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12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1647C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1CD1C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600" w:lineRule="exact"/>
        <w:jc w:val="center"/>
        <w:rPr>
          <w:rFonts w:hint="eastAsia" w:ascii="仿宋_GB2312" w:hAnsi="仿宋_GB2312" w:eastAsia="仿宋_GB2312" w:cs="仿宋_GB2312"/>
          <w:sz w:val="84"/>
          <w:szCs w:val="84"/>
          <w:vertAlign w:val="baseline"/>
          <w:lang w:val="en-US" w:eastAsia="zh-CN"/>
        </w:rPr>
      </w:pPr>
    </w:p>
    <w:p w14:paraId="18E10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600" w:lineRule="exact"/>
        <w:jc w:val="center"/>
        <w:rPr>
          <w:rFonts w:hint="eastAsia" w:ascii="仿宋_GB2312" w:hAnsi="仿宋_GB2312" w:eastAsia="仿宋_GB2312" w:cs="仿宋_GB2312"/>
          <w:sz w:val="84"/>
          <w:szCs w:val="84"/>
          <w:vertAlign w:val="baseline"/>
          <w:lang w:val="en-US" w:eastAsia="zh-CN"/>
        </w:rPr>
      </w:pPr>
    </w:p>
    <w:p w14:paraId="28263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00462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5A1CB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隆民〔2026〕13号</w:t>
      </w:r>
    </w:p>
    <w:p w14:paraId="38B79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1F29E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mall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mall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隆尧县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mallCaps w:val="0"/>
          <w:color w:val="auto"/>
          <w:spacing w:val="0"/>
          <w:sz w:val="44"/>
          <w:szCs w:val="44"/>
          <w:shd w:val="clear" w:color="auto" w:fill="FFFFFF"/>
          <w:lang w:eastAsia="zh-CN"/>
        </w:rPr>
        <w:t>民政局</w:t>
      </w:r>
    </w:p>
    <w:p w14:paraId="1C842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i w:val="0"/>
          <w:iCs w:val="0"/>
          <w:caps w:val="0"/>
          <w:small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mallCaps w:val="0"/>
          <w:color w:val="auto"/>
          <w:spacing w:val="0"/>
          <w:sz w:val="44"/>
          <w:szCs w:val="44"/>
          <w:shd w:val="clear" w:color="auto" w:fill="FFFFFF"/>
          <w:lang w:eastAsia="zh-CN"/>
        </w:rPr>
        <w:t>关于全县性社会组织202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mall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mallCaps w:val="0"/>
          <w:color w:val="auto"/>
          <w:spacing w:val="0"/>
          <w:sz w:val="44"/>
          <w:szCs w:val="44"/>
          <w:shd w:val="clear" w:color="auto" w:fill="FFFFFF"/>
          <w:lang w:eastAsia="zh-CN"/>
        </w:rPr>
        <w:t>年度检查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mall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情况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mallCaps w:val="0"/>
          <w:color w:val="auto"/>
          <w:spacing w:val="0"/>
          <w:sz w:val="44"/>
          <w:szCs w:val="44"/>
          <w:shd w:val="clear" w:color="auto" w:fill="FFFFFF"/>
          <w:lang w:eastAsia="zh-CN"/>
        </w:rPr>
        <w:t>的</w:t>
      </w:r>
    </w:p>
    <w:p w14:paraId="4D460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mall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smallCaps w:val="0"/>
          <w:color w:val="auto"/>
          <w:spacing w:val="0"/>
          <w:sz w:val="44"/>
          <w:szCs w:val="44"/>
          <w:shd w:val="clear" w:color="auto" w:fill="FFFFFF"/>
          <w:lang w:eastAsia="zh-CN"/>
        </w:rPr>
        <w:t>公  告</w:t>
      </w:r>
    </w:p>
    <w:p w14:paraId="065C7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根据《社会团体登记管理条例》、《民办非企业单位登记管理暂行条例》、《民办非企业单位年度检查办法》和民政部社会组织管理局《关于推进社会组织年检（年报）系统地方应用的通知》（民社管函〔2023〕2号）等有关要求，对全县社会组织开展了2025年度检查，现将2025年度检查情况予以公告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：</w:t>
      </w:r>
    </w:p>
    <w:p w14:paraId="7AF44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一、</w:t>
      </w: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年检合格的社会组织名单（143家）</w:t>
      </w:r>
    </w:p>
    <w:p w14:paraId="6F479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华文楷体" w:hAnsi="华文楷体" w:eastAsia="华文楷体" w:cs="华文楷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（一）社会团体（55家）</w:t>
      </w:r>
    </w:p>
    <w:p w14:paraId="327FA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隆尧县北楼乡周张果品协会、隆尧县北楼乡公益爱心协会、隆尧县女企业家协会、隆尧县红娘协会、隆尧县关爱妇女儿童协会、隆尧县数字化转型企业商会、隆尧魏庄五金制品协会、隆尧县服装协会、隆尧县汽配铸造行业协会、隆尧县厨师协会、隆尧县中小企业科技发展促进会、隆尧县甘薯产业协会、隆尧县老年科学技术工作者协会、隆尧县泽阳园农业科技开发协会、隆尧县苗木协会、隆尧县香梨协会、隆尧县社区服务协会、隆尧县圆梦小青苗公益协会、隆尧公益顺风车协会、隆尧志愿者服务协会、隆尧县老区建设促进会、隆尧县大陆泽农业种植推广协会、隆尧县富硒核桃种植协会、隆尧县家庭农场协会、隆尧县小孟村农产品果蔬协会、隆尧县工业经济联合会、隆尧县家政行业协会、隆尧县电子商务协会、隆尧县食品行业协会、隆尧县农民用水者协会、隆尧县爱国拥军联合会、隆尧县退役军人就业创业促进会、隆尧县志愿服务联合会、隆尧县皮肤病学会、隆尧县中医学会、隆尧县羽毛球协会、隆尧县泽畔抬阁协会、隆尧县道德经文化研究会、隆尧县游泳协会、隆尧县乒乓球协会、隆尧体育总会、隆尧县老年人体育协会、隆尧县李唐故里文化研究会、隆尧县招子鼓协会、隆尧县武术协会、隆尧县篮球协会、隆尧县赵郡李氏宗亲联谊会、隆尧县红色文化发展促进会、隆尧县音乐家协会、隆尧县野生动物保护协会、隆尧县见义勇为协会、隆尧县道教协会、隆尧县新的社会阶层人士联谊会、隆尧县佛教协会、隆尧县青年志愿者协会。</w:t>
      </w:r>
    </w:p>
    <w:p w14:paraId="5F18D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华文楷体" w:hAnsi="华文楷体" w:eastAsia="华文楷体" w:cs="华文楷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（二）民办非企业单位（88家）</w:t>
      </w:r>
    </w:p>
    <w:p w14:paraId="6E441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隆尧县华菱残疾人服务中心、隆尧县画点儿童康复中心、隆尧县童话幼儿园、隆尧县紫荆幼儿园、隆尧县繁星幼儿园、隆尧县唐尧中学、隆尧县金果果幼儿园、隆尧县金色摇篮幼儿园、隆尧县睿贝儿幼儿园、隆尧县东王村启智幼儿园、隆尧县新蕾幼儿园、隆尧县微笑绿萝艺术培训学校、隆尧县小太阳幼儿园、隆尧县方圆博雅幼儿园、隆尧县卓越魔耳教育培训学校、隆尧县小桔灯文化艺术培训中心、隆尧县艺智幼儿园西关园、隆尧县华开幼儿园、隆尧县童天下幼儿园、隆尧县成贤幼儿园、隆尧县福星幼儿园、隆尧县星光幼儿园、隆尧县满天星幼儿园、隆尧县红森林幼儿园、隆尧县爱童幼儿园、隆尧县小博士幼儿园、隆尧县希望幼儿园、隆尧县海天幼儿园、隆尧县蓓蕾第二幼儿园、隆尧县博苑阳光第二幼儿园、隆尧县华信幼儿园、隆尧县慧聪幼儿园、隆尧县杨家窑蓓蕾幼儿园、隆尧县小叮当幼儿园、隆尧县艺鑫幼儿园、隆尧县乐嘉幼儿园、隆尧县蓓乐吉幼儿园、隆尧县成长幼儿园、隆尧县阳光幼儿园、隆尧县滏阳小学、隆尧县私立育蕾学校、隆尧县私立东苑中学、隆尧县树人实验小学、隆尧县成龙六一实验小学、隆尧县新星学校、隆尧县新星幼儿园、隆尧成龙易衡实验学校、隆尧县树人(北楼)幼儿园、隆尧县小干言实验幼儿园、隆尧县今麦郎职工幼儿园、隆尧县华星幼儿园、隆尧县私立育人学校、隆尧县安隆机动车驾驶员职业培训学校、隆尧县博创机器人俱乐部、隆尧县乐居敬老院、隆尧县夕阳美老年公寓、隆尧县友谊居家养老服务中心、隆尧县金秋老年公寓、隆尧县众阅养老院、隆尧县舒雅园养老院、隆尧县显化寺老年公寓、隆尧县金福养老院、隆尧县德馨养老院、隆尧县供销合作社养老服务中心、隆尧县夕阳红老年公寓、隆尧县康馨园养老院、隆尧县福康养老院、隆尧县山口鸡腿葱种植技术开发中心、隆尧县莲藕发展服务中心、隆尧县中兴职业技能培训学校、隆尧县隆昌职业培训学校、隆尧县云诉商事调解中心、隆尧康泰医院、隆尧恒夕精神病医院、隆尧华龙医院、隆尧康平医院、隆尧隆祥医院、隆尧博爱医院、隆尧友谊医院、隆尧济民医院、隆尧杨河医院、隆尧县开承秧歌戏剧团、隆尧县博翔赛鸽俱乐部、隆尧县新生代篮球俱乐部、隆尧棋院、隆尧县育星篮球俱乐部、隆尧县文茂中学、隆尧东方职业技术中专学校。</w:t>
      </w:r>
    </w:p>
    <w:p w14:paraId="34759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年检基本合格的社会组织名单（8家）</w:t>
      </w:r>
    </w:p>
    <w:p w14:paraId="6E56C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华文楷体" w:hAnsi="华文楷体" w:eastAsia="华文楷体" w:cs="华文楷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（一）民办非企业单位（8家）</w:t>
      </w:r>
    </w:p>
    <w:p w14:paraId="5E92C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隆尧县嘉文幼儿园、隆尧县博乐幼儿园、隆尧县唐尧中学附属小学、隆尧县宝贝佳幼儿园、隆尧县福寿敬老院、隆尧县舒阅养老院、隆尧县表方润福养老院、隆尧县怡康养老院、</w:t>
      </w:r>
    </w:p>
    <w:p w14:paraId="1D0A7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年检不合格的社会组织名单（</w:t>
      </w:r>
      <w:r>
        <w:rPr>
          <w:rFonts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6家）</w:t>
      </w:r>
    </w:p>
    <w:p w14:paraId="0D6FC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华文楷体" w:hAnsi="华文楷体" w:eastAsia="华文楷体" w:cs="华文楷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（一）社会团体（12家）</w:t>
      </w:r>
    </w:p>
    <w:p w14:paraId="0D3F5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隆尧县双碑乡商会、隆尧县大葱新品种繁育协会、隆尧县尚武搏击协会、隆尧县秧歌戏协会、隆尧县自行车运动协会、隆尧县形意拳研究会、隆尧县农民体育协会、隆尧县社会体育指导员协会、隆尧县冰雪运动协会、隆尧县跆拳道协会、隆尧县全民阅读促进会、隆尧县留学人员联谊会。</w:t>
      </w:r>
    </w:p>
    <w:p w14:paraId="400DF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华文楷体" w:hAnsi="华文楷体" w:eastAsia="华文楷体" w:cs="华文楷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（二）民办非企业单位（44家）</w:t>
      </w:r>
    </w:p>
    <w:p w14:paraId="74E86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隆尧县南鱼米多幼儿园、隆尧县北甫贝贝幼儿园、隆尧县固城镇童乐幼儿园、隆尧县欣欣育人幼儿园、隆尧县乐学幼儿园、隆尧县启明幼儿园、隆尧县文星幼儿园、隆尧县艺星幼儿园、隆尧县明星幼儿园、隆尧县神墨教育培训学校、隆尧县博远新星幼儿园、隆尧县智慧星幼儿园、隆尧县红旗幼儿园、隆尧县南寺庄实验幼儿园、隆尧县白家寨阳光幼儿园、隆尧县七色光幼儿园、隆尧县金色童年幼儿园、隆尧县宏星幼儿园、隆尧县彭村宏星幼儿园、隆尧县云天幼儿园、隆尧县朝阳幼儿园、隆尧县育苗幼儿园、隆尧县启明学校、隆尧县启明星幼儿园、隆尧县华星学校、隆尧县魏家庄供销社社区成贤学校、隆尧县智信小学、隆尧县凯歌幼儿园、隆尧县杨村东方小学、隆尧县华开学校、隆尧县树人幼儿园、隆尧县盛东小学、河北隆尧表方中学、隆尧县小风车幼儿园、隆尧县私立文星学校、隆尧县私立成才小学、隆尧县私立育德小学、隆尧县私立希望小学、隆尧长江医院、隆尧县舞之韵体育舞蹈俱乐部、隆尧县追风篮球俱乐部、河北省邢台市隆尧县新星青少年体育俱乐部、隆尧尚实达车友俱乐部、隆尧县名仕青少年体育俱乐部。</w:t>
      </w:r>
    </w:p>
    <w:p w14:paraId="073A5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ascii="仿宋_GB2312" w:hAnsi="仿宋_GB2312" w:eastAsia="仿宋_GB2312" w:cs="仿宋_GB2312"/>
          <w:i w:val="0"/>
          <w:iCs w:val="0"/>
          <w:caps w:val="0"/>
          <w:smallCaps w:val="0"/>
          <w:color w:val="auto"/>
          <w:sz w:val="32"/>
          <w:szCs w:val="32"/>
          <w:shd w:val="clear" w:color="auto" w:fill="FFFFFF"/>
          <w:lang w:eastAsia="zh-CN"/>
        </w:rPr>
      </w:pPr>
    </w:p>
    <w:p w14:paraId="296A4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以上年检情况若有出入，请及时联系。</w:t>
      </w:r>
    </w:p>
    <w:p w14:paraId="11ADE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联系电话：0319-6691701</w:t>
      </w:r>
    </w:p>
    <w:p w14:paraId="39586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ab/>
      </w:r>
    </w:p>
    <w:p w14:paraId="36138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 xml:space="preserve">                          隆尧县民政局                 </w:t>
      </w:r>
    </w:p>
    <w:p w14:paraId="1F3D1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 xml:space="preserve"> 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年</w:t>
      </w:r>
      <w:r>
        <w:rPr>
          <w:rFonts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月</w:t>
      </w:r>
      <w:r>
        <w:rPr>
          <w:rFonts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日</w:t>
      </w:r>
    </w:p>
    <w:sectPr>
      <w:pgSz w:w="11906" w:h="16838"/>
      <w:pgMar w:top="1701" w:right="1474" w:bottom="1701" w:left="1587" w:header="851" w:footer="992" w:gutter="0"/>
      <w:paperSrc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DkwZTllMzc2MTQwZWQzZGM0YjcxYTcyNGQzMTM5MDgifQ=="/>
  </w:docVars>
  <w:rsids>
    <w:rsidRoot w:val="00000000"/>
    <w:rsid w:val="3AF41477"/>
    <w:rsid w:val="46A52715"/>
    <w:rsid w:val="5FCC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8">
    <w:name w:val="heading 1 Char"/>
    <w:basedOn w:val="7"/>
    <w:link w:val="2"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9">
    <w:name w:val="heading 2 Char"/>
    <w:basedOn w:val="7"/>
    <w:link w:val="3"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0">
    <w:name w:val="heading 3 Char"/>
    <w:basedOn w:val="7"/>
    <w:link w:val="4"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678 0 1 1 1 1"/>
    <sectPr/>
  </customProps>
</customData>
</file>

<file path=customXml/itemProps1.xml><?xml version="1.0" encoding="utf-8"?>
<ds:datastoreItem xmlns:ds="http://schemas.openxmlformats.org/officeDocument/2006/customXml" ds:itemID="{0B633DF6-6823-4136-9BCC-2C9B9472D1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2726</Words>
  <Characters>2765</Characters>
  <Lines>0</Lines>
  <Paragraphs>30</Paragraphs>
  <TotalTime>63</TotalTime>
  <ScaleCrop>false</ScaleCrop>
  <LinksUpToDate>false</LinksUpToDate>
  <CharactersWithSpaces>2847</CharactersWithSpaces>
  <Application>WPS Office_12.1.0.28599_F1E327BC-269C-435d-A152-05C5408002CA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2023-04-07T03:06:00Z</dcterms:created>
  <dc:creator>ps1711304</dc:creator>
  <cp:lastModifiedBy>丁字沽片儿警</cp:lastModifiedBy>
  <cp:lastPrinted>2026-09-09T07:39:55Z</cp:lastPrinted>
  <dcterms:modified xsi:type="dcterms:W3CDTF">2026-09-09T07:44:02Z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2B943CC032E84AC191C804C753EFB4C7</vt:lpwstr>
  </property>
  <property fmtid="{D5CDD505-2E9C-101B-9397-08002B2CF9AE}" pid="4" name="KSOTemplateDocerSaveRecord">
    <vt:lpwstr>eyJoZGlkIjoiODkwZTllMzc2MTQwZWQzZGM0YjcxYTcyNGQzMTM5MDgiLCJ1c2VySWQiOiIxMTU4MDYwMzQ5In0=</vt:lpwstr>
  </property>
</Properties>
</file>