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20" w:name="_GoBack"/>
      <w:bookmarkEnd w:id="20"/>
      <w:r>
        <w:rPr>
          <w:rFonts w:ascii="黑体" w:hAnsi="黑体" w:eastAsia="黑体" w:cs="黑体"/>
          <w:b/>
          <w:color w:val="000000"/>
          <w:sz w:val="44"/>
        </w:rPr>
        <w:t>2024年部门预算信息公开目录</w:t>
      </w:r>
    </w:p>
    <w:p>
      <w:pPr>
        <w:jc w:val="center"/>
      </w:pPr>
    </w:p>
    <w:p>
      <w:r>
        <w:rPr>
          <w:rFonts w:ascii="方正楷体_GBK" w:hAnsi="方正楷体_GBK" w:eastAsia="方正楷体_GBK" w:cs="方正楷体_GBK"/>
          <w:b/>
          <w:color w:val="000000"/>
          <w:sz w:val="28"/>
        </w:rPr>
        <w:t>部门预算公开表</w:t>
      </w:r>
    </w:p>
    <w:p>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18</w:t>
      </w:r>
      <w:r>
        <w:fldChar w:fldCharType="end"/>
      </w:r>
      <w:r>
        <w:fldChar w:fldCharType="end"/>
      </w:r>
    </w:p>
    <w:p>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20</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27"/>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2</w:t>
      </w:r>
      <w:r>
        <w:fldChar w:fldCharType="end"/>
      </w:r>
      <w:r>
        <w:rPr>
          <w:rFonts w:hint="eastAsia"/>
          <w:lang w:val="en-US" w:eastAsia="zh-CN"/>
        </w:rPr>
        <w:t>4</w:t>
      </w:r>
    </w:p>
    <w:p>
      <w:pPr>
        <w:pStyle w:val="27"/>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7</w:t>
      </w:r>
    </w:p>
    <w:p>
      <w:pPr>
        <w:pStyle w:val="27"/>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8</w:t>
      </w:r>
    </w:p>
    <w:p>
      <w:pPr>
        <w:pStyle w:val="27"/>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8</w:t>
      </w:r>
    </w:p>
    <w:p>
      <w:pPr>
        <w:pStyle w:val="27"/>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5</w:t>
      </w:r>
    </w:p>
    <w:p>
      <w:pPr>
        <w:pStyle w:val="27"/>
        <w:tabs>
          <w:tab w:val="right" w:leader="dot" w:pos="14562"/>
        </w:tabs>
        <w:rPr>
          <w:rFonts w:hint="default"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fldChar w:fldCharType="end"/>
      </w:r>
      <w:r>
        <w:rPr>
          <w:rFonts w:hint="eastAsia"/>
          <w:lang w:val="en-US" w:eastAsia="zh-CN"/>
        </w:rPr>
        <w:t>31</w:t>
      </w:r>
    </w:p>
    <w:p>
      <w:pPr>
        <w:pStyle w:val="27"/>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3</w:t>
      </w:r>
      <w:r>
        <w:fldChar w:fldCharType="end"/>
      </w:r>
      <w:r>
        <w:rPr>
          <w:rFonts w:hint="eastAsia"/>
          <w:lang w:val="en-US" w:eastAsia="zh-CN"/>
        </w:rPr>
        <w:t>2</w:t>
      </w:r>
    </w:p>
    <w:p>
      <w:pPr>
        <w:pStyle w:val="27"/>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38</w:t>
      </w:r>
    </w:p>
    <w:p>
      <w:pPr>
        <w:pStyle w:val="27"/>
        <w:tabs>
          <w:tab w:val="right" w:leader="dot" w:pos="14562"/>
        </w:tabs>
        <w:rPr>
          <w:rFonts w:hint="default"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40</w:t>
      </w:r>
    </w:p>
    <w:p>
      <w:pPr>
        <w:pStyle w:val="27"/>
        <w:tabs>
          <w:tab w:val="right" w:leader="dot" w:pos="14562"/>
        </w:tabs>
        <w:rPr>
          <w:rFonts w:hint="default"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3</w:t>
      </w:r>
      <w:r>
        <w:fldChar w:fldCharType="end"/>
      </w:r>
      <w:r>
        <w:rPr>
          <w:rFonts w:hint="eastAsia"/>
          <w:lang w:val="en-US" w:eastAsia="zh-CN"/>
        </w:rPr>
        <w:t>40</w:t>
      </w:r>
    </w:p>
    <w:p>
      <w:pPr>
        <w:pStyle w:val="27"/>
        <w:tabs>
          <w:tab w:val="right" w:leader="dot" w:pos="14562"/>
        </w:tabs>
        <w:rPr>
          <w:rFonts w:hint="default"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3</w:t>
      </w:r>
      <w:r>
        <w:fldChar w:fldCharType="end"/>
      </w:r>
      <w:r>
        <w:rPr>
          <w:rFonts w:hint="eastAsia"/>
          <w:lang w:val="en-US" w:eastAsia="zh-CN"/>
        </w:rPr>
        <w:t>41</w:t>
      </w:r>
    </w:p>
    <w:p>
      <w:pPr>
        <w:sectPr>
          <w:pgSz w:w="16840" w:h="11900" w:orient="landscape"/>
          <w:pgMar w:top="1587" w:right="1134" w:bottom="1361" w:left="1134" w:header="720" w:footer="720" w:gutter="0"/>
          <w:pgNumType w:start="1"/>
          <w:cols w:space="720" w:num="1"/>
        </w:sectPr>
      </w:pPr>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9"/>
            </w:pPr>
            <w:r>
              <w:t>361隆尧县卫生健康局</w:t>
            </w:r>
          </w:p>
        </w:tc>
        <w:tc>
          <w:tcPr>
            <w:tcW w:w="2126" w:type="dxa"/>
            <w:tcBorders>
              <w:top w:val="single" w:color="FFFFFF" w:sz="6" w:space="0"/>
              <w:left w:val="single" w:color="FFFFFF" w:sz="6" w:space="0"/>
              <w:right w:val="single" w:color="FFFFFF" w:sz="6" w:space="0"/>
            </w:tcBorders>
            <w:vAlign w:val="center"/>
          </w:tcPr>
          <w:p>
            <w:pPr>
              <w:pStyle w:val="8"/>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2"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6"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6" w:type="dxa"/>
            <w:vAlign w:val="center"/>
          </w:tcPr>
          <w:p>
            <w:pPr>
              <w:pStyle w:val="12"/>
            </w:pPr>
            <w:r>
              <w:t>一、一般公共预算拨款收入</w:t>
            </w:r>
          </w:p>
        </w:tc>
        <w:tc>
          <w:tcPr>
            <w:tcW w:w="2126" w:type="dxa"/>
            <w:vAlign w:val="center"/>
          </w:tcPr>
          <w:p>
            <w:pPr>
              <w:pStyle w:val="11"/>
            </w:pPr>
            <w:r>
              <w:t>10309.46</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6"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6"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6"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6"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132.68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10022.47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r>
              <w:t>174.53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101.10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6" w:type="dxa"/>
            <w:vAlign w:val="center"/>
          </w:tcPr>
          <w:p>
            <w:pPr>
              <w:pStyle w:val="12"/>
            </w:pPr>
          </w:p>
        </w:tc>
        <w:tc>
          <w:tcPr>
            <w:tcW w:w="2126" w:type="dxa"/>
            <w:vAlign w:val="center"/>
          </w:tcPr>
          <w:p>
            <w:pPr>
              <w:pStyle w:val="11"/>
            </w:pPr>
          </w:p>
        </w:tc>
        <w:tc>
          <w:tcPr>
            <w:tcW w:w="4535" w:type="dxa"/>
            <w:vAlign w:val="center"/>
          </w:tcPr>
          <w:p>
            <w:pPr>
              <w:pStyle w:val="12"/>
            </w:pPr>
            <w:r>
              <w:t>三十一、往来性收支</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6" w:type="dxa"/>
            <w:vAlign w:val="center"/>
          </w:tcPr>
          <w:p>
            <w:pPr>
              <w:pStyle w:val="14"/>
            </w:pPr>
            <w:r>
              <w:t>本年收入合计</w:t>
            </w:r>
          </w:p>
        </w:tc>
        <w:tc>
          <w:tcPr>
            <w:tcW w:w="2126" w:type="dxa"/>
            <w:vAlign w:val="center"/>
          </w:tcPr>
          <w:p>
            <w:pPr>
              <w:pStyle w:val="15"/>
            </w:pPr>
            <w:r>
              <w:t>10309.46</w:t>
            </w:r>
          </w:p>
        </w:tc>
        <w:tc>
          <w:tcPr>
            <w:tcW w:w="4535" w:type="dxa"/>
            <w:vAlign w:val="center"/>
          </w:tcPr>
          <w:p>
            <w:pPr>
              <w:pStyle w:val="14"/>
            </w:pPr>
            <w:r>
              <w:t>本年支出合计</w:t>
            </w:r>
          </w:p>
        </w:tc>
        <w:tc>
          <w:tcPr>
            <w:tcW w:w="2126" w:type="dxa"/>
            <w:vAlign w:val="center"/>
          </w:tcPr>
          <w:p>
            <w:pPr>
              <w:pStyle w:val="15"/>
            </w:pPr>
            <w:r>
              <w:t>10430.78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6" w:type="dxa"/>
            <w:vAlign w:val="center"/>
          </w:tcPr>
          <w:p>
            <w:pPr>
              <w:pStyle w:val="12"/>
            </w:pPr>
            <w:r>
              <w:t>上年结转结余</w:t>
            </w:r>
          </w:p>
        </w:tc>
        <w:tc>
          <w:tcPr>
            <w:tcW w:w="2126" w:type="dxa"/>
            <w:vAlign w:val="center"/>
          </w:tcPr>
          <w:p>
            <w:pPr>
              <w:pStyle w:val="11"/>
            </w:pPr>
            <w:r>
              <w:t>121.32</w:t>
            </w: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6" w:type="dxa"/>
            <w:vAlign w:val="center"/>
          </w:tcPr>
          <w:p>
            <w:pPr>
              <w:pStyle w:val="14"/>
            </w:pPr>
            <w:r>
              <w:t>收入总计</w:t>
            </w:r>
          </w:p>
        </w:tc>
        <w:tc>
          <w:tcPr>
            <w:tcW w:w="2126" w:type="dxa"/>
            <w:vAlign w:val="center"/>
          </w:tcPr>
          <w:p>
            <w:pPr>
              <w:pStyle w:val="15"/>
            </w:pPr>
            <w:r>
              <w:t>10430.78</w:t>
            </w:r>
          </w:p>
        </w:tc>
        <w:tc>
          <w:tcPr>
            <w:tcW w:w="4535" w:type="dxa"/>
            <w:vAlign w:val="center"/>
          </w:tcPr>
          <w:p>
            <w:pPr>
              <w:pStyle w:val="14"/>
            </w:pPr>
            <w:r>
              <w:t>支出总计</w:t>
            </w:r>
          </w:p>
        </w:tc>
        <w:tc>
          <w:tcPr>
            <w:tcW w:w="2126" w:type="dxa"/>
            <w:vAlign w:val="center"/>
          </w:tcPr>
          <w:p>
            <w:pPr>
              <w:pStyle w:val="15"/>
            </w:pPr>
            <w:r>
              <w:t>10430.78</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361隆尧县卫生健康局</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预算年度：2024</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10430.78</w:t>
            </w:r>
          </w:p>
        </w:tc>
        <w:tc>
          <w:tcPr>
            <w:tcW w:w="1134" w:type="dxa"/>
            <w:vAlign w:val="center"/>
          </w:tcPr>
          <w:p>
            <w:pPr>
              <w:pStyle w:val="15"/>
            </w:pPr>
            <w:r>
              <w:t>10309.46</w:t>
            </w:r>
          </w:p>
        </w:tc>
        <w:tc>
          <w:tcPr>
            <w:tcW w:w="1134" w:type="dxa"/>
            <w:vAlign w:val="center"/>
          </w:tcPr>
          <w:p>
            <w:pPr>
              <w:pStyle w:val="15"/>
            </w:pPr>
            <w:r>
              <w:t>10309.46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121.32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132.68</w:t>
            </w:r>
          </w:p>
        </w:tc>
        <w:tc>
          <w:tcPr>
            <w:tcW w:w="1134" w:type="dxa"/>
            <w:vAlign w:val="center"/>
          </w:tcPr>
          <w:p>
            <w:pPr>
              <w:pStyle w:val="11"/>
            </w:pPr>
            <w:r>
              <w:t>132.68</w:t>
            </w:r>
          </w:p>
        </w:tc>
        <w:tc>
          <w:tcPr>
            <w:tcW w:w="1134" w:type="dxa"/>
            <w:vAlign w:val="center"/>
          </w:tcPr>
          <w:p>
            <w:pPr>
              <w:pStyle w:val="11"/>
            </w:pPr>
            <w:r>
              <w:t>132.68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129.03</w:t>
            </w:r>
          </w:p>
        </w:tc>
        <w:tc>
          <w:tcPr>
            <w:tcW w:w="1134" w:type="dxa"/>
            <w:vAlign w:val="center"/>
          </w:tcPr>
          <w:p>
            <w:pPr>
              <w:pStyle w:val="11"/>
            </w:pPr>
            <w:r>
              <w:t>129.03</w:t>
            </w:r>
          </w:p>
        </w:tc>
        <w:tc>
          <w:tcPr>
            <w:tcW w:w="1134" w:type="dxa"/>
            <w:vAlign w:val="center"/>
          </w:tcPr>
          <w:p>
            <w:pPr>
              <w:pStyle w:val="11"/>
            </w:pPr>
            <w:r>
              <w:t>129.03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129.03</w:t>
            </w:r>
          </w:p>
        </w:tc>
        <w:tc>
          <w:tcPr>
            <w:tcW w:w="1134" w:type="dxa"/>
            <w:vAlign w:val="center"/>
          </w:tcPr>
          <w:p>
            <w:pPr>
              <w:pStyle w:val="11"/>
            </w:pPr>
            <w:r>
              <w:t>129.03</w:t>
            </w:r>
          </w:p>
        </w:tc>
        <w:tc>
          <w:tcPr>
            <w:tcW w:w="1134" w:type="dxa"/>
            <w:vAlign w:val="center"/>
          </w:tcPr>
          <w:p>
            <w:pPr>
              <w:pStyle w:val="11"/>
            </w:pPr>
            <w:r>
              <w:t>129.03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20807</w:t>
            </w:r>
          </w:p>
        </w:tc>
        <w:tc>
          <w:tcPr>
            <w:tcW w:w="1559" w:type="dxa"/>
            <w:vAlign w:val="center"/>
          </w:tcPr>
          <w:p>
            <w:pPr>
              <w:pStyle w:val="12"/>
            </w:pPr>
            <w:r>
              <w:t>就业补助</w:t>
            </w:r>
          </w:p>
        </w:tc>
        <w:tc>
          <w:tcPr>
            <w:tcW w:w="1134" w:type="dxa"/>
            <w:vAlign w:val="center"/>
          </w:tcPr>
          <w:p>
            <w:pPr>
              <w:pStyle w:val="11"/>
            </w:pPr>
            <w:r>
              <w:t>3.65</w:t>
            </w:r>
          </w:p>
        </w:tc>
        <w:tc>
          <w:tcPr>
            <w:tcW w:w="1134" w:type="dxa"/>
            <w:vAlign w:val="center"/>
          </w:tcPr>
          <w:p>
            <w:pPr>
              <w:pStyle w:val="11"/>
            </w:pPr>
            <w:r>
              <w:t>3.65</w:t>
            </w:r>
          </w:p>
        </w:tc>
        <w:tc>
          <w:tcPr>
            <w:tcW w:w="1134" w:type="dxa"/>
            <w:vAlign w:val="center"/>
          </w:tcPr>
          <w:p>
            <w:pPr>
              <w:pStyle w:val="11"/>
            </w:pPr>
            <w:r>
              <w:t>3.65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2080705</w:t>
            </w:r>
          </w:p>
        </w:tc>
        <w:tc>
          <w:tcPr>
            <w:tcW w:w="1559" w:type="dxa"/>
            <w:vAlign w:val="center"/>
          </w:tcPr>
          <w:p>
            <w:pPr>
              <w:pStyle w:val="12"/>
            </w:pPr>
            <w:r>
              <w:t>公益性岗位补贴</w:t>
            </w:r>
          </w:p>
        </w:tc>
        <w:tc>
          <w:tcPr>
            <w:tcW w:w="1134" w:type="dxa"/>
            <w:vAlign w:val="center"/>
          </w:tcPr>
          <w:p>
            <w:pPr>
              <w:pStyle w:val="11"/>
            </w:pPr>
            <w:r>
              <w:t>3.65</w:t>
            </w:r>
          </w:p>
        </w:tc>
        <w:tc>
          <w:tcPr>
            <w:tcW w:w="1134" w:type="dxa"/>
            <w:vAlign w:val="center"/>
          </w:tcPr>
          <w:p>
            <w:pPr>
              <w:pStyle w:val="11"/>
            </w:pPr>
            <w:r>
              <w:t>3.65</w:t>
            </w:r>
          </w:p>
        </w:tc>
        <w:tc>
          <w:tcPr>
            <w:tcW w:w="1134" w:type="dxa"/>
            <w:vAlign w:val="center"/>
          </w:tcPr>
          <w:p>
            <w:pPr>
              <w:pStyle w:val="11"/>
            </w:pPr>
            <w:r>
              <w:t>3.65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10022.47</w:t>
            </w:r>
          </w:p>
        </w:tc>
        <w:tc>
          <w:tcPr>
            <w:tcW w:w="1134" w:type="dxa"/>
            <w:vAlign w:val="center"/>
          </w:tcPr>
          <w:p>
            <w:pPr>
              <w:pStyle w:val="11"/>
            </w:pPr>
            <w:r>
              <w:t>9901.15</w:t>
            </w:r>
          </w:p>
        </w:tc>
        <w:tc>
          <w:tcPr>
            <w:tcW w:w="1134" w:type="dxa"/>
            <w:vAlign w:val="center"/>
          </w:tcPr>
          <w:p>
            <w:pPr>
              <w:pStyle w:val="11"/>
            </w:pPr>
            <w:r>
              <w:t>9901.15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121.32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21001</w:t>
            </w:r>
          </w:p>
        </w:tc>
        <w:tc>
          <w:tcPr>
            <w:tcW w:w="1559" w:type="dxa"/>
            <w:vAlign w:val="center"/>
          </w:tcPr>
          <w:p>
            <w:pPr>
              <w:pStyle w:val="12"/>
            </w:pPr>
            <w:r>
              <w:t>卫生健康管理事务</w:t>
            </w:r>
          </w:p>
        </w:tc>
        <w:tc>
          <w:tcPr>
            <w:tcW w:w="1134" w:type="dxa"/>
            <w:vAlign w:val="center"/>
          </w:tcPr>
          <w:p>
            <w:pPr>
              <w:pStyle w:val="11"/>
            </w:pPr>
            <w:r>
              <w:t>715.21</w:t>
            </w:r>
          </w:p>
        </w:tc>
        <w:tc>
          <w:tcPr>
            <w:tcW w:w="1134" w:type="dxa"/>
            <w:vAlign w:val="center"/>
          </w:tcPr>
          <w:p>
            <w:pPr>
              <w:pStyle w:val="11"/>
            </w:pPr>
            <w:r>
              <w:t>715.21</w:t>
            </w:r>
          </w:p>
        </w:tc>
        <w:tc>
          <w:tcPr>
            <w:tcW w:w="1134" w:type="dxa"/>
            <w:vAlign w:val="center"/>
          </w:tcPr>
          <w:p>
            <w:pPr>
              <w:pStyle w:val="11"/>
            </w:pPr>
            <w:r>
              <w:t>715.21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2100101</w:t>
            </w:r>
          </w:p>
        </w:tc>
        <w:tc>
          <w:tcPr>
            <w:tcW w:w="1559" w:type="dxa"/>
            <w:vAlign w:val="center"/>
          </w:tcPr>
          <w:p>
            <w:pPr>
              <w:pStyle w:val="12"/>
            </w:pPr>
            <w:r>
              <w:t>行政运行</w:t>
            </w:r>
          </w:p>
        </w:tc>
        <w:tc>
          <w:tcPr>
            <w:tcW w:w="1134" w:type="dxa"/>
            <w:vAlign w:val="center"/>
          </w:tcPr>
          <w:p>
            <w:pPr>
              <w:pStyle w:val="11"/>
            </w:pPr>
            <w:r>
              <w:t>651.87</w:t>
            </w:r>
          </w:p>
        </w:tc>
        <w:tc>
          <w:tcPr>
            <w:tcW w:w="1134" w:type="dxa"/>
            <w:vAlign w:val="center"/>
          </w:tcPr>
          <w:p>
            <w:pPr>
              <w:pStyle w:val="11"/>
            </w:pPr>
            <w:r>
              <w:t>651.87</w:t>
            </w:r>
          </w:p>
        </w:tc>
        <w:tc>
          <w:tcPr>
            <w:tcW w:w="1134" w:type="dxa"/>
            <w:vAlign w:val="center"/>
          </w:tcPr>
          <w:p>
            <w:pPr>
              <w:pStyle w:val="11"/>
            </w:pPr>
            <w:r>
              <w:t>651.87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2100102</w:t>
            </w:r>
          </w:p>
        </w:tc>
        <w:tc>
          <w:tcPr>
            <w:tcW w:w="1559" w:type="dxa"/>
            <w:vAlign w:val="center"/>
          </w:tcPr>
          <w:p>
            <w:pPr>
              <w:pStyle w:val="12"/>
            </w:pPr>
            <w:r>
              <w:t>一般行政管理事务</w:t>
            </w:r>
          </w:p>
        </w:tc>
        <w:tc>
          <w:tcPr>
            <w:tcW w:w="1134" w:type="dxa"/>
            <w:vAlign w:val="center"/>
          </w:tcPr>
          <w:p>
            <w:pPr>
              <w:pStyle w:val="11"/>
            </w:pPr>
            <w:r>
              <w:t>56.00</w:t>
            </w:r>
          </w:p>
        </w:tc>
        <w:tc>
          <w:tcPr>
            <w:tcW w:w="1134" w:type="dxa"/>
            <w:vAlign w:val="center"/>
          </w:tcPr>
          <w:p>
            <w:pPr>
              <w:pStyle w:val="11"/>
            </w:pPr>
            <w:r>
              <w:t>56.00</w:t>
            </w:r>
          </w:p>
        </w:tc>
        <w:tc>
          <w:tcPr>
            <w:tcW w:w="1134" w:type="dxa"/>
            <w:vAlign w:val="center"/>
          </w:tcPr>
          <w:p>
            <w:pPr>
              <w:pStyle w:val="11"/>
            </w:pPr>
            <w:r>
              <w:t>56.00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2100199</w:t>
            </w:r>
          </w:p>
        </w:tc>
        <w:tc>
          <w:tcPr>
            <w:tcW w:w="1559" w:type="dxa"/>
            <w:vAlign w:val="center"/>
          </w:tcPr>
          <w:p>
            <w:pPr>
              <w:pStyle w:val="12"/>
            </w:pPr>
            <w:r>
              <w:t>其他卫生健康管理事务支出</w:t>
            </w:r>
          </w:p>
        </w:tc>
        <w:tc>
          <w:tcPr>
            <w:tcW w:w="1134" w:type="dxa"/>
            <w:vAlign w:val="center"/>
          </w:tcPr>
          <w:p>
            <w:pPr>
              <w:pStyle w:val="11"/>
            </w:pPr>
            <w:r>
              <w:t>7.34</w:t>
            </w:r>
          </w:p>
        </w:tc>
        <w:tc>
          <w:tcPr>
            <w:tcW w:w="1134" w:type="dxa"/>
            <w:vAlign w:val="center"/>
          </w:tcPr>
          <w:p>
            <w:pPr>
              <w:pStyle w:val="11"/>
            </w:pPr>
            <w:r>
              <w:t>7.34</w:t>
            </w:r>
          </w:p>
        </w:tc>
        <w:tc>
          <w:tcPr>
            <w:tcW w:w="1134" w:type="dxa"/>
            <w:vAlign w:val="center"/>
          </w:tcPr>
          <w:p>
            <w:pPr>
              <w:pStyle w:val="11"/>
            </w:pPr>
            <w:r>
              <w:t>7.34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21002</w:t>
            </w:r>
          </w:p>
        </w:tc>
        <w:tc>
          <w:tcPr>
            <w:tcW w:w="1559" w:type="dxa"/>
            <w:vAlign w:val="center"/>
          </w:tcPr>
          <w:p>
            <w:pPr>
              <w:pStyle w:val="12"/>
            </w:pPr>
            <w:r>
              <w:t>公立医院</w:t>
            </w:r>
          </w:p>
        </w:tc>
        <w:tc>
          <w:tcPr>
            <w:tcW w:w="1134" w:type="dxa"/>
            <w:vAlign w:val="center"/>
          </w:tcPr>
          <w:p>
            <w:pPr>
              <w:pStyle w:val="11"/>
            </w:pPr>
            <w:r>
              <w:t>820.14</w:t>
            </w:r>
          </w:p>
        </w:tc>
        <w:tc>
          <w:tcPr>
            <w:tcW w:w="1134" w:type="dxa"/>
            <w:vAlign w:val="center"/>
          </w:tcPr>
          <w:p>
            <w:pPr>
              <w:pStyle w:val="11"/>
            </w:pPr>
            <w:r>
              <w:t>820.14</w:t>
            </w:r>
          </w:p>
        </w:tc>
        <w:tc>
          <w:tcPr>
            <w:tcW w:w="1134" w:type="dxa"/>
            <w:vAlign w:val="center"/>
          </w:tcPr>
          <w:p>
            <w:pPr>
              <w:pStyle w:val="11"/>
            </w:pPr>
            <w:r>
              <w:t>820.14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2100202</w:t>
            </w:r>
          </w:p>
        </w:tc>
        <w:tc>
          <w:tcPr>
            <w:tcW w:w="1559" w:type="dxa"/>
            <w:vAlign w:val="center"/>
          </w:tcPr>
          <w:p>
            <w:pPr>
              <w:pStyle w:val="12"/>
            </w:pPr>
            <w:r>
              <w:t>中医（民族）医院</w:t>
            </w:r>
          </w:p>
        </w:tc>
        <w:tc>
          <w:tcPr>
            <w:tcW w:w="1134" w:type="dxa"/>
            <w:vAlign w:val="center"/>
          </w:tcPr>
          <w:p>
            <w:pPr>
              <w:pStyle w:val="11"/>
            </w:pPr>
            <w:r>
              <w:t>89.97</w:t>
            </w:r>
          </w:p>
        </w:tc>
        <w:tc>
          <w:tcPr>
            <w:tcW w:w="1134" w:type="dxa"/>
            <w:vAlign w:val="center"/>
          </w:tcPr>
          <w:p>
            <w:pPr>
              <w:pStyle w:val="11"/>
            </w:pPr>
            <w:r>
              <w:t>89.97</w:t>
            </w:r>
          </w:p>
        </w:tc>
        <w:tc>
          <w:tcPr>
            <w:tcW w:w="1134" w:type="dxa"/>
            <w:vAlign w:val="center"/>
          </w:tcPr>
          <w:p>
            <w:pPr>
              <w:pStyle w:val="11"/>
            </w:pPr>
            <w:r>
              <w:t>89.97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2100299</w:t>
            </w:r>
          </w:p>
        </w:tc>
        <w:tc>
          <w:tcPr>
            <w:tcW w:w="1559" w:type="dxa"/>
            <w:vAlign w:val="center"/>
          </w:tcPr>
          <w:p>
            <w:pPr>
              <w:pStyle w:val="12"/>
            </w:pPr>
            <w:r>
              <w:t>其他公立医院支出</w:t>
            </w:r>
          </w:p>
        </w:tc>
        <w:tc>
          <w:tcPr>
            <w:tcW w:w="1134" w:type="dxa"/>
            <w:vAlign w:val="center"/>
          </w:tcPr>
          <w:p>
            <w:pPr>
              <w:pStyle w:val="11"/>
            </w:pPr>
            <w:r>
              <w:t>730.17</w:t>
            </w:r>
          </w:p>
        </w:tc>
        <w:tc>
          <w:tcPr>
            <w:tcW w:w="1134" w:type="dxa"/>
            <w:vAlign w:val="center"/>
          </w:tcPr>
          <w:p>
            <w:pPr>
              <w:pStyle w:val="11"/>
            </w:pPr>
            <w:r>
              <w:t>730.17</w:t>
            </w:r>
          </w:p>
        </w:tc>
        <w:tc>
          <w:tcPr>
            <w:tcW w:w="1134" w:type="dxa"/>
            <w:vAlign w:val="center"/>
          </w:tcPr>
          <w:p>
            <w:pPr>
              <w:pStyle w:val="11"/>
            </w:pPr>
            <w:r>
              <w:t>730.17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21003</w:t>
            </w:r>
          </w:p>
        </w:tc>
        <w:tc>
          <w:tcPr>
            <w:tcW w:w="1559" w:type="dxa"/>
            <w:vAlign w:val="center"/>
          </w:tcPr>
          <w:p>
            <w:pPr>
              <w:pStyle w:val="12"/>
            </w:pPr>
            <w:r>
              <w:t>基层医疗卫生机构</w:t>
            </w:r>
          </w:p>
        </w:tc>
        <w:tc>
          <w:tcPr>
            <w:tcW w:w="1134" w:type="dxa"/>
            <w:vAlign w:val="center"/>
          </w:tcPr>
          <w:p>
            <w:pPr>
              <w:pStyle w:val="11"/>
            </w:pPr>
            <w:r>
              <w:t>2384.04</w:t>
            </w:r>
          </w:p>
        </w:tc>
        <w:tc>
          <w:tcPr>
            <w:tcW w:w="1134" w:type="dxa"/>
            <w:vAlign w:val="center"/>
          </w:tcPr>
          <w:p>
            <w:pPr>
              <w:pStyle w:val="11"/>
            </w:pPr>
            <w:r>
              <w:t>2384.04</w:t>
            </w:r>
          </w:p>
        </w:tc>
        <w:tc>
          <w:tcPr>
            <w:tcW w:w="1134" w:type="dxa"/>
            <w:vAlign w:val="center"/>
          </w:tcPr>
          <w:p>
            <w:pPr>
              <w:pStyle w:val="11"/>
            </w:pPr>
            <w:r>
              <w:t>2384.04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2100301</w:t>
            </w:r>
          </w:p>
        </w:tc>
        <w:tc>
          <w:tcPr>
            <w:tcW w:w="1559" w:type="dxa"/>
            <w:vAlign w:val="center"/>
          </w:tcPr>
          <w:p>
            <w:pPr>
              <w:pStyle w:val="12"/>
            </w:pPr>
            <w:r>
              <w:t>城市社区卫生机构</w:t>
            </w:r>
          </w:p>
        </w:tc>
        <w:tc>
          <w:tcPr>
            <w:tcW w:w="1134" w:type="dxa"/>
            <w:vAlign w:val="center"/>
          </w:tcPr>
          <w:p>
            <w:pPr>
              <w:pStyle w:val="11"/>
            </w:pPr>
            <w:r>
              <w:t>139.79</w:t>
            </w:r>
          </w:p>
        </w:tc>
        <w:tc>
          <w:tcPr>
            <w:tcW w:w="1134" w:type="dxa"/>
            <w:vAlign w:val="center"/>
          </w:tcPr>
          <w:p>
            <w:pPr>
              <w:pStyle w:val="11"/>
            </w:pPr>
            <w:r>
              <w:t>139.79</w:t>
            </w:r>
          </w:p>
        </w:tc>
        <w:tc>
          <w:tcPr>
            <w:tcW w:w="1134" w:type="dxa"/>
            <w:vAlign w:val="center"/>
          </w:tcPr>
          <w:p>
            <w:pPr>
              <w:pStyle w:val="11"/>
            </w:pPr>
            <w:r>
              <w:t>139.79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2100302</w:t>
            </w:r>
          </w:p>
        </w:tc>
        <w:tc>
          <w:tcPr>
            <w:tcW w:w="1559" w:type="dxa"/>
            <w:vAlign w:val="center"/>
          </w:tcPr>
          <w:p>
            <w:pPr>
              <w:pStyle w:val="12"/>
            </w:pPr>
            <w:r>
              <w:t>乡镇卫生院</w:t>
            </w:r>
          </w:p>
        </w:tc>
        <w:tc>
          <w:tcPr>
            <w:tcW w:w="1134" w:type="dxa"/>
            <w:vAlign w:val="center"/>
          </w:tcPr>
          <w:p>
            <w:pPr>
              <w:pStyle w:val="11"/>
            </w:pPr>
            <w:r>
              <w:t>808.71</w:t>
            </w:r>
          </w:p>
        </w:tc>
        <w:tc>
          <w:tcPr>
            <w:tcW w:w="1134" w:type="dxa"/>
            <w:vAlign w:val="center"/>
          </w:tcPr>
          <w:p>
            <w:pPr>
              <w:pStyle w:val="11"/>
            </w:pPr>
            <w:r>
              <w:t>808.71</w:t>
            </w:r>
          </w:p>
        </w:tc>
        <w:tc>
          <w:tcPr>
            <w:tcW w:w="1134" w:type="dxa"/>
            <w:vAlign w:val="center"/>
          </w:tcPr>
          <w:p>
            <w:pPr>
              <w:pStyle w:val="11"/>
            </w:pPr>
            <w:r>
              <w:t>808.71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18</w:t>
            </w:r>
          </w:p>
        </w:tc>
        <w:tc>
          <w:tcPr>
            <w:tcW w:w="992" w:type="dxa"/>
            <w:vAlign w:val="center"/>
          </w:tcPr>
          <w:p>
            <w:pPr>
              <w:pStyle w:val="12"/>
            </w:pPr>
            <w:r>
              <w:t>2100399</w:t>
            </w:r>
          </w:p>
        </w:tc>
        <w:tc>
          <w:tcPr>
            <w:tcW w:w="1559" w:type="dxa"/>
            <w:vAlign w:val="center"/>
          </w:tcPr>
          <w:p>
            <w:pPr>
              <w:pStyle w:val="12"/>
            </w:pPr>
            <w:r>
              <w:t>其他基层医疗卫生机构支出</w:t>
            </w:r>
          </w:p>
        </w:tc>
        <w:tc>
          <w:tcPr>
            <w:tcW w:w="1134" w:type="dxa"/>
            <w:vAlign w:val="center"/>
          </w:tcPr>
          <w:p>
            <w:pPr>
              <w:pStyle w:val="11"/>
            </w:pPr>
            <w:r>
              <w:t>1435.54</w:t>
            </w:r>
          </w:p>
        </w:tc>
        <w:tc>
          <w:tcPr>
            <w:tcW w:w="1134" w:type="dxa"/>
            <w:vAlign w:val="center"/>
          </w:tcPr>
          <w:p>
            <w:pPr>
              <w:pStyle w:val="11"/>
            </w:pPr>
            <w:r>
              <w:t>1435.54</w:t>
            </w:r>
          </w:p>
        </w:tc>
        <w:tc>
          <w:tcPr>
            <w:tcW w:w="1134" w:type="dxa"/>
            <w:vAlign w:val="center"/>
          </w:tcPr>
          <w:p>
            <w:pPr>
              <w:pStyle w:val="11"/>
            </w:pPr>
            <w:r>
              <w:t>1435.54</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19</w:t>
            </w:r>
          </w:p>
        </w:tc>
        <w:tc>
          <w:tcPr>
            <w:tcW w:w="992" w:type="dxa"/>
            <w:vAlign w:val="center"/>
          </w:tcPr>
          <w:p>
            <w:pPr>
              <w:pStyle w:val="12"/>
            </w:pPr>
            <w:r>
              <w:t>21004</w:t>
            </w:r>
          </w:p>
        </w:tc>
        <w:tc>
          <w:tcPr>
            <w:tcW w:w="1559" w:type="dxa"/>
            <w:vAlign w:val="center"/>
          </w:tcPr>
          <w:p>
            <w:pPr>
              <w:pStyle w:val="12"/>
            </w:pPr>
            <w:r>
              <w:t>公共卫生</w:t>
            </w:r>
          </w:p>
        </w:tc>
        <w:tc>
          <w:tcPr>
            <w:tcW w:w="1134" w:type="dxa"/>
            <w:vAlign w:val="center"/>
          </w:tcPr>
          <w:p>
            <w:pPr>
              <w:pStyle w:val="11"/>
            </w:pPr>
            <w:r>
              <w:t>5470.18</w:t>
            </w:r>
          </w:p>
        </w:tc>
        <w:tc>
          <w:tcPr>
            <w:tcW w:w="1134" w:type="dxa"/>
            <w:vAlign w:val="center"/>
          </w:tcPr>
          <w:p>
            <w:pPr>
              <w:pStyle w:val="11"/>
            </w:pPr>
            <w:r>
              <w:t>5373.85</w:t>
            </w:r>
          </w:p>
        </w:tc>
        <w:tc>
          <w:tcPr>
            <w:tcW w:w="1134" w:type="dxa"/>
            <w:vAlign w:val="center"/>
          </w:tcPr>
          <w:p>
            <w:pPr>
              <w:pStyle w:val="11"/>
            </w:pPr>
            <w:r>
              <w:t>5373.85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96.32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20</w:t>
            </w:r>
          </w:p>
        </w:tc>
        <w:tc>
          <w:tcPr>
            <w:tcW w:w="992" w:type="dxa"/>
            <w:vAlign w:val="center"/>
          </w:tcPr>
          <w:p>
            <w:pPr>
              <w:pStyle w:val="12"/>
            </w:pPr>
            <w:r>
              <w:t>2100401</w:t>
            </w:r>
          </w:p>
        </w:tc>
        <w:tc>
          <w:tcPr>
            <w:tcW w:w="1559" w:type="dxa"/>
            <w:vAlign w:val="center"/>
          </w:tcPr>
          <w:p>
            <w:pPr>
              <w:pStyle w:val="12"/>
            </w:pPr>
            <w:r>
              <w:t>疾病预防控制机构</w:t>
            </w:r>
          </w:p>
        </w:tc>
        <w:tc>
          <w:tcPr>
            <w:tcW w:w="1134" w:type="dxa"/>
            <w:vAlign w:val="center"/>
          </w:tcPr>
          <w:p>
            <w:pPr>
              <w:pStyle w:val="11"/>
            </w:pPr>
            <w:r>
              <w:t>424.83</w:t>
            </w:r>
          </w:p>
        </w:tc>
        <w:tc>
          <w:tcPr>
            <w:tcW w:w="1134" w:type="dxa"/>
            <w:vAlign w:val="center"/>
          </w:tcPr>
          <w:p>
            <w:pPr>
              <w:pStyle w:val="11"/>
            </w:pPr>
            <w:r>
              <w:t>392.83</w:t>
            </w:r>
          </w:p>
        </w:tc>
        <w:tc>
          <w:tcPr>
            <w:tcW w:w="1134" w:type="dxa"/>
            <w:vAlign w:val="center"/>
          </w:tcPr>
          <w:p>
            <w:pPr>
              <w:pStyle w:val="11"/>
            </w:pPr>
            <w:r>
              <w:t>392.83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32.00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21</w:t>
            </w:r>
          </w:p>
        </w:tc>
        <w:tc>
          <w:tcPr>
            <w:tcW w:w="992" w:type="dxa"/>
            <w:vAlign w:val="center"/>
          </w:tcPr>
          <w:p>
            <w:pPr>
              <w:pStyle w:val="12"/>
            </w:pPr>
            <w:r>
              <w:t>2100402</w:t>
            </w:r>
          </w:p>
        </w:tc>
        <w:tc>
          <w:tcPr>
            <w:tcW w:w="1559" w:type="dxa"/>
            <w:vAlign w:val="center"/>
          </w:tcPr>
          <w:p>
            <w:pPr>
              <w:pStyle w:val="12"/>
            </w:pPr>
            <w:r>
              <w:t>卫生监督机构</w:t>
            </w:r>
          </w:p>
        </w:tc>
        <w:tc>
          <w:tcPr>
            <w:tcW w:w="1134" w:type="dxa"/>
            <w:vAlign w:val="center"/>
          </w:tcPr>
          <w:p>
            <w:pPr>
              <w:pStyle w:val="11"/>
            </w:pPr>
            <w:r>
              <w:t>235.30</w:t>
            </w:r>
          </w:p>
        </w:tc>
        <w:tc>
          <w:tcPr>
            <w:tcW w:w="1134" w:type="dxa"/>
            <w:vAlign w:val="center"/>
          </w:tcPr>
          <w:p>
            <w:pPr>
              <w:pStyle w:val="11"/>
            </w:pPr>
            <w:r>
              <w:t>235.30</w:t>
            </w:r>
          </w:p>
        </w:tc>
        <w:tc>
          <w:tcPr>
            <w:tcW w:w="1134" w:type="dxa"/>
            <w:vAlign w:val="center"/>
          </w:tcPr>
          <w:p>
            <w:pPr>
              <w:pStyle w:val="11"/>
            </w:pPr>
            <w:r>
              <w:t>235.30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22</w:t>
            </w:r>
          </w:p>
        </w:tc>
        <w:tc>
          <w:tcPr>
            <w:tcW w:w="992" w:type="dxa"/>
            <w:vAlign w:val="center"/>
          </w:tcPr>
          <w:p>
            <w:pPr>
              <w:pStyle w:val="12"/>
            </w:pPr>
            <w:r>
              <w:t>2100403</w:t>
            </w:r>
          </w:p>
        </w:tc>
        <w:tc>
          <w:tcPr>
            <w:tcW w:w="1559" w:type="dxa"/>
            <w:vAlign w:val="center"/>
          </w:tcPr>
          <w:p>
            <w:pPr>
              <w:pStyle w:val="12"/>
            </w:pPr>
            <w:r>
              <w:t>妇幼保健机构</w:t>
            </w:r>
          </w:p>
        </w:tc>
        <w:tc>
          <w:tcPr>
            <w:tcW w:w="1134" w:type="dxa"/>
            <w:vAlign w:val="center"/>
          </w:tcPr>
          <w:p>
            <w:pPr>
              <w:pStyle w:val="11"/>
            </w:pPr>
            <w:r>
              <w:t>382.33</w:t>
            </w:r>
          </w:p>
        </w:tc>
        <w:tc>
          <w:tcPr>
            <w:tcW w:w="1134" w:type="dxa"/>
            <w:vAlign w:val="center"/>
          </w:tcPr>
          <w:p>
            <w:pPr>
              <w:pStyle w:val="11"/>
            </w:pPr>
            <w:r>
              <w:t>382.33</w:t>
            </w:r>
          </w:p>
        </w:tc>
        <w:tc>
          <w:tcPr>
            <w:tcW w:w="1134" w:type="dxa"/>
            <w:vAlign w:val="center"/>
          </w:tcPr>
          <w:p>
            <w:pPr>
              <w:pStyle w:val="11"/>
            </w:pPr>
            <w:r>
              <w:t>382.33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23</w:t>
            </w:r>
          </w:p>
        </w:tc>
        <w:tc>
          <w:tcPr>
            <w:tcW w:w="992" w:type="dxa"/>
            <w:vAlign w:val="center"/>
          </w:tcPr>
          <w:p>
            <w:pPr>
              <w:pStyle w:val="12"/>
            </w:pPr>
            <w:r>
              <w:t>2100408</w:t>
            </w:r>
          </w:p>
        </w:tc>
        <w:tc>
          <w:tcPr>
            <w:tcW w:w="1559" w:type="dxa"/>
            <w:vAlign w:val="center"/>
          </w:tcPr>
          <w:p>
            <w:pPr>
              <w:pStyle w:val="12"/>
            </w:pPr>
            <w:r>
              <w:t>基本公共卫生服务</w:t>
            </w:r>
          </w:p>
        </w:tc>
        <w:tc>
          <w:tcPr>
            <w:tcW w:w="1134" w:type="dxa"/>
            <w:vAlign w:val="center"/>
          </w:tcPr>
          <w:p>
            <w:pPr>
              <w:pStyle w:val="11"/>
            </w:pPr>
            <w:r>
              <w:t>4104.45</w:t>
            </w:r>
          </w:p>
        </w:tc>
        <w:tc>
          <w:tcPr>
            <w:tcW w:w="1134" w:type="dxa"/>
            <w:vAlign w:val="center"/>
          </w:tcPr>
          <w:p>
            <w:pPr>
              <w:pStyle w:val="11"/>
            </w:pPr>
            <w:r>
              <w:t>4093.97</w:t>
            </w:r>
          </w:p>
        </w:tc>
        <w:tc>
          <w:tcPr>
            <w:tcW w:w="1134" w:type="dxa"/>
            <w:vAlign w:val="center"/>
          </w:tcPr>
          <w:p>
            <w:pPr>
              <w:pStyle w:val="11"/>
            </w:pPr>
            <w:r>
              <w:t>4093.97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24</w:t>
            </w:r>
          </w:p>
        </w:tc>
        <w:tc>
          <w:tcPr>
            <w:tcW w:w="992" w:type="dxa"/>
            <w:vAlign w:val="center"/>
          </w:tcPr>
          <w:p>
            <w:pPr>
              <w:pStyle w:val="12"/>
            </w:pPr>
            <w:r>
              <w:t>2100409</w:t>
            </w:r>
          </w:p>
        </w:tc>
        <w:tc>
          <w:tcPr>
            <w:tcW w:w="1559" w:type="dxa"/>
            <w:vAlign w:val="center"/>
          </w:tcPr>
          <w:p>
            <w:pPr>
              <w:pStyle w:val="12"/>
            </w:pPr>
            <w:r>
              <w:t>重大公共卫生服务</w:t>
            </w:r>
          </w:p>
        </w:tc>
        <w:tc>
          <w:tcPr>
            <w:tcW w:w="1134" w:type="dxa"/>
            <w:vAlign w:val="center"/>
          </w:tcPr>
          <w:p>
            <w:pPr>
              <w:pStyle w:val="11"/>
            </w:pPr>
            <w:r>
              <w:t>141.58</w:t>
            </w:r>
          </w:p>
        </w:tc>
        <w:tc>
          <w:tcPr>
            <w:tcW w:w="1134" w:type="dxa"/>
            <w:vAlign w:val="center"/>
          </w:tcPr>
          <w:p>
            <w:pPr>
              <w:pStyle w:val="11"/>
            </w:pPr>
            <w:r>
              <w:t>93.00</w:t>
            </w:r>
          </w:p>
        </w:tc>
        <w:tc>
          <w:tcPr>
            <w:tcW w:w="1134" w:type="dxa"/>
            <w:vAlign w:val="center"/>
          </w:tcPr>
          <w:p>
            <w:pPr>
              <w:pStyle w:val="11"/>
            </w:pPr>
            <w:r>
              <w:t>93.00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48.58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25</w:t>
            </w:r>
          </w:p>
        </w:tc>
        <w:tc>
          <w:tcPr>
            <w:tcW w:w="992" w:type="dxa"/>
            <w:vAlign w:val="center"/>
          </w:tcPr>
          <w:p>
            <w:pPr>
              <w:pStyle w:val="12"/>
            </w:pPr>
            <w:r>
              <w:t>2100499</w:t>
            </w:r>
          </w:p>
        </w:tc>
        <w:tc>
          <w:tcPr>
            <w:tcW w:w="1559" w:type="dxa"/>
            <w:vAlign w:val="center"/>
          </w:tcPr>
          <w:p>
            <w:pPr>
              <w:pStyle w:val="12"/>
            </w:pPr>
            <w:r>
              <w:t>其他公共卫生支出</w:t>
            </w:r>
          </w:p>
        </w:tc>
        <w:tc>
          <w:tcPr>
            <w:tcW w:w="1134" w:type="dxa"/>
            <w:vAlign w:val="center"/>
          </w:tcPr>
          <w:p>
            <w:pPr>
              <w:pStyle w:val="11"/>
            </w:pPr>
            <w:r>
              <w:t>181.68</w:t>
            </w:r>
          </w:p>
        </w:tc>
        <w:tc>
          <w:tcPr>
            <w:tcW w:w="1134" w:type="dxa"/>
            <w:vAlign w:val="center"/>
          </w:tcPr>
          <w:p>
            <w:pPr>
              <w:pStyle w:val="11"/>
            </w:pPr>
            <w:r>
              <w:t>176.42</w:t>
            </w:r>
          </w:p>
        </w:tc>
        <w:tc>
          <w:tcPr>
            <w:tcW w:w="1134" w:type="dxa"/>
            <w:vAlign w:val="center"/>
          </w:tcPr>
          <w:p>
            <w:pPr>
              <w:pStyle w:val="11"/>
            </w:pPr>
            <w:r>
              <w:t>176.42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5.26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26</w:t>
            </w:r>
          </w:p>
        </w:tc>
        <w:tc>
          <w:tcPr>
            <w:tcW w:w="992" w:type="dxa"/>
            <w:vAlign w:val="center"/>
          </w:tcPr>
          <w:p>
            <w:pPr>
              <w:pStyle w:val="12"/>
            </w:pPr>
            <w:r>
              <w:t>21007</w:t>
            </w:r>
          </w:p>
        </w:tc>
        <w:tc>
          <w:tcPr>
            <w:tcW w:w="1559" w:type="dxa"/>
            <w:vAlign w:val="center"/>
          </w:tcPr>
          <w:p>
            <w:pPr>
              <w:pStyle w:val="12"/>
            </w:pPr>
            <w:r>
              <w:t>计划生育事务</w:t>
            </w:r>
          </w:p>
        </w:tc>
        <w:tc>
          <w:tcPr>
            <w:tcW w:w="1134" w:type="dxa"/>
            <w:vAlign w:val="center"/>
          </w:tcPr>
          <w:p>
            <w:pPr>
              <w:pStyle w:val="11"/>
            </w:pPr>
            <w:r>
              <w:t>445.99</w:t>
            </w:r>
          </w:p>
        </w:tc>
        <w:tc>
          <w:tcPr>
            <w:tcW w:w="1134" w:type="dxa"/>
            <w:vAlign w:val="center"/>
          </w:tcPr>
          <w:p>
            <w:pPr>
              <w:pStyle w:val="11"/>
            </w:pPr>
            <w:r>
              <w:t>445.99</w:t>
            </w:r>
          </w:p>
        </w:tc>
        <w:tc>
          <w:tcPr>
            <w:tcW w:w="1134" w:type="dxa"/>
            <w:vAlign w:val="center"/>
          </w:tcPr>
          <w:p>
            <w:pPr>
              <w:pStyle w:val="11"/>
            </w:pPr>
            <w:r>
              <w:t>445.99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27</w:t>
            </w:r>
          </w:p>
        </w:tc>
        <w:tc>
          <w:tcPr>
            <w:tcW w:w="992" w:type="dxa"/>
            <w:vAlign w:val="center"/>
          </w:tcPr>
          <w:p>
            <w:pPr>
              <w:pStyle w:val="12"/>
            </w:pPr>
            <w:r>
              <w:t>2100717</w:t>
            </w:r>
          </w:p>
        </w:tc>
        <w:tc>
          <w:tcPr>
            <w:tcW w:w="1559" w:type="dxa"/>
            <w:vAlign w:val="center"/>
          </w:tcPr>
          <w:p>
            <w:pPr>
              <w:pStyle w:val="12"/>
            </w:pPr>
            <w:r>
              <w:t>计划生育服务</w:t>
            </w:r>
          </w:p>
        </w:tc>
        <w:tc>
          <w:tcPr>
            <w:tcW w:w="1134" w:type="dxa"/>
            <w:vAlign w:val="center"/>
          </w:tcPr>
          <w:p>
            <w:pPr>
              <w:pStyle w:val="11"/>
            </w:pPr>
            <w:r>
              <w:t>421.99</w:t>
            </w:r>
          </w:p>
        </w:tc>
        <w:tc>
          <w:tcPr>
            <w:tcW w:w="1134" w:type="dxa"/>
            <w:vAlign w:val="center"/>
          </w:tcPr>
          <w:p>
            <w:pPr>
              <w:pStyle w:val="11"/>
            </w:pPr>
            <w:r>
              <w:t>421.99</w:t>
            </w:r>
          </w:p>
        </w:tc>
        <w:tc>
          <w:tcPr>
            <w:tcW w:w="1134" w:type="dxa"/>
            <w:vAlign w:val="center"/>
          </w:tcPr>
          <w:p>
            <w:pPr>
              <w:pStyle w:val="11"/>
            </w:pPr>
            <w:r>
              <w:t>421.99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28</w:t>
            </w:r>
          </w:p>
        </w:tc>
        <w:tc>
          <w:tcPr>
            <w:tcW w:w="992" w:type="dxa"/>
            <w:vAlign w:val="center"/>
          </w:tcPr>
          <w:p>
            <w:pPr>
              <w:pStyle w:val="12"/>
            </w:pPr>
            <w:r>
              <w:t>2100799</w:t>
            </w:r>
          </w:p>
        </w:tc>
        <w:tc>
          <w:tcPr>
            <w:tcW w:w="1559" w:type="dxa"/>
            <w:vAlign w:val="center"/>
          </w:tcPr>
          <w:p>
            <w:pPr>
              <w:pStyle w:val="12"/>
            </w:pPr>
            <w:r>
              <w:t>其他计划生育事务支出</w:t>
            </w:r>
          </w:p>
        </w:tc>
        <w:tc>
          <w:tcPr>
            <w:tcW w:w="1134" w:type="dxa"/>
            <w:vAlign w:val="center"/>
          </w:tcPr>
          <w:p>
            <w:pPr>
              <w:pStyle w:val="11"/>
            </w:pPr>
            <w:r>
              <w:t>24.00</w:t>
            </w:r>
          </w:p>
        </w:tc>
        <w:tc>
          <w:tcPr>
            <w:tcW w:w="1134" w:type="dxa"/>
            <w:vAlign w:val="center"/>
          </w:tcPr>
          <w:p>
            <w:pPr>
              <w:pStyle w:val="11"/>
            </w:pPr>
            <w:r>
              <w:t>24.00</w:t>
            </w:r>
          </w:p>
        </w:tc>
        <w:tc>
          <w:tcPr>
            <w:tcW w:w="1134" w:type="dxa"/>
            <w:vAlign w:val="center"/>
          </w:tcPr>
          <w:p>
            <w:pPr>
              <w:pStyle w:val="11"/>
            </w:pPr>
            <w:r>
              <w:t>24.00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29</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58.42</w:t>
            </w:r>
          </w:p>
        </w:tc>
        <w:tc>
          <w:tcPr>
            <w:tcW w:w="1134" w:type="dxa"/>
            <w:vAlign w:val="center"/>
          </w:tcPr>
          <w:p>
            <w:pPr>
              <w:pStyle w:val="11"/>
            </w:pPr>
            <w:r>
              <w:t>58.42</w:t>
            </w:r>
          </w:p>
        </w:tc>
        <w:tc>
          <w:tcPr>
            <w:tcW w:w="1134" w:type="dxa"/>
            <w:vAlign w:val="center"/>
          </w:tcPr>
          <w:p>
            <w:pPr>
              <w:pStyle w:val="11"/>
            </w:pPr>
            <w:r>
              <w:t>58.42</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30</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21.88</w:t>
            </w:r>
          </w:p>
        </w:tc>
        <w:tc>
          <w:tcPr>
            <w:tcW w:w="1134" w:type="dxa"/>
            <w:vAlign w:val="center"/>
          </w:tcPr>
          <w:p>
            <w:pPr>
              <w:pStyle w:val="11"/>
            </w:pPr>
            <w:r>
              <w:t>21.88</w:t>
            </w:r>
          </w:p>
        </w:tc>
        <w:tc>
          <w:tcPr>
            <w:tcW w:w="1134" w:type="dxa"/>
            <w:vAlign w:val="center"/>
          </w:tcPr>
          <w:p>
            <w:pPr>
              <w:pStyle w:val="11"/>
            </w:pPr>
            <w:r>
              <w:t>21.88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31</w:t>
            </w:r>
          </w:p>
        </w:tc>
        <w:tc>
          <w:tcPr>
            <w:tcW w:w="992" w:type="dxa"/>
            <w:vAlign w:val="center"/>
          </w:tcPr>
          <w:p>
            <w:pPr>
              <w:pStyle w:val="12"/>
            </w:pPr>
            <w:r>
              <w:t>2101102</w:t>
            </w:r>
          </w:p>
        </w:tc>
        <w:tc>
          <w:tcPr>
            <w:tcW w:w="1559" w:type="dxa"/>
            <w:vAlign w:val="center"/>
          </w:tcPr>
          <w:p>
            <w:pPr>
              <w:pStyle w:val="12"/>
            </w:pPr>
            <w:r>
              <w:t>事业单位医疗</w:t>
            </w:r>
          </w:p>
        </w:tc>
        <w:tc>
          <w:tcPr>
            <w:tcW w:w="1134" w:type="dxa"/>
            <w:vAlign w:val="center"/>
          </w:tcPr>
          <w:p>
            <w:pPr>
              <w:pStyle w:val="11"/>
            </w:pPr>
            <w:r>
              <w:t>36.53</w:t>
            </w:r>
          </w:p>
        </w:tc>
        <w:tc>
          <w:tcPr>
            <w:tcW w:w="1134" w:type="dxa"/>
            <w:vAlign w:val="center"/>
          </w:tcPr>
          <w:p>
            <w:pPr>
              <w:pStyle w:val="11"/>
            </w:pPr>
            <w:r>
              <w:t>36.53</w:t>
            </w:r>
          </w:p>
        </w:tc>
        <w:tc>
          <w:tcPr>
            <w:tcW w:w="1134" w:type="dxa"/>
            <w:vAlign w:val="center"/>
          </w:tcPr>
          <w:p>
            <w:pPr>
              <w:pStyle w:val="11"/>
            </w:pPr>
            <w:r>
              <w:t>36.53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32</w:t>
            </w:r>
          </w:p>
        </w:tc>
        <w:tc>
          <w:tcPr>
            <w:tcW w:w="992" w:type="dxa"/>
            <w:vAlign w:val="center"/>
          </w:tcPr>
          <w:p>
            <w:pPr>
              <w:pStyle w:val="12"/>
            </w:pPr>
            <w:r>
              <w:t>21015</w:t>
            </w:r>
          </w:p>
        </w:tc>
        <w:tc>
          <w:tcPr>
            <w:tcW w:w="1559" w:type="dxa"/>
            <w:vAlign w:val="center"/>
          </w:tcPr>
          <w:p>
            <w:pPr>
              <w:pStyle w:val="12"/>
            </w:pPr>
            <w:r>
              <w:t>医疗保障管理事务</w:t>
            </w:r>
          </w:p>
        </w:tc>
        <w:tc>
          <w:tcPr>
            <w:tcW w:w="1134" w:type="dxa"/>
            <w:vAlign w:val="center"/>
          </w:tcPr>
          <w:p>
            <w:pPr>
              <w:pStyle w:val="11"/>
            </w:pPr>
            <w:r>
              <w:t>3.50</w:t>
            </w:r>
          </w:p>
        </w:tc>
        <w:tc>
          <w:tcPr>
            <w:tcW w:w="1134" w:type="dxa"/>
            <w:vAlign w:val="center"/>
          </w:tcPr>
          <w:p>
            <w:pPr>
              <w:pStyle w:val="11"/>
            </w:pPr>
            <w:r>
              <w:t>3.50</w:t>
            </w:r>
          </w:p>
        </w:tc>
        <w:tc>
          <w:tcPr>
            <w:tcW w:w="1134" w:type="dxa"/>
            <w:vAlign w:val="center"/>
          </w:tcPr>
          <w:p>
            <w:pPr>
              <w:pStyle w:val="11"/>
            </w:pPr>
            <w:r>
              <w:t>3.50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33</w:t>
            </w:r>
          </w:p>
        </w:tc>
        <w:tc>
          <w:tcPr>
            <w:tcW w:w="992" w:type="dxa"/>
            <w:vAlign w:val="center"/>
          </w:tcPr>
          <w:p>
            <w:pPr>
              <w:pStyle w:val="12"/>
            </w:pPr>
            <w:r>
              <w:t>2101504</w:t>
            </w:r>
          </w:p>
        </w:tc>
        <w:tc>
          <w:tcPr>
            <w:tcW w:w="1559" w:type="dxa"/>
            <w:vAlign w:val="center"/>
          </w:tcPr>
          <w:p>
            <w:pPr>
              <w:pStyle w:val="12"/>
            </w:pPr>
            <w:r>
              <w:t>信息化建设</w:t>
            </w:r>
          </w:p>
        </w:tc>
        <w:tc>
          <w:tcPr>
            <w:tcW w:w="1134" w:type="dxa"/>
            <w:vAlign w:val="center"/>
          </w:tcPr>
          <w:p>
            <w:pPr>
              <w:pStyle w:val="11"/>
            </w:pPr>
            <w:r>
              <w:t>3.50</w:t>
            </w:r>
          </w:p>
        </w:tc>
        <w:tc>
          <w:tcPr>
            <w:tcW w:w="1134" w:type="dxa"/>
            <w:vAlign w:val="center"/>
          </w:tcPr>
          <w:p>
            <w:pPr>
              <w:pStyle w:val="11"/>
            </w:pPr>
            <w:r>
              <w:t>3.50</w:t>
            </w:r>
          </w:p>
        </w:tc>
        <w:tc>
          <w:tcPr>
            <w:tcW w:w="1134" w:type="dxa"/>
            <w:vAlign w:val="center"/>
          </w:tcPr>
          <w:p>
            <w:pPr>
              <w:pStyle w:val="11"/>
            </w:pPr>
            <w:r>
              <w:t>3.50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34</w:t>
            </w:r>
          </w:p>
        </w:tc>
        <w:tc>
          <w:tcPr>
            <w:tcW w:w="992" w:type="dxa"/>
            <w:vAlign w:val="center"/>
          </w:tcPr>
          <w:p>
            <w:pPr>
              <w:pStyle w:val="12"/>
            </w:pPr>
            <w:r>
              <w:t>21017</w:t>
            </w:r>
          </w:p>
        </w:tc>
        <w:tc>
          <w:tcPr>
            <w:tcW w:w="1559" w:type="dxa"/>
            <w:vAlign w:val="center"/>
          </w:tcPr>
          <w:p>
            <w:pPr>
              <w:pStyle w:val="12"/>
            </w:pPr>
            <w:r>
              <w:t>中医药事务</w:t>
            </w:r>
          </w:p>
        </w:tc>
        <w:tc>
          <w:tcPr>
            <w:tcW w:w="1134" w:type="dxa"/>
            <w:vAlign w:val="center"/>
          </w:tcPr>
          <w:p>
            <w:pPr>
              <w:pStyle w:val="11"/>
            </w:pPr>
            <w:r>
              <w:t>100.00</w:t>
            </w:r>
          </w:p>
        </w:tc>
        <w:tc>
          <w:tcPr>
            <w:tcW w:w="1134" w:type="dxa"/>
            <w:vAlign w:val="center"/>
          </w:tcPr>
          <w:p>
            <w:pPr>
              <w:pStyle w:val="11"/>
            </w:pPr>
            <w:r>
              <w:t>100.00</w:t>
            </w:r>
          </w:p>
        </w:tc>
        <w:tc>
          <w:tcPr>
            <w:tcW w:w="1134" w:type="dxa"/>
            <w:vAlign w:val="center"/>
          </w:tcPr>
          <w:p>
            <w:pPr>
              <w:pStyle w:val="11"/>
            </w:pPr>
            <w:r>
              <w:t>100.00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35</w:t>
            </w:r>
          </w:p>
        </w:tc>
        <w:tc>
          <w:tcPr>
            <w:tcW w:w="992" w:type="dxa"/>
            <w:vAlign w:val="center"/>
          </w:tcPr>
          <w:p>
            <w:pPr>
              <w:pStyle w:val="12"/>
            </w:pPr>
            <w:r>
              <w:t>2101704</w:t>
            </w:r>
          </w:p>
        </w:tc>
        <w:tc>
          <w:tcPr>
            <w:tcW w:w="1559" w:type="dxa"/>
            <w:vAlign w:val="center"/>
          </w:tcPr>
          <w:p>
            <w:pPr>
              <w:pStyle w:val="12"/>
            </w:pPr>
            <w:r>
              <w:t>中医（民族医）药专项</w:t>
            </w:r>
          </w:p>
        </w:tc>
        <w:tc>
          <w:tcPr>
            <w:tcW w:w="1134" w:type="dxa"/>
            <w:vAlign w:val="center"/>
          </w:tcPr>
          <w:p>
            <w:pPr>
              <w:pStyle w:val="11"/>
            </w:pPr>
            <w:r>
              <w:t>100.00</w:t>
            </w:r>
          </w:p>
        </w:tc>
        <w:tc>
          <w:tcPr>
            <w:tcW w:w="1134" w:type="dxa"/>
            <w:vAlign w:val="center"/>
          </w:tcPr>
          <w:p>
            <w:pPr>
              <w:pStyle w:val="11"/>
            </w:pPr>
            <w:r>
              <w:t>100.00</w:t>
            </w:r>
          </w:p>
        </w:tc>
        <w:tc>
          <w:tcPr>
            <w:tcW w:w="1134" w:type="dxa"/>
            <w:vAlign w:val="center"/>
          </w:tcPr>
          <w:p>
            <w:pPr>
              <w:pStyle w:val="11"/>
            </w:pPr>
            <w:r>
              <w:t>100.00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36</w:t>
            </w:r>
          </w:p>
        </w:tc>
        <w:tc>
          <w:tcPr>
            <w:tcW w:w="992" w:type="dxa"/>
            <w:vAlign w:val="center"/>
          </w:tcPr>
          <w:p>
            <w:pPr>
              <w:pStyle w:val="12"/>
            </w:pPr>
            <w:r>
              <w:t>21099</w:t>
            </w:r>
          </w:p>
        </w:tc>
        <w:tc>
          <w:tcPr>
            <w:tcW w:w="1559" w:type="dxa"/>
            <w:vAlign w:val="center"/>
          </w:tcPr>
          <w:p>
            <w:pPr>
              <w:pStyle w:val="12"/>
            </w:pPr>
            <w:r>
              <w:t>其他卫生健康支出</w:t>
            </w:r>
          </w:p>
        </w:tc>
        <w:tc>
          <w:tcPr>
            <w:tcW w:w="1134" w:type="dxa"/>
            <w:vAlign w:val="center"/>
          </w:tcPr>
          <w:p>
            <w:pPr>
              <w:pStyle w:val="11"/>
            </w:pPr>
            <w:r>
              <w:t>25.00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37</w:t>
            </w:r>
          </w:p>
        </w:tc>
        <w:tc>
          <w:tcPr>
            <w:tcW w:w="992" w:type="dxa"/>
            <w:vAlign w:val="center"/>
          </w:tcPr>
          <w:p>
            <w:pPr>
              <w:pStyle w:val="12"/>
            </w:pPr>
            <w:r>
              <w:t>2109999</w:t>
            </w:r>
          </w:p>
        </w:tc>
        <w:tc>
          <w:tcPr>
            <w:tcW w:w="1559" w:type="dxa"/>
            <w:vAlign w:val="center"/>
          </w:tcPr>
          <w:p>
            <w:pPr>
              <w:pStyle w:val="12"/>
            </w:pPr>
            <w:r>
              <w:t>其他卫生健康支出</w:t>
            </w:r>
          </w:p>
        </w:tc>
        <w:tc>
          <w:tcPr>
            <w:tcW w:w="1134" w:type="dxa"/>
            <w:vAlign w:val="center"/>
          </w:tcPr>
          <w:p>
            <w:pPr>
              <w:pStyle w:val="11"/>
            </w:pPr>
            <w:r>
              <w:t>25.00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38</w:t>
            </w:r>
          </w:p>
        </w:tc>
        <w:tc>
          <w:tcPr>
            <w:tcW w:w="992" w:type="dxa"/>
            <w:vAlign w:val="center"/>
          </w:tcPr>
          <w:p>
            <w:pPr>
              <w:pStyle w:val="12"/>
            </w:pPr>
            <w:r>
              <w:t>213</w:t>
            </w:r>
          </w:p>
        </w:tc>
        <w:tc>
          <w:tcPr>
            <w:tcW w:w="1559" w:type="dxa"/>
            <w:vAlign w:val="center"/>
          </w:tcPr>
          <w:p>
            <w:pPr>
              <w:pStyle w:val="12"/>
            </w:pPr>
            <w:r>
              <w:t>农林水支出</w:t>
            </w:r>
          </w:p>
        </w:tc>
        <w:tc>
          <w:tcPr>
            <w:tcW w:w="1134" w:type="dxa"/>
            <w:vAlign w:val="center"/>
          </w:tcPr>
          <w:p>
            <w:pPr>
              <w:pStyle w:val="11"/>
            </w:pPr>
            <w:r>
              <w:t>174.53</w:t>
            </w:r>
          </w:p>
        </w:tc>
        <w:tc>
          <w:tcPr>
            <w:tcW w:w="1134" w:type="dxa"/>
            <w:vAlign w:val="center"/>
          </w:tcPr>
          <w:p>
            <w:pPr>
              <w:pStyle w:val="11"/>
            </w:pPr>
            <w:r>
              <w:t>174.53</w:t>
            </w:r>
          </w:p>
        </w:tc>
        <w:tc>
          <w:tcPr>
            <w:tcW w:w="1134" w:type="dxa"/>
            <w:vAlign w:val="center"/>
          </w:tcPr>
          <w:p>
            <w:pPr>
              <w:pStyle w:val="11"/>
            </w:pPr>
            <w:r>
              <w:t>174.53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39</w:t>
            </w:r>
          </w:p>
        </w:tc>
        <w:tc>
          <w:tcPr>
            <w:tcW w:w="992" w:type="dxa"/>
            <w:vAlign w:val="center"/>
          </w:tcPr>
          <w:p>
            <w:pPr>
              <w:pStyle w:val="12"/>
            </w:pPr>
            <w:r>
              <w:t>21305</w:t>
            </w:r>
          </w:p>
        </w:tc>
        <w:tc>
          <w:tcPr>
            <w:tcW w:w="1559" w:type="dxa"/>
            <w:vAlign w:val="center"/>
          </w:tcPr>
          <w:p>
            <w:pPr>
              <w:pStyle w:val="12"/>
            </w:pPr>
            <w:r>
              <w:t>巩固脱贫攻坚成果衔接乡村振兴</w:t>
            </w:r>
          </w:p>
        </w:tc>
        <w:tc>
          <w:tcPr>
            <w:tcW w:w="1134" w:type="dxa"/>
            <w:vAlign w:val="center"/>
          </w:tcPr>
          <w:p>
            <w:pPr>
              <w:pStyle w:val="11"/>
            </w:pPr>
            <w:r>
              <w:t>174.53</w:t>
            </w:r>
          </w:p>
        </w:tc>
        <w:tc>
          <w:tcPr>
            <w:tcW w:w="1134" w:type="dxa"/>
            <w:vAlign w:val="center"/>
          </w:tcPr>
          <w:p>
            <w:pPr>
              <w:pStyle w:val="11"/>
            </w:pPr>
            <w:r>
              <w:t>174.53</w:t>
            </w:r>
          </w:p>
        </w:tc>
        <w:tc>
          <w:tcPr>
            <w:tcW w:w="1134" w:type="dxa"/>
            <w:vAlign w:val="center"/>
          </w:tcPr>
          <w:p>
            <w:pPr>
              <w:pStyle w:val="11"/>
            </w:pPr>
            <w:r>
              <w:t>174.53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40</w:t>
            </w:r>
          </w:p>
        </w:tc>
        <w:tc>
          <w:tcPr>
            <w:tcW w:w="992" w:type="dxa"/>
            <w:vAlign w:val="center"/>
          </w:tcPr>
          <w:p>
            <w:pPr>
              <w:pStyle w:val="12"/>
            </w:pPr>
            <w:r>
              <w:t>2130504</w:t>
            </w:r>
          </w:p>
        </w:tc>
        <w:tc>
          <w:tcPr>
            <w:tcW w:w="1559" w:type="dxa"/>
            <w:vAlign w:val="center"/>
          </w:tcPr>
          <w:p>
            <w:pPr>
              <w:pStyle w:val="12"/>
            </w:pPr>
            <w:r>
              <w:t>农村基础设施建设</w:t>
            </w:r>
          </w:p>
        </w:tc>
        <w:tc>
          <w:tcPr>
            <w:tcW w:w="1134" w:type="dxa"/>
            <w:vAlign w:val="center"/>
          </w:tcPr>
          <w:p>
            <w:pPr>
              <w:pStyle w:val="11"/>
            </w:pPr>
            <w:r>
              <w:t>174.53</w:t>
            </w:r>
          </w:p>
        </w:tc>
        <w:tc>
          <w:tcPr>
            <w:tcW w:w="1134" w:type="dxa"/>
            <w:vAlign w:val="center"/>
          </w:tcPr>
          <w:p>
            <w:pPr>
              <w:pStyle w:val="11"/>
            </w:pPr>
            <w:r>
              <w:t>174.53</w:t>
            </w:r>
          </w:p>
        </w:tc>
        <w:tc>
          <w:tcPr>
            <w:tcW w:w="1134" w:type="dxa"/>
            <w:vAlign w:val="center"/>
          </w:tcPr>
          <w:p>
            <w:pPr>
              <w:pStyle w:val="11"/>
            </w:pPr>
            <w:r>
              <w:t>174.53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41</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101.10</w:t>
            </w:r>
          </w:p>
        </w:tc>
        <w:tc>
          <w:tcPr>
            <w:tcW w:w="1134" w:type="dxa"/>
            <w:vAlign w:val="center"/>
          </w:tcPr>
          <w:p>
            <w:pPr>
              <w:pStyle w:val="11"/>
            </w:pPr>
            <w:r>
              <w:t>101.10</w:t>
            </w:r>
          </w:p>
        </w:tc>
        <w:tc>
          <w:tcPr>
            <w:tcW w:w="1134" w:type="dxa"/>
            <w:vAlign w:val="center"/>
          </w:tcPr>
          <w:p>
            <w:pPr>
              <w:pStyle w:val="11"/>
            </w:pPr>
            <w:r>
              <w:t>101.10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42</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101.10</w:t>
            </w:r>
          </w:p>
        </w:tc>
        <w:tc>
          <w:tcPr>
            <w:tcW w:w="1134" w:type="dxa"/>
            <w:vAlign w:val="center"/>
          </w:tcPr>
          <w:p>
            <w:pPr>
              <w:pStyle w:val="11"/>
            </w:pPr>
            <w:r>
              <w:t>101.10</w:t>
            </w:r>
          </w:p>
        </w:tc>
        <w:tc>
          <w:tcPr>
            <w:tcW w:w="1134" w:type="dxa"/>
            <w:vAlign w:val="center"/>
          </w:tcPr>
          <w:p>
            <w:pPr>
              <w:pStyle w:val="11"/>
            </w:pPr>
            <w:r>
              <w:t>101.10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43</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101.10</w:t>
            </w:r>
          </w:p>
        </w:tc>
        <w:tc>
          <w:tcPr>
            <w:tcW w:w="1134" w:type="dxa"/>
            <w:vAlign w:val="center"/>
          </w:tcPr>
          <w:p>
            <w:pPr>
              <w:pStyle w:val="11"/>
            </w:pPr>
            <w:r>
              <w:t>101.10</w:t>
            </w:r>
          </w:p>
        </w:tc>
        <w:tc>
          <w:tcPr>
            <w:tcW w:w="1134" w:type="dxa"/>
            <w:vAlign w:val="center"/>
          </w:tcPr>
          <w:p>
            <w:pPr>
              <w:pStyle w:val="11"/>
            </w:pPr>
            <w:r>
              <w:t>101.10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9"/>
            </w:pPr>
            <w:r>
              <w:t>361隆尧县卫生健康局</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预算年度：2024</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8"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6"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6"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6" w:type="dxa"/>
            <w:vAlign w:val="center"/>
          </w:tcPr>
          <w:p>
            <w:pPr>
              <w:pStyle w:val="14"/>
            </w:pPr>
            <w:r>
              <w:t>合计</w:t>
            </w:r>
          </w:p>
        </w:tc>
        <w:tc>
          <w:tcPr>
            <w:tcW w:w="1361" w:type="dxa"/>
            <w:vAlign w:val="center"/>
          </w:tcPr>
          <w:p>
            <w:pPr>
              <w:pStyle w:val="15"/>
            </w:pPr>
            <w:r>
              <w:t>10430.78</w:t>
            </w:r>
          </w:p>
        </w:tc>
        <w:tc>
          <w:tcPr>
            <w:tcW w:w="1361" w:type="dxa"/>
            <w:vAlign w:val="center"/>
          </w:tcPr>
          <w:p>
            <w:pPr>
              <w:pStyle w:val="15"/>
            </w:pPr>
            <w:r>
              <w:t>1594.67</w:t>
            </w:r>
          </w:p>
        </w:tc>
        <w:tc>
          <w:tcPr>
            <w:tcW w:w="1361" w:type="dxa"/>
            <w:vAlign w:val="center"/>
          </w:tcPr>
          <w:p>
            <w:pPr>
              <w:pStyle w:val="15"/>
            </w:pPr>
            <w:r>
              <w:t>8836.11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208</w:t>
            </w:r>
          </w:p>
        </w:tc>
        <w:tc>
          <w:tcPr>
            <w:tcW w:w="4536" w:type="dxa"/>
            <w:vAlign w:val="center"/>
          </w:tcPr>
          <w:p>
            <w:pPr>
              <w:pStyle w:val="12"/>
            </w:pPr>
            <w:r>
              <w:t>社会保障和就业支出</w:t>
            </w:r>
          </w:p>
        </w:tc>
        <w:tc>
          <w:tcPr>
            <w:tcW w:w="1361" w:type="dxa"/>
            <w:vAlign w:val="center"/>
          </w:tcPr>
          <w:p>
            <w:pPr>
              <w:pStyle w:val="11"/>
            </w:pPr>
            <w:r>
              <w:t>132.68</w:t>
            </w:r>
          </w:p>
        </w:tc>
        <w:tc>
          <w:tcPr>
            <w:tcW w:w="1361" w:type="dxa"/>
            <w:vAlign w:val="center"/>
          </w:tcPr>
          <w:p>
            <w:pPr>
              <w:pStyle w:val="11"/>
            </w:pPr>
            <w:r>
              <w:t>129.03</w:t>
            </w:r>
          </w:p>
        </w:tc>
        <w:tc>
          <w:tcPr>
            <w:tcW w:w="1361" w:type="dxa"/>
            <w:vAlign w:val="center"/>
          </w:tcPr>
          <w:p>
            <w:pPr>
              <w:pStyle w:val="11"/>
            </w:pPr>
            <w:r>
              <w:t>3.65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20805</w:t>
            </w:r>
          </w:p>
        </w:tc>
        <w:tc>
          <w:tcPr>
            <w:tcW w:w="4536" w:type="dxa"/>
            <w:vAlign w:val="center"/>
          </w:tcPr>
          <w:p>
            <w:pPr>
              <w:pStyle w:val="12"/>
            </w:pPr>
            <w:r>
              <w:t>行政事业单位养老支出</w:t>
            </w:r>
          </w:p>
        </w:tc>
        <w:tc>
          <w:tcPr>
            <w:tcW w:w="1361" w:type="dxa"/>
            <w:vAlign w:val="center"/>
          </w:tcPr>
          <w:p>
            <w:pPr>
              <w:pStyle w:val="11"/>
            </w:pPr>
            <w:r>
              <w:t>129.03</w:t>
            </w:r>
          </w:p>
        </w:tc>
        <w:tc>
          <w:tcPr>
            <w:tcW w:w="1361" w:type="dxa"/>
            <w:vAlign w:val="center"/>
          </w:tcPr>
          <w:p>
            <w:pPr>
              <w:pStyle w:val="11"/>
            </w:pPr>
            <w:r>
              <w:t>129.03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2080505</w:t>
            </w:r>
          </w:p>
        </w:tc>
        <w:tc>
          <w:tcPr>
            <w:tcW w:w="4536" w:type="dxa"/>
            <w:vAlign w:val="center"/>
          </w:tcPr>
          <w:p>
            <w:pPr>
              <w:pStyle w:val="12"/>
            </w:pPr>
            <w:r>
              <w:t>机关事业单位基本养老保险缴费支出</w:t>
            </w:r>
          </w:p>
        </w:tc>
        <w:tc>
          <w:tcPr>
            <w:tcW w:w="1361" w:type="dxa"/>
            <w:vAlign w:val="center"/>
          </w:tcPr>
          <w:p>
            <w:pPr>
              <w:pStyle w:val="11"/>
            </w:pPr>
            <w:r>
              <w:t>129.03</w:t>
            </w:r>
          </w:p>
        </w:tc>
        <w:tc>
          <w:tcPr>
            <w:tcW w:w="1361" w:type="dxa"/>
            <w:vAlign w:val="center"/>
          </w:tcPr>
          <w:p>
            <w:pPr>
              <w:pStyle w:val="11"/>
            </w:pPr>
            <w:r>
              <w:t>129.03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20807</w:t>
            </w:r>
          </w:p>
        </w:tc>
        <w:tc>
          <w:tcPr>
            <w:tcW w:w="4536" w:type="dxa"/>
            <w:vAlign w:val="center"/>
          </w:tcPr>
          <w:p>
            <w:pPr>
              <w:pStyle w:val="12"/>
            </w:pPr>
            <w:r>
              <w:t>就业补助</w:t>
            </w:r>
          </w:p>
        </w:tc>
        <w:tc>
          <w:tcPr>
            <w:tcW w:w="1361" w:type="dxa"/>
            <w:vAlign w:val="center"/>
          </w:tcPr>
          <w:p>
            <w:pPr>
              <w:pStyle w:val="11"/>
            </w:pPr>
            <w:r>
              <w:t>3.65</w:t>
            </w:r>
          </w:p>
        </w:tc>
        <w:tc>
          <w:tcPr>
            <w:tcW w:w="1361" w:type="dxa"/>
            <w:vAlign w:val="center"/>
          </w:tcPr>
          <w:p>
            <w:pPr>
              <w:pStyle w:val="11"/>
            </w:pPr>
          </w:p>
        </w:tc>
        <w:tc>
          <w:tcPr>
            <w:tcW w:w="1361" w:type="dxa"/>
            <w:vAlign w:val="center"/>
          </w:tcPr>
          <w:p>
            <w:pPr>
              <w:pStyle w:val="11"/>
            </w:pPr>
            <w:r>
              <w:t>3.65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2080705</w:t>
            </w:r>
          </w:p>
        </w:tc>
        <w:tc>
          <w:tcPr>
            <w:tcW w:w="4536" w:type="dxa"/>
            <w:vAlign w:val="center"/>
          </w:tcPr>
          <w:p>
            <w:pPr>
              <w:pStyle w:val="12"/>
            </w:pPr>
            <w:r>
              <w:t>公益性岗位补贴</w:t>
            </w:r>
          </w:p>
        </w:tc>
        <w:tc>
          <w:tcPr>
            <w:tcW w:w="1361" w:type="dxa"/>
            <w:vAlign w:val="center"/>
          </w:tcPr>
          <w:p>
            <w:pPr>
              <w:pStyle w:val="11"/>
            </w:pPr>
            <w:r>
              <w:t>3.65</w:t>
            </w:r>
          </w:p>
        </w:tc>
        <w:tc>
          <w:tcPr>
            <w:tcW w:w="1361" w:type="dxa"/>
            <w:vAlign w:val="center"/>
          </w:tcPr>
          <w:p>
            <w:pPr>
              <w:pStyle w:val="11"/>
            </w:pPr>
          </w:p>
        </w:tc>
        <w:tc>
          <w:tcPr>
            <w:tcW w:w="1361" w:type="dxa"/>
            <w:vAlign w:val="center"/>
          </w:tcPr>
          <w:p>
            <w:pPr>
              <w:pStyle w:val="11"/>
            </w:pPr>
            <w:r>
              <w:t>3.65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210</w:t>
            </w:r>
          </w:p>
        </w:tc>
        <w:tc>
          <w:tcPr>
            <w:tcW w:w="4536" w:type="dxa"/>
            <w:vAlign w:val="center"/>
          </w:tcPr>
          <w:p>
            <w:pPr>
              <w:pStyle w:val="12"/>
            </w:pPr>
            <w:r>
              <w:t>卫生健康支出</w:t>
            </w:r>
          </w:p>
        </w:tc>
        <w:tc>
          <w:tcPr>
            <w:tcW w:w="1361" w:type="dxa"/>
            <w:vAlign w:val="center"/>
          </w:tcPr>
          <w:p>
            <w:pPr>
              <w:pStyle w:val="11"/>
            </w:pPr>
            <w:r>
              <w:t>10022.47</w:t>
            </w:r>
          </w:p>
        </w:tc>
        <w:tc>
          <w:tcPr>
            <w:tcW w:w="1361" w:type="dxa"/>
            <w:vAlign w:val="center"/>
          </w:tcPr>
          <w:p>
            <w:pPr>
              <w:pStyle w:val="11"/>
            </w:pPr>
            <w:r>
              <w:t>1364.54</w:t>
            </w:r>
          </w:p>
        </w:tc>
        <w:tc>
          <w:tcPr>
            <w:tcW w:w="1361" w:type="dxa"/>
            <w:vAlign w:val="center"/>
          </w:tcPr>
          <w:p>
            <w:pPr>
              <w:pStyle w:val="11"/>
            </w:pPr>
            <w:r>
              <w:t>8657.94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21001</w:t>
            </w:r>
          </w:p>
        </w:tc>
        <w:tc>
          <w:tcPr>
            <w:tcW w:w="4536" w:type="dxa"/>
            <w:vAlign w:val="center"/>
          </w:tcPr>
          <w:p>
            <w:pPr>
              <w:pStyle w:val="12"/>
            </w:pPr>
            <w:r>
              <w:t>卫生健康管理事务</w:t>
            </w:r>
          </w:p>
        </w:tc>
        <w:tc>
          <w:tcPr>
            <w:tcW w:w="1361" w:type="dxa"/>
            <w:vAlign w:val="center"/>
          </w:tcPr>
          <w:p>
            <w:pPr>
              <w:pStyle w:val="11"/>
            </w:pPr>
            <w:r>
              <w:t>715.21</w:t>
            </w:r>
          </w:p>
        </w:tc>
        <w:tc>
          <w:tcPr>
            <w:tcW w:w="1361" w:type="dxa"/>
            <w:vAlign w:val="center"/>
          </w:tcPr>
          <w:p>
            <w:pPr>
              <w:pStyle w:val="11"/>
            </w:pPr>
            <w:r>
              <w:t>597.47</w:t>
            </w:r>
          </w:p>
        </w:tc>
        <w:tc>
          <w:tcPr>
            <w:tcW w:w="1361" w:type="dxa"/>
            <w:vAlign w:val="center"/>
          </w:tcPr>
          <w:p>
            <w:pPr>
              <w:pStyle w:val="11"/>
            </w:pPr>
            <w:r>
              <w:t>117.74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2100101</w:t>
            </w:r>
          </w:p>
        </w:tc>
        <w:tc>
          <w:tcPr>
            <w:tcW w:w="4536" w:type="dxa"/>
            <w:vAlign w:val="center"/>
          </w:tcPr>
          <w:p>
            <w:pPr>
              <w:pStyle w:val="12"/>
            </w:pPr>
            <w:r>
              <w:t>行政运行</w:t>
            </w:r>
          </w:p>
        </w:tc>
        <w:tc>
          <w:tcPr>
            <w:tcW w:w="1361" w:type="dxa"/>
            <w:vAlign w:val="center"/>
          </w:tcPr>
          <w:p>
            <w:pPr>
              <w:pStyle w:val="11"/>
            </w:pPr>
            <w:r>
              <w:t>651.87</w:t>
            </w:r>
          </w:p>
        </w:tc>
        <w:tc>
          <w:tcPr>
            <w:tcW w:w="1361" w:type="dxa"/>
            <w:vAlign w:val="center"/>
          </w:tcPr>
          <w:p>
            <w:pPr>
              <w:pStyle w:val="11"/>
            </w:pPr>
            <w:r>
              <w:t>597.47</w:t>
            </w:r>
          </w:p>
        </w:tc>
        <w:tc>
          <w:tcPr>
            <w:tcW w:w="1361" w:type="dxa"/>
            <w:vAlign w:val="center"/>
          </w:tcPr>
          <w:p>
            <w:pPr>
              <w:pStyle w:val="11"/>
            </w:pPr>
            <w:r>
              <w:t>54.40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2100102</w:t>
            </w:r>
          </w:p>
        </w:tc>
        <w:tc>
          <w:tcPr>
            <w:tcW w:w="4536" w:type="dxa"/>
            <w:vAlign w:val="center"/>
          </w:tcPr>
          <w:p>
            <w:pPr>
              <w:pStyle w:val="12"/>
            </w:pPr>
            <w:r>
              <w:t>一般行政管理事务</w:t>
            </w:r>
          </w:p>
        </w:tc>
        <w:tc>
          <w:tcPr>
            <w:tcW w:w="1361" w:type="dxa"/>
            <w:vAlign w:val="center"/>
          </w:tcPr>
          <w:p>
            <w:pPr>
              <w:pStyle w:val="11"/>
            </w:pPr>
            <w:r>
              <w:t>56.00</w:t>
            </w:r>
          </w:p>
        </w:tc>
        <w:tc>
          <w:tcPr>
            <w:tcW w:w="1361" w:type="dxa"/>
            <w:vAlign w:val="center"/>
          </w:tcPr>
          <w:p>
            <w:pPr>
              <w:pStyle w:val="11"/>
            </w:pPr>
          </w:p>
        </w:tc>
        <w:tc>
          <w:tcPr>
            <w:tcW w:w="1361" w:type="dxa"/>
            <w:vAlign w:val="center"/>
          </w:tcPr>
          <w:p>
            <w:pPr>
              <w:pStyle w:val="11"/>
            </w:pPr>
            <w:r>
              <w:t>56.00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2100199</w:t>
            </w:r>
          </w:p>
        </w:tc>
        <w:tc>
          <w:tcPr>
            <w:tcW w:w="4536" w:type="dxa"/>
            <w:vAlign w:val="center"/>
          </w:tcPr>
          <w:p>
            <w:pPr>
              <w:pStyle w:val="12"/>
            </w:pPr>
            <w:r>
              <w:t>其他卫生健康管理事务支出</w:t>
            </w:r>
          </w:p>
        </w:tc>
        <w:tc>
          <w:tcPr>
            <w:tcW w:w="1361" w:type="dxa"/>
            <w:vAlign w:val="center"/>
          </w:tcPr>
          <w:p>
            <w:pPr>
              <w:pStyle w:val="11"/>
            </w:pPr>
            <w:r>
              <w:t>7.34</w:t>
            </w:r>
          </w:p>
        </w:tc>
        <w:tc>
          <w:tcPr>
            <w:tcW w:w="1361" w:type="dxa"/>
            <w:vAlign w:val="center"/>
          </w:tcPr>
          <w:p>
            <w:pPr>
              <w:pStyle w:val="11"/>
            </w:pPr>
          </w:p>
        </w:tc>
        <w:tc>
          <w:tcPr>
            <w:tcW w:w="1361" w:type="dxa"/>
            <w:vAlign w:val="center"/>
          </w:tcPr>
          <w:p>
            <w:pPr>
              <w:pStyle w:val="11"/>
            </w:pPr>
            <w:r>
              <w:t>7.34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21002</w:t>
            </w:r>
          </w:p>
        </w:tc>
        <w:tc>
          <w:tcPr>
            <w:tcW w:w="4536" w:type="dxa"/>
            <w:vAlign w:val="center"/>
          </w:tcPr>
          <w:p>
            <w:pPr>
              <w:pStyle w:val="12"/>
            </w:pPr>
            <w:r>
              <w:t>公立医院</w:t>
            </w:r>
          </w:p>
        </w:tc>
        <w:tc>
          <w:tcPr>
            <w:tcW w:w="1361" w:type="dxa"/>
            <w:vAlign w:val="center"/>
          </w:tcPr>
          <w:p>
            <w:pPr>
              <w:pStyle w:val="11"/>
            </w:pPr>
            <w:r>
              <w:t>820.14</w:t>
            </w:r>
          </w:p>
        </w:tc>
        <w:tc>
          <w:tcPr>
            <w:tcW w:w="1361" w:type="dxa"/>
            <w:vAlign w:val="center"/>
          </w:tcPr>
          <w:p>
            <w:pPr>
              <w:pStyle w:val="11"/>
            </w:pPr>
          </w:p>
        </w:tc>
        <w:tc>
          <w:tcPr>
            <w:tcW w:w="1361" w:type="dxa"/>
            <w:vAlign w:val="center"/>
          </w:tcPr>
          <w:p>
            <w:pPr>
              <w:pStyle w:val="11"/>
            </w:pPr>
            <w:r>
              <w:t>820.14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2100202</w:t>
            </w:r>
          </w:p>
        </w:tc>
        <w:tc>
          <w:tcPr>
            <w:tcW w:w="4536" w:type="dxa"/>
            <w:vAlign w:val="center"/>
          </w:tcPr>
          <w:p>
            <w:pPr>
              <w:pStyle w:val="12"/>
            </w:pPr>
            <w:r>
              <w:t>中医（民族）医院</w:t>
            </w:r>
          </w:p>
        </w:tc>
        <w:tc>
          <w:tcPr>
            <w:tcW w:w="1361" w:type="dxa"/>
            <w:vAlign w:val="center"/>
          </w:tcPr>
          <w:p>
            <w:pPr>
              <w:pStyle w:val="11"/>
            </w:pPr>
            <w:r>
              <w:t>89.97</w:t>
            </w:r>
          </w:p>
        </w:tc>
        <w:tc>
          <w:tcPr>
            <w:tcW w:w="1361" w:type="dxa"/>
            <w:vAlign w:val="center"/>
          </w:tcPr>
          <w:p>
            <w:pPr>
              <w:pStyle w:val="11"/>
            </w:pPr>
          </w:p>
        </w:tc>
        <w:tc>
          <w:tcPr>
            <w:tcW w:w="1361" w:type="dxa"/>
            <w:vAlign w:val="center"/>
          </w:tcPr>
          <w:p>
            <w:pPr>
              <w:pStyle w:val="11"/>
            </w:pPr>
            <w:r>
              <w:t>89.97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2100299</w:t>
            </w:r>
          </w:p>
        </w:tc>
        <w:tc>
          <w:tcPr>
            <w:tcW w:w="4536" w:type="dxa"/>
            <w:vAlign w:val="center"/>
          </w:tcPr>
          <w:p>
            <w:pPr>
              <w:pStyle w:val="12"/>
            </w:pPr>
            <w:r>
              <w:t>其他公立医院支出</w:t>
            </w:r>
          </w:p>
        </w:tc>
        <w:tc>
          <w:tcPr>
            <w:tcW w:w="1361" w:type="dxa"/>
            <w:vAlign w:val="center"/>
          </w:tcPr>
          <w:p>
            <w:pPr>
              <w:pStyle w:val="11"/>
            </w:pPr>
            <w:r>
              <w:t>730.17</w:t>
            </w:r>
          </w:p>
        </w:tc>
        <w:tc>
          <w:tcPr>
            <w:tcW w:w="1361" w:type="dxa"/>
            <w:vAlign w:val="center"/>
          </w:tcPr>
          <w:p>
            <w:pPr>
              <w:pStyle w:val="11"/>
            </w:pPr>
          </w:p>
        </w:tc>
        <w:tc>
          <w:tcPr>
            <w:tcW w:w="1361" w:type="dxa"/>
            <w:vAlign w:val="center"/>
          </w:tcPr>
          <w:p>
            <w:pPr>
              <w:pStyle w:val="11"/>
            </w:pPr>
            <w:r>
              <w:t>730.17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21003</w:t>
            </w:r>
          </w:p>
        </w:tc>
        <w:tc>
          <w:tcPr>
            <w:tcW w:w="4536" w:type="dxa"/>
            <w:vAlign w:val="center"/>
          </w:tcPr>
          <w:p>
            <w:pPr>
              <w:pStyle w:val="12"/>
            </w:pPr>
            <w:r>
              <w:t>基层医疗卫生机构</w:t>
            </w:r>
          </w:p>
        </w:tc>
        <w:tc>
          <w:tcPr>
            <w:tcW w:w="1361" w:type="dxa"/>
            <w:vAlign w:val="center"/>
          </w:tcPr>
          <w:p>
            <w:pPr>
              <w:pStyle w:val="11"/>
            </w:pPr>
            <w:r>
              <w:t>2384.04</w:t>
            </w:r>
          </w:p>
        </w:tc>
        <w:tc>
          <w:tcPr>
            <w:tcW w:w="1361" w:type="dxa"/>
            <w:vAlign w:val="center"/>
          </w:tcPr>
          <w:p>
            <w:pPr>
              <w:pStyle w:val="11"/>
            </w:pPr>
            <w:r>
              <w:t>139.79</w:t>
            </w:r>
          </w:p>
        </w:tc>
        <w:tc>
          <w:tcPr>
            <w:tcW w:w="1361" w:type="dxa"/>
            <w:vAlign w:val="center"/>
          </w:tcPr>
          <w:p>
            <w:pPr>
              <w:pStyle w:val="11"/>
            </w:pPr>
            <w:r>
              <w:t>2244.25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2100301</w:t>
            </w:r>
          </w:p>
        </w:tc>
        <w:tc>
          <w:tcPr>
            <w:tcW w:w="4536" w:type="dxa"/>
            <w:vAlign w:val="center"/>
          </w:tcPr>
          <w:p>
            <w:pPr>
              <w:pStyle w:val="12"/>
            </w:pPr>
            <w:r>
              <w:t>城市社区卫生机构</w:t>
            </w:r>
          </w:p>
        </w:tc>
        <w:tc>
          <w:tcPr>
            <w:tcW w:w="1361" w:type="dxa"/>
            <w:vAlign w:val="center"/>
          </w:tcPr>
          <w:p>
            <w:pPr>
              <w:pStyle w:val="11"/>
            </w:pPr>
            <w:r>
              <w:t>139.79</w:t>
            </w:r>
          </w:p>
        </w:tc>
        <w:tc>
          <w:tcPr>
            <w:tcW w:w="1361" w:type="dxa"/>
            <w:vAlign w:val="center"/>
          </w:tcPr>
          <w:p>
            <w:pPr>
              <w:pStyle w:val="11"/>
            </w:pPr>
            <w:r>
              <w:t>139.79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2100302</w:t>
            </w:r>
          </w:p>
        </w:tc>
        <w:tc>
          <w:tcPr>
            <w:tcW w:w="4536" w:type="dxa"/>
            <w:vAlign w:val="center"/>
          </w:tcPr>
          <w:p>
            <w:pPr>
              <w:pStyle w:val="12"/>
            </w:pPr>
            <w:r>
              <w:t>乡镇卫生院</w:t>
            </w:r>
          </w:p>
        </w:tc>
        <w:tc>
          <w:tcPr>
            <w:tcW w:w="1361" w:type="dxa"/>
            <w:vAlign w:val="center"/>
          </w:tcPr>
          <w:p>
            <w:pPr>
              <w:pStyle w:val="11"/>
            </w:pPr>
            <w:r>
              <w:t>808.71</w:t>
            </w:r>
          </w:p>
        </w:tc>
        <w:tc>
          <w:tcPr>
            <w:tcW w:w="1361" w:type="dxa"/>
            <w:vAlign w:val="center"/>
          </w:tcPr>
          <w:p>
            <w:pPr>
              <w:pStyle w:val="11"/>
            </w:pPr>
          </w:p>
        </w:tc>
        <w:tc>
          <w:tcPr>
            <w:tcW w:w="1361" w:type="dxa"/>
            <w:vAlign w:val="center"/>
          </w:tcPr>
          <w:p>
            <w:pPr>
              <w:pStyle w:val="11"/>
            </w:pPr>
            <w:r>
              <w:t>808.71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992" w:type="dxa"/>
            <w:vAlign w:val="center"/>
          </w:tcPr>
          <w:p>
            <w:pPr>
              <w:pStyle w:val="12"/>
            </w:pPr>
            <w:r>
              <w:t>2100399</w:t>
            </w:r>
          </w:p>
        </w:tc>
        <w:tc>
          <w:tcPr>
            <w:tcW w:w="4536" w:type="dxa"/>
            <w:vAlign w:val="center"/>
          </w:tcPr>
          <w:p>
            <w:pPr>
              <w:pStyle w:val="12"/>
            </w:pPr>
            <w:r>
              <w:t>其他基层医疗卫生机构支出</w:t>
            </w:r>
          </w:p>
        </w:tc>
        <w:tc>
          <w:tcPr>
            <w:tcW w:w="1361" w:type="dxa"/>
            <w:vAlign w:val="center"/>
          </w:tcPr>
          <w:p>
            <w:pPr>
              <w:pStyle w:val="11"/>
            </w:pPr>
            <w:r>
              <w:t>1435.54</w:t>
            </w:r>
          </w:p>
        </w:tc>
        <w:tc>
          <w:tcPr>
            <w:tcW w:w="1361" w:type="dxa"/>
            <w:vAlign w:val="center"/>
          </w:tcPr>
          <w:p>
            <w:pPr>
              <w:pStyle w:val="11"/>
            </w:pPr>
          </w:p>
        </w:tc>
        <w:tc>
          <w:tcPr>
            <w:tcW w:w="1361" w:type="dxa"/>
            <w:vAlign w:val="center"/>
          </w:tcPr>
          <w:p>
            <w:pPr>
              <w:pStyle w:val="11"/>
            </w:pPr>
            <w:r>
              <w:t>1435.54</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992" w:type="dxa"/>
            <w:vAlign w:val="center"/>
          </w:tcPr>
          <w:p>
            <w:pPr>
              <w:pStyle w:val="12"/>
            </w:pPr>
            <w:r>
              <w:t>21004</w:t>
            </w:r>
          </w:p>
        </w:tc>
        <w:tc>
          <w:tcPr>
            <w:tcW w:w="4536" w:type="dxa"/>
            <w:vAlign w:val="center"/>
          </w:tcPr>
          <w:p>
            <w:pPr>
              <w:pStyle w:val="12"/>
            </w:pPr>
            <w:r>
              <w:t>公共卫生</w:t>
            </w:r>
          </w:p>
        </w:tc>
        <w:tc>
          <w:tcPr>
            <w:tcW w:w="1361" w:type="dxa"/>
            <w:vAlign w:val="center"/>
          </w:tcPr>
          <w:p>
            <w:pPr>
              <w:pStyle w:val="11"/>
            </w:pPr>
            <w:r>
              <w:t>5470.18</w:t>
            </w:r>
          </w:p>
        </w:tc>
        <w:tc>
          <w:tcPr>
            <w:tcW w:w="1361" w:type="dxa"/>
            <w:vAlign w:val="center"/>
          </w:tcPr>
          <w:p>
            <w:pPr>
              <w:pStyle w:val="11"/>
            </w:pPr>
            <w:r>
              <w:t>568.86</w:t>
            </w:r>
          </w:p>
        </w:tc>
        <w:tc>
          <w:tcPr>
            <w:tcW w:w="1361" w:type="dxa"/>
            <w:vAlign w:val="center"/>
          </w:tcPr>
          <w:p>
            <w:pPr>
              <w:pStyle w:val="11"/>
            </w:pPr>
            <w:r>
              <w:t>4901.31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992" w:type="dxa"/>
            <w:vAlign w:val="center"/>
          </w:tcPr>
          <w:p>
            <w:pPr>
              <w:pStyle w:val="12"/>
            </w:pPr>
            <w:r>
              <w:t>2100401</w:t>
            </w:r>
          </w:p>
        </w:tc>
        <w:tc>
          <w:tcPr>
            <w:tcW w:w="4536" w:type="dxa"/>
            <w:vAlign w:val="center"/>
          </w:tcPr>
          <w:p>
            <w:pPr>
              <w:pStyle w:val="12"/>
            </w:pPr>
            <w:r>
              <w:t>疾病预防控制机构</w:t>
            </w:r>
          </w:p>
        </w:tc>
        <w:tc>
          <w:tcPr>
            <w:tcW w:w="1361" w:type="dxa"/>
            <w:vAlign w:val="center"/>
          </w:tcPr>
          <w:p>
            <w:pPr>
              <w:pStyle w:val="11"/>
            </w:pPr>
            <w:r>
              <w:t>424.83</w:t>
            </w:r>
          </w:p>
        </w:tc>
        <w:tc>
          <w:tcPr>
            <w:tcW w:w="1361" w:type="dxa"/>
            <w:vAlign w:val="center"/>
          </w:tcPr>
          <w:p>
            <w:pPr>
              <w:pStyle w:val="11"/>
            </w:pPr>
            <w:r>
              <w:t>156.23</w:t>
            </w:r>
          </w:p>
        </w:tc>
        <w:tc>
          <w:tcPr>
            <w:tcW w:w="1361" w:type="dxa"/>
            <w:vAlign w:val="center"/>
          </w:tcPr>
          <w:p>
            <w:pPr>
              <w:pStyle w:val="11"/>
            </w:pPr>
            <w:r>
              <w:t>268.60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992" w:type="dxa"/>
            <w:vAlign w:val="center"/>
          </w:tcPr>
          <w:p>
            <w:pPr>
              <w:pStyle w:val="12"/>
            </w:pPr>
            <w:r>
              <w:t>2100402</w:t>
            </w:r>
          </w:p>
        </w:tc>
        <w:tc>
          <w:tcPr>
            <w:tcW w:w="4536" w:type="dxa"/>
            <w:vAlign w:val="center"/>
          </w:tcPr>
          <w:p>
            <w:pPr>
              <w:pStyle w:val="12"/>
            </w:pPr>
            <w:r>
              <w:t>卫生监督机构</w:t>
            </w:r>
          </w:p>
        </w:tc>
        <w:tc>
          <w:tcPr>
            <w:tcW w:w="1361" w:type="dxa"/>
            <w:vAlign w:val="center"/>
          </w:tcPr>
          <w:p>
            <w:pPr>
              <w:pStyle w:val="11"/>
            </w:pPr>
            <w:r>
              <w:t>235.30</w:t>
            </w:r>
          </w:p>
        </w:tc>
        <w:tc>
          <w:tcPr>
            <w:tcW w:w="1361" w:type="dxa"/>
            <w:vAlign w:val="center"/>
          </w:tcPr>
          <w:p>
            <w:pPr>
              <w:pStyle w:val="11"/>
            </w:pPr>
            <w:r>
              <w:t>108.30</w:t>
            </w:r>
          </w:p>
        </w:tc>
        <w:tc>
          <w:tcPr>
            <w:tcW w:w="1361" w:type="dxa"/>
            <w:vAlign w:val="center"/>
          </w:tcPr>
          <w:p>
            <w:pPr>
              <w:pStyle w:val="11"/>
            </w:pPr>
            <w:r>
              <w:t>127.00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992" w:type="dxa"/>
            <w:vAlign w:val="center"/>
          </w:tcPr>
          <w:p>
            <w:pPr>
              <w:pStyle w:val="12"/>
            </w:pPr>
            <w:r>
              <w:t>2100403</w:t>
            </w:r>
          </w:p>
        </w:tc>
        <w:tc>
          <w:tcPr>
            <w:tcW w:w="4536" w:type="dxa"/>
            <w:vAlign w:val="center"/>
          </w:tcPr>
          <w:p>
            <w:pPr>
              <w:pStyle w:val="12"/>
            </w:pPr>
            <w:r>
              <w:t>妇幼保健机构</w:t>
            </w:r>
          </w:p>
        </w:tc>
        <w:tc>
          <w:tcPr>
            <w:tcW w:w="1361" w:type="dxa"/>
            <w:vAlign w:val="center"/>
          </w:tcPr>
          <w:p>
            <w:pPr>
              <w:pStyle w:val="11"/>
            </w:pPr>
            <w:r>
              <w:t>382.33</w:t>
            </w:r>
          </w:p>
        </w:tc>
        <w:tc>
          <w:tcPr>
            <w:tcW w:w="1361" w:type="dxa"/>
            <w:vAlign w:val="center"/>
          </w:tcPr>
          <w:p>
            <w:pPr>
              <w:pStyle w:val="11"/>
            </w:pPr>
            <w:r>
              <w:t>304.33</w:t>
            </w:r>
          </w:p>
        </w:tc>
        <w:tc>
          <w:tcPr>
            <w:tcW w:w="1361" w:type="dxa"/>
            <w:vAlign w:val="center"/>
          </w:tcPr>
          <w:p>
            <w:pPr>
              <w:pStyle w:val="11"/>
            </w:pPr>
            <w:r>
              <w:t>78.00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992" w:type="dxa"/>
            <w:vAlign w:val="center"/>
          </w:tcPr>
          <w:p>
            <w:pPr>
              <w:pStyle w:val="12"/>
            </w:pPr>
            <w:r>
              <w:t>2100408</w:t>
            </w:r>
          </w:p>
        </w:tc>
        <w:tc>
          <w:tcPr>
            <w:tcW w:w="4536" w:type="dxa"/>
            <w:vAlign w:val="center"/>
          </w:tcPr>
          <w:p>
            <w:pPr>
              <w:pStyle w:val="12"/>
            </w:pPr>
            <w:r>
              <w:t>基本公共卫生服务</w:t>
            </w:r>
          </w:p>
        </w:tc>
        <w:tc>
          <w:tcPr>
            <w:tcW w:w="1361" w:type="dxa"/>
            <w:vAlign w:val="center"/>
          </w:tcPr>
          <w:p>
            <w:pPr>
              <w:pStyle w:val="11"/>
            </w:pPr>
            <w:r>
              <w:t>4104.45</w:t>
            </w:r>
          </w:p>
        </w:tc>
        <w:tc>
          <w:tcPr>
            <w:tcW w:w="1361" w:type="dxa"/>
            <w:vAlign w:val="center"/>
          </w:tcPr>
          <w:p>
            <w:pPr>
              <w:pStyle w:val="11"/>
            </w:pPr>
          </w:p>
        </w:tc>
        <w:tc>
          <w:tcPr>
            <w:tcW w:w="1361" w:type="dxa"/>
            <w:vAlign w:val="center"/>
          </w:tcPr>
          <w:p>
            <w:pPr>
              <w:pStyle w:val="11"/>
            </w:pPr>
            <w:r>
              <w:t>4104.45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992" w:type="dxa"/>
            <w:vAlign w:val="center"/>
          </w:tcPr>
          <w:p>
            <w:pPr>
              <w:pStyle w:val="12"/>
            </w:pPr>
            <w:r>
              <w:t>2100409</w:t>
            </w:r>
          </w:p>
        </w:tc>
        <w:tc>
          <w:tcPr>
            <w:tcW w:w="4536" w:type="dxa"/>
            <w:vAlign w:val="center"/>
          </w:tcPr>
          <w:p>
            <w:pPr>
              <w:pStyle w:val="12"/>
            </w:pPr>
            <w:r>
              <w:t>重大公共卫生服务</w:t>
            </w:r>
          </w:p>
        </w:tc>
        <w:tc>
          <w:tcPr>
            <w:tcW w:w="1361" w:type="dxa"/>
            <w:vAlign w:val="center"/>
          </w:tcPr>
          <w:p>
            <w:pPr>
              <w:pStyle w:val="11"/>
            </w:pPr>
            <w:r>
              <w:t>141.58</w:t>
            </w:r>
          </w:p>
        </w:tc>
        <w:tc>
          <w:tcPr>
            <w:tcW w:w="1361" w:type="dxa"/>
            <w:vAlign w:val="center"/>
          </w:tcPr>
          <w:p>
            <w:pPr>
              <w:pStyle w:val="11"/>
            </w:pPr>
          </w:p>
        </w:tc>
        <w:tc>
          <w:tcPr>
            <w:tcW w:w="1361" w:type="dxa"/>
            <w:vAlign w:val="center"/>
          </w:tcPr>
          <w:p>
            <w:pPr>
              <w:pStyle w:val="11"/>
            </w:pPr>
            <w:r>
              <w:t>141.58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992" w:type="dxa"/>
            <w:vAlign w:val="center"/>
          </w:tcPr>
          <w:p>
            <w:pPr>
              <w:pStyle w:val="12"/>
            </w:pPr>
            <w:r>
              <w:t>2100499</w:t>
            </w:r>
          </w:p>
        </w:tc>
        <w:tc>
          <w:tcPr>
            <w:tcW w:w="4536" w:type="dxa"/>
            <w:vAlign w:val="center"/>
          </w:tcPr>
          <w:p>
            <w:pPr>
              <w:pStyle w:val="12"/>
            </w:pPr>
            <w:r>
              <w:t>其他公共卫生支出</w:t>
            </w:r>
          </w:p>
        </w:tc>
        <w:tc>
          <w:tcPr>
            <w:tcW w:w="1361" w:type="dxa"/>
            <w:vAlign w:val="center"/>
          </w:tcPr>
          <w:p>
            <w:pPr>
              <w:pStyle w:val="11"/>
            </w:pPr>
            <w:r>
              <w:t>181.68</w:t>
            </w:r>
          </w:p>
        </w:tc>
        <w:tc>
          <w:tcPr>
            <w:tcW w:w="1361" w:type="dxa"/>
            <w:vAlign w:val="center"/>
          </w:tcPr>
          <w:p>
            <w:pPr>
              <w:pStyle w:val="11"/>
            </w:pPr>
          </w:p>
        </w:tc>
        <w:tc>
          <w:tcPr>
            <w:tcW w:w="1361" w:type="dxa"/>
            <w:vAlign w:val="center"/>
          </w:tcPr>
          <w:p>
            <w:pPr>
              <w:pStyle w:val="11"/>
            </w:pPr>
            <w:r>
              <w:t>181.68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992" w:type="dxa"/>
            <w:vAlign w:val="center"/>
          </w:tcPr>
          <w:p>
            <w:pPr>
              <w:pStyle w:val="12"/>
            </w:pPr>
            <w:r>
              <w:t>21007</w:t>
            </w:r>
          </w:p>
        </w:tc>
        <w:tc>
          <w:tcPr>
            <w:tcW w:w="4536" w:type="dxa"/>
            <w:vAlign w:val="center"/>
          </w:tcPr>
          <w:p>
            <w:pPr>
              <w:pStyle w:val="12"/>
            </w:pPr>
            <w:r>
              <w:t>计划生育事务</w:t>
            </w:r>
          </w:p>
        </w:tc>
        <w:tc>
          <w:tcPr>
            <w:tcW w:w="1361" w:type="dxa"/>
            <w:vAlign w:val="center"/>
          </w:tcPr>
          <w:p>
            <w:pPr>
              <w:pStyle w:val="11"/>
            </w:pPr>
            <w:r>
              <w:t>445.99</w:t>
            </w:r>
          </w:p>
        </w:tc>
        <w:tc>
          <w:tcPr>
            <w:tcW w:w="1361" w:type="dxa"/>
            <w:vAlign w:val="center"/>
          </w:tcPr>
          <w:p>
            <w:pPr>
              <w:pStyle w:val="11"/>
            </w:pPr>
          </w:p>
        </w:tc>
        <w:tc>
          <w:tcPr>
            <w:tcW w:w="1361" w:type="dxa"/>
            <w:vAlign w:val="center"/>
          </w:tcPr>
          <w:p>
            <w:pPr>
              <w:pStyle w:val="11"/>
            </w:pPr>
            <w:r>
              <w:t>445.99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992" w:type="dxa"/>
            <w:vAlign w:val="center"/>
          </w:tcPr>
          <w:p>
            <w:pPr>
              <w:pStyle w:val="12"/>
            </w:pPr>
            <w:r>
              <w:t>2100717</w:t>
            </w:r>
          </w:p>
        </w:tc>
        <w:tc>
          <w:tcPr>
            <w:tcW w:w="4536" w:type="dxa"/>
            <w:vAlign w:val="center"/>
          </w:tcPr>
          <w:p>
            <w:pPr>
              <w:pStyle w:val="12"/>
            </w:pPr>
            <w:r>
              <w:t>计划生育服务</w:t>
            </w:r>
          </w:p>
        </w:tc>
        <w:tc>
          <w:tcPr>
            <w:tcW w:w="1361" w:type="dxa"/>
            <w:vAlign w:val="center"/>
          </w:tcPr>
          <w:p>
            <w:pPr>
              <w:pStyle w:val="11"/>
            </w:pPr>
            <w:r>
              <w:t>421.99</w:t>
            </w:r>
          </w:p>
        </w:tc>
        <w:tc>
          <w:tcPr>
            <w:tcW w:w="1361" w:type="dxa"/>
            <w:vAlign w:val="center"/>
          </w:tcPr>
          <w:p>
            <w:pPr>
              <w:pStyle w:val="11"/>
            </w:pPr>
          </w:p>
        </w:tc>
        <w:tc>
          <w:tcPr>
            <w:tcW w:w="1361" w:type="dxa"/>
            <w:vAlign w:val="center"/>
          </w:tcPr>
          <w:p>
            <w:pPr>
              <w:pStyle w:val="11"/>
            </w:pPr>
            <w:r>
              <w:t>421.99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992" w:type="dxa"/>
            <w:vAlign w:val="center"/>
          </w:tcPr>
          <w:p>
            <w:pPr>
              <w:pStyle w:val="12"/>
            </w:pPr>
            <w:r>
              <w:t>2100799</w:t>
            </w:r>
          </w:p>
        </w:tc>
        <w:tc>
          <w:tcPr>
            <w:tcW w:w="4536" w:type="dxa"/>
            <w:vAlign w:val="center"/>
          </w:tcPr>
          <w:p>
            <w:pPr>
              <w:pStyle w:val="12"/>
            </w:pPr>
            <w:r>
              <w:t>其他计划生育事务支出</w:t>
            </w:r>
          </w:p>
        </w:tc>
        <w:tc>
          <w:tcPr>
            <w:tcW w:w="1361" w:type="dxa"/>
            <w:vAlign w:val="center"/>
          </w:tcPr>
          <w:p>
            <w:pPr>
              <w:pStyle w:val="11"/>
            </w:pPr>
            <w:r>
              <w:t>24.00</w:t>
            </w:r>
          </w:p>
        </w:tc>
        <w:tc>
          <w:tcPr>
            <w:tcW w:w="1361" w:type="dxa"/>
            <w:vAlign w:val="center"/>
          </w:tcPr>
          <w:p>
            <w:pPr>
              <w:pStyle w:val="11"/>
            </w:pPr>
          </w:p>
        </w:tc>
        <w:tc>
          <w:tcPr>
            <w:tcW w:w="1361" w:type="dxa"/>
            <w:vAlign w:val="center"/>
          </w:tcPr>
          <w:p>
            <w:pPr>
              <w:pStyle w:val="11"/>
            </w:pPr>
            <w:r>
              <w:t>24.00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992" w:type="dxa"/>
            <w:vAlign w:val="center"/>
          </w:tcPr>
          <w:p>
            <w:pPr>
              <w:pStyle w:val="12"/>
            </w:pPr>
            <w:r>
              <w:t>21011</w:t>
            </w:r>
          </w:p>
        </w:tc>
        <w:tc>
          <w:tcPr>
            <w:tcW w:w="4536" w:type="dxa"/>
            <w:vAlign w:val="center"/>
          </w:tcPr>
          <w:p>
            <w:pPr>
              <w:pStyle w:val="12"/>
            </w:pPr>
            <w:r>
              <w:t>行政事业单位医疗</w:t>
            </w:r>
          </w:p>
        </w:tc>
        <w:tc>
          <w:tcPr>
            <w:tcW w:w="1361" w:type="dxa"/>
            <w:vAlign w:val="center"/>
          </w:tcPr>
          <w:p>
            <w:pPr>
              <w:pStyle w:val="11"/>
            </w:pPr>
            <w:r>
              <w:t>58.42</w:t>
            </w:r>
          </w:p>
        </w:tc>
        <w:tc>
          <w:tcPr>
            <w:tcW w:w="1361" w:type="dxa"/>
            <w:vAlign w:val="center"/>
          </w:tcPr>
          <w:p>
            <w:pPr>
              <w:pStyle w:val="11"/>
            </w:pPr>
            <w:r>
              <w:t>58.42</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992" w:type="dxa"/>
            <w:vAlign w:val="center"/>
          </w:tcPr>
          <w:p>
            <w:pPr>
              <w:pStyle w:val="12"/>
            </w:pPr>
            <w:r>
              <w:t>2101101</w:t>
            </w:r>
          </w:p>
        </w:tc>
        <w:tc>
          <w:tcPr>
            <w:tcW w:w="4536" w:type="dxa"/>
            <w:vAlign w:val="center"/>
          </w:tcPr>
          <w:p>
            <w:pPr>
              <w:pStyle w:val="12"/>
            </w:pPr>
            <w:r>
              <w:t>行政单位医疗</w:t>
            </w:r>
          </w:p>
        </w:tc>
        <w:tc>
          <w:tcPr>
            <w:tcW w:w="1361" w:type="dxa"/>
            <w:vAlign w:val="center"/>
          </w:tcPr>
          <w:p>
            <w:pPr>
              <w:pStyle w:val="11"/>
            </w:pPr>
            <w:r>
              <w:t>21.88</w:t>
            </w:r>
          </w:p>
        </w:tc>
        <w:tc>
          <w:tcPr>
            <w:tcW w:w="1361" w:type="dxa"/>
            <w:vAlign w:val="center"/>
          </w:tcPr>
          <w:p>
            <w:pPr>
              <w:pStyle w:val="11"/>
            </w:pPr>
            <w:r>
              <w:t>21.88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992" w:type="dxa"/>
            <w:vAlign w:val="center"/>
          </w:tcPr>
          <w:p>
            <w:pPr>
              <w:pStyle w:val="12"/>
            </w:pPr>
            <w:r>
              <w:t>2101102</w:t>
            </w:r>
          </w:p>
        </w:tc>
        <w:tc>
          <w:tcPr>
            <w:tcW w:w="4536" w:type="dxa"/>
            <w:vAlign w:val="center"/>
          </w:tcPr>
          <w:p>
            <w:pPr>
              <w:pStyle w:val="12"/>
            </w:pPr>
            <w:r>
              <w:t>事业单位医疗</w:t>
            </w:r>
          </w:p>
        </w:tc>
        <w:tc>
          <w:tcPr>
            <w:tcW w:w="1361" w:type="dxa"/>
            <w:vAlign w:val="center"/>
          </w:tcPr>
          <w:p>
            <w:pPr>
              <w:pStyle w:val="11"/>
            </w:pPr>
            <w:r>
              <w:t>36.53</w:t>
            </w:r>
          </w:p>
        </w:tc>
        <w:tc>
          <w:tcPr>
            <w:tcW w:w="1361" w:type="dxa"/>
            <w:vAlign w:val="center"/>
          </w:tcPr>
          <w:p>
            <w:pPr>
              <w:pStyle w:val="11"/>
            </w:pPr>
            <w:r>
              <w:t>36.53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992" w:type="dxa"/>
            <w:vAlign w:val="center"/>
          </w:tcPr>
          <w:p>
            <w:pPr>
              <w:pStyle w:val="12"/>
            </w:pPr>
            <w:r>
              <w:t>21015</w:t>
            </w:r>
          </w:p>
        </w:tc>
        <w:tc>
          <w:tcPr>
            <w:tcW w:w="4536" w:type="dxa"/>
            <w:vAlign w:val="center"/>
          </w:tcPr>
          <w:p>
            <w:pPr>
              <w:pStyle w:val="12"/>
            </w:pPr>
            <w:r>
              <w:t>医疗保障管理事务</w:t>
            </w:r>
          </w:p>
        </w:tc>
        <w:tc>
          <w:tcPr>
            <w:tcW w:w="1361" w:type="dxa"/>
            <w:vAlign w:val="center"/>
          </w:tcPr>
          <w:p>
            <w:pPr>
              <w:pStyle w:val="11"/>
            </w:pPr>
            <w:r>
              <w:t>3.50</w:t>
            </w:r>
          </w:p>
        </w:tc>
        <w:tc>
          <w:tcPr>
            <w:tcW w:w="1361" w:type="dxa"/>
            <w:vAlign w:val="center"/>
          </w:tcPr>
          <w:p>
            <w:pPr>
              <w:pStyle w:val="11"/>
            </w:pPr>
          </w:p>
        </w:tc>
        <w:tc>
          <w:tcPr>
            <w:tcW w:w="1361" w:type="dxa"/>
            <w:vAlign w:val="center"/>
          </w:tcPr>
          <w:p>
            <w:pPr>
              <w:pStyle w:val="11"/>
            </w:pPr>
            <w:r>
              <w:t>3.50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992" w:type="dxa"/>
            <w:vAlign w:val="center"/>
          </w:tcPr>
          <w:p>
            <w:pPr>
              <w:pStyle w:val="12"/>
            </w:pPr>
            <w:r>
              <w:t>2101504</w:t>
            </w:r>
          </w:p>
        </w:tc>
        <w:tc>
          <w:tcPr>
            <w:tcW w:w="4536" w:type="dxa"/>
            <w:vAlign w:val="center"/>
          </w:tcPr>
          <w:p>
            <w:pPr>
              <w:pStyle w:val="12"/>
            </w:pPr>
            <w:r>
              <w:t>信息化建设</w:t>
            </w:r>
          </w:p>
        </w:tc>
        <w:tc>
          <w:tcPr>
            <w:tcW w:w="1361" w:type="dxa"/>
            <w:vAlign w:val="center"/>
          </w:tcPr>
          <w:p>
            <w:pPr>
              <w:pStyle w:val="11"/>
            </w:pPr>
            <w:r>
              <w:t>3.50</w:t>
            </w:r>
          </w:p>
        </w:tc>
        <w:tc>
          <w:tcPr>
            <w:tcW w:w="1361" w:type="dxa"/>
            <w:vAlign w:val="center"/>
          </w:tcPr>
          <w:p>
            <w:pPr>
              <w:pStyle w:val="11"/>
            </w:pPr>
          </w:p>
        </w:tc>
        <w:tc>
          <w:tcPr>
            <w:tcW w:w="1361" w:type="dxa"/>
            <w:vAlign w:val="center"/>
          </w:tcPr>
          <w:p>
            <w:pPr>
              <w:pStyle w:val="11"/>
            </w:pPr>
            <w:r>
              <w:t>3.50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992" w:type="dxa"/>
            <w:vAlign w:val="center"/>
          </w:tcPr>
          <w:p>
            <w:pPr>
              <w:pStyle w:val="12"/>
            </w:pPr>
            <w:r>
              <w:t>21017</w:t>
            </w:r>
          </w:p>
        </w:tc>
        <w:tc>
          <w:tcPr>
            <w:tcW w:w="4536" w:type="dxa"/>
            <w:vAlign w:val="center"/>
          </w:tcPr>
          <w:p>
            <w:pPr>
              <w:pStyle w:val="12"/>
            </w:pPr>
            <w:r>
              <w:t>中医药事务</w:t>
            </w:r>
          </w:p>
        </w:tc>
        <w:tc>
          <w:tcPr>
            <w:tcW w:w="1361" w:type="dxa"/>
            <w:vAlign w:val="center"/>
          </w:tcPr>
          <w:p>
            <w:pPr>
              <w:pStyle w:val="11"/>
            </w:pPr>
            <w:r>
              <w:t>100.00</w:t>
            </w:r>
          </w:p>
        </w:tc>
        <w:tc>
          <w:tcPr>
            <w:tcW w:w="1361" w:type="dxa"/>
            <w:vAlign w:val="center"/>
          </w:tcPr>
          <w:p>
            <w:pPr>
              <w:pStyle w:val="11"/>
            </w:pPr>
          </w:p>
        </w:tc>
        <w:tc>
          <w:tcPr>
            <w:tcW w:w="1361" w:type="dxa"/>
            <w:vAlign w:val="center"/>
          </w:tcPr>
          <w:p>
            <w:pPr>
              <w:pStyle w:val="11"/>
            </w:pPr>
            <w:r>
              <w:t>100.00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992" w:type="dxa"/>
            <w:vAlign w:val="center"/>
          </w:tcPr>
          <w:p>
            <w:pPr>
              <w:pStyle w:val="12"/>
            </w:pPr>
            <w:r>
              <w:t>2101704</w:t>
            </w:r>
          </w:p>
        </w:tc>
        <w:tc>
          <w:tcPr>
            <w:tcW w:w="4536" w:type="dxa"/>
            <w:vAlign w:val="center"/>
          </w:tcPr>
          <w:p>
            <w:pPr>
              <w:pStyle w:val="12"/>
            </w:pPr>
            <w:r>
              <w:t>中医（民族医）药专项</w:t>
            </w:r>
          </w:p>
        </w:tc>
        <w:tc>
          <w:tcPr>
            <w:tcW w:w="1361" w:type="dxa"/>
            <w:vAlign w:val="center"/>
          </w:tcPr>
          <w:p>
            <w:pPr>
              <w:pStyle w:val="11"/>
            </w:pPr>
            <w:r>
              <w:t>100.00</w:t>
            </w:r>
          </w:p>
        </w:tc>
        <w:tc>
          <w:tcPr>
            <w:tcW w:w="1361" w:type="dxa"/>
            <w:vAlign w:val="center"/>
          </w:tcPr>
          <w:p>
            <w:pPr>
              <w:pStyle w:val="11"/>
            </w:pPr>
          </w:p>
        </w:tc>
        <w:tc>
          <w:tcPr>
            <w:tcW w:w="1361" w:type="dxa"/>
            <w:vAlign w:val="center"/>
          </w:tcPr>
          <w:p>
            <w:pPr>
              <w:pStyle w:val="11"/>
            </w:pPr>
            <w:r>
              <w:t>100.00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992" w:type="dxa"/>
            <w:vAlign w:val="center"/>
          </w:tcPr>
          <w:p>
            <w:pPr>
              <w:pStyle w:val="12"/>
            </w:pPr>
            <w:r>
              <w:t>21099</w:t>
            </w:r>
          </w:p>
        </w:tc>
        <w:tc>
          <w:tcPr>
            <w:tcW w:w="4536" w:type="dxa"/>
            <w:vAlign w:val="center"/>
          </w:tcPr>
          <w:p>
            <w:pPr>
              <w:pStyle w:val="12"/>
            </w:pPr>
            <w:r>
              <w:t>其他卫生健康支出</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992" w:type="dxa"/>
            <w:vAlign w:val="center"/>
          </w:tcPr>
          <w:p>
            <w:pPr>
              <w:pStyle w:val="12"/>
            </w:pPr>
            <w:r>
              <w:t>2109999</w:t>
            </w:r>
          </w:p>
        </w:tc>
        <w:tc>
          <w:tcPr>
            <w:tcW w:w="4536" w:type="dxa"/>
            <w:vAlign w:val="center"/>
          </w:tcPr>
          <w:p>
            <w:pPr>
              <w:pStyle w:val="12"/>
            </w:pPr>
            <w:r>
              <w:t>其他卫生健康支出</w:t>
            </w: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r>
              <w:t>25.00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38</w:t>
            </w:r>
          </w:p>
        </w:tc>
        <w:tc>
          <w:tcPr>
            <w:tcW w:w="992" w:type="dxa"/>
            <w:vAlign w:val="center"/>
          </w:tcPr>
          <w:p>
            <w:pPr>
              <w:pStyle w:val="12"/>
            </w:pPr>
            <w:r>
              <w:t>213</w:t>
            </w:r>
          </w:p>
        </w:tc>
        <w:tc>
          <w:tcPr>
            <w:tcW w:w="4536" w:type="dxa"/>
            <w:vAlign w:val="center"/>
          </w:tcPr>
          <w:p>
            <w:pPr>
              <w:pStyle w:val="12"/>
            </w:pPr>
            <w:r>
              <w:t>农林水支出</w:t>
            </w:r>
          </w:p>
        </w:tc>
        <w:tc>
          <w:tcPr>
            <w:tcW w:w="1361" w:type="dxa"/>
            <w:vAlign w:val="center"/>
          </w:tcPr>
          <w:p>
            <w:pPr>
              <w:pStyle w:val="11"/>
            </w:pPr>
            <w:r>
              <w:t>174.53</w:t>
            </w:r>
          </w:p>
        </w:tc>
        <w:tc>
          <w:tcPr>
            <w:tcW w:w="1361" w:type="dxa"/>
            <w:vAlign w:val="center"/>
          </w:tcPr>
          <w:p>
            <w:pPr>
              <w:pStyle w:val="11"/>
            </w:pPr>
          </w:p>
        </w:tc>
        <w:tc>
          <w:tcPr>
            <w:tcW w:w="1361" w:type="dxa"/>
            <w:vAlign w:val="center"/>
          </w:tcPr>
          <w:p>
            <w:pPr>
              <w:pStyle w:val="11"/>
            </w:pPr>
            <w:r>
              <w:t>174.53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39</w:t>
            </w:r>
          </w:p>
        </w:tc>
        <w:tc>
          <w:tcPr>
            <w:tcW w:w="992" w:type="dxa"/>
            <w:vAlign w:val="center"/>
          </w:tcPr>
          <w:p>
            <w:pPr>
              <w:pStyle w:val="12"/>
            </w:pPr>
            <w:r>
              <w:t>21305</w:t>
            </w:r>
          </w:p>
        </w:tc>
        <w:tc>
          <w:tcPr>
            <w:tcW w:w="4536" w:type="dxa"/>
            <w:vAlign w:val="center"/>
          </w:tcPr>
          <w:p>
            <w:pPr>
              <w:pStyle w:val="12"/>
            </w:pPr>
            <w:r>
              <w:t>巩固脱贫攻坚成果衔接乡村振兴</w:t>
            </w:r>
          </w:p>
        </w:tc>
        <w:tc>
          <w:tcPr>
            <w:tcW w:w="1361" w:type="dxa"/>
            <w:vAlign w:val="center"/>
          </w:tcPr>
          <w:p>
            <w:pPr>
              <w:pStyle w:val="11"/>
            </w:pPr>
            <w:r>
              <w:t>174.53</w:t>
            </w:r>
          </w:p>
        </w:tc>
        <w:tc>
          <w:tcPr>
            <w:tcW w:w="1361" w:type="dxa"/>
            <w:vAlign w:val="center"/>
          </w:tcPr>
          <w:p>
            <w:pPr>
              <w:pStyle w:val="11"/>
            </w:pPr>
          </w:p>
        </w:tc>
        <w:tc>
          <w:tcPr>
            <w:tcW w:w="1361" w:type="dxa"/>
            <w:vAlign w:val="center"/>
          </w:tcPr>
          <w:p>
            <w:pPr>
              <w:pStyle w:val="11"/>
            </w:pPr>
            <w:r>
              <w:t>174.53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40</w:t>
            </w:r>
          </w:p>
        </w:tc>
        <w:tc>
          <w:tcPr>
            <w:tcW w:w="992" w:type="dxa"/>
            <w:vAlign w:val="center"/>
          </w:tcPr>
          <w:p>
            <w:pPr>
              <w:pStyle w:val="12"/>
            </w:pPr>
            <w:r>
              <w:t>2130504</w:t>
            </w:r>
          </w:p>
        </w:tc>
        <w:tc>
          <w:tcPr>
            <w:tcW w:w="4536" w:type="dxa"/>
            <w:vAlign w:val="center"/>
          </w:tcPr>
          <w:p>
            <w:pPr>
              <w:pStyle w:val="12"/>
            </w:pPr>
            <w:r>
              <w:t>农村基础设施建设</w:t>
            </w:r>
          </w:p>
        </w:tc>
        <w:tc>
          <w:tcPr>
            <w:tcW w:w="1361" w:type="dxa"/>
            <w:vAlign w:val="center"/>
          </w:tcPr>
          <w:p>
            <w:pPr>
              <w:pStyle w:val="11"/>
            </w:pPr>
            <w:r>
              <w:t>174.53</w:t>
            </w:r>
          </w:p>
        </w:tc>
        <w:tc>
          <w:tcPr>
            <w:tcW w:w="1361" w:type="dxa"/>
            <w:vAlign w:val="center"/>
          </w:tcPr>
          <w:p>
            <w:pPr>
              <w:pStyle w:val="11"/>
            </w:pPr>
          </w:p>
        </w:tc>
        <w:tc>
          <w:tcPr>
            <w:tcW w:w="1361" w:type="dxa"/>
            <w:vAlign w:val="center"/>
          </w:tcPr>
          <w:p>
            <w:pPr>
              <w:pStyle w:val="11"/>
            </w:pPr>
            <w:r>
              <w:t>174.53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41</w:t>
            </w:r>
          </w:p>
        </w:tc>
        <w:tc>
          <w:tcPr>
            <w:tcW w:w="992" w:type="dxa"/>
            <w:vAlign w:val="center"/>
          </w:tcPr>
          <w:p>
            <w:pPr>
              <w:pStyle w:val="12"/>
            </w:pPr>
            <w:r>
              <w:t>221</w:t>
            </w:r>
          </w:p>
        </w:tc>
        <w:tc>
          <w:tcPr>
            <w:tcW w:w="4536" w:type="dxa"/>
            <w:vAlign w:val="center"/>
          </w:tcPr>
          <w:p>
            <w:pPr>
              <w:pStyle w:val="12"/>
            </w:pPr>
            <w:r>
              <w:t>住房保障支出</w:t>
            </w:r>
          </w:p>
        </w:tc>
        <w:tc>
          <w:tcPr>
            <w:tcW w:w="1361" w:type="dxa"/>
            <w:vAlign w:val="center"/>
          </w:tcPr>
          <w:p>
            <w:pPr>
              <w:pStyle w:val="11"/>
            </w:pPr>
            <w:r>
              <w:t>101.10</w:t>
            </w:r>
          </w:p>
        </w:tc>
        <w:tc>
          <w:tcPr>
            <w:tcW w:w="1361" w:type="dxa"/>
            <w:vAlign w:val="center"/>
          </w:tcPr>
          <w:p>
            <w:pPr>
              <w:pStyle w:val="11"/>
            </w:pPr>
            <w:r>
              <w:t>101.10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42</w:t>
            </w:r>
          </w:p>
        </w:tc>
        <w:tc>
          <w:tcPr>
            <w:tcW w:w="992" w:type="dxa"/>
            <w:vAlign w:val="center"/>
          </w:tcPr>
          <w:p>
            <w:pPr>
              <w:pStyle w:val="12"/>
            </w:pPr>
            <w:r>
              <w:t>22102</w:t>
            </w:r>
          </w:p>
        </w:tc>
        <w:tc>
          <w:tcPr>
            <w:tcW w:w="4536" w:type="dxa"/>
            <w:vAlign w:val="center"/>
          </w:tcPr>
          <w:p>
            <w:pPr>
              <w:pStyle w:val="12"/>
            </w:pPr>
            <w:r>
              <w:t>住房改革支出</w:t>
            </w:r>
          </w:p>
        </w:tc>
        <w:tc>
          <w:tcPr>
            <w:tcW w:w="1361" w:type="dxa"/>
            <w:vAlign w:val="center"/>
          </w:tcPr>
          <w:p>
            <w:pPr>
              <w:pStyle w:val="11"/>
            </w:pPr>
            <w:r>
              <w:t>101.10</w:t>
            </w:r>
          </w:p>
        </w:tc>
        <w:tc>
          <w:tcPr>
            <w:tcW w:w="1361" w:type="dxa"/>
            <w:vAlign w:val="center"/>
          </w:tcPr>
          <w:p>
            <w:pPr>
              <w:pStyle w:val="11"/>
            </w:pPr>
            <w:r>
              <w:t>101.10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43</w:t>
            </w:r>
          </w:p>
        </w:tc>
        <w:tc>
          <w:tcPr>
            <w:tcW w:w="992" w:type="dxa"/>
            <w:vAlign w:val="center"/>
          </w:tcPr>
          <w:p>
            <w:pPr>
              <w:pStyle w:val="12"/>
            </w:pPr>
            <w:r>
              <w:t>2210201</w:t>
            </w:r>
          </w:p>
        </w:tc>
        <w:tc>
          <w:tcPr>
            <w:tcW w:w="4536" w:type="dxa"/>
            <w:vAlign w:val="center"/>
          </w:tcPr>
          <w:p>
            <w:pPr>
              <w:pStyle w:val="12"/>
            </w:pPr>
            <w:r>
              <w:t>住房公积金</w:t>
            </w:r>
          </w:p>
        </w:tc>
        <w:tc>
          <w:tcPr>
            <w:tcW w:w="1361" w:type="dxa"/>
            <w:vAlign w:val="center"/>
          </w:tcPr>
          <w:p>
            <w:pPr>
              <w:pStyle w:val="11"/>
            </w:pPr>
            <w:r>
              <w:t>101.10</w:t>
            </w:r>
          </w:p>
        </w:tc>
        <w:tc>
          <w:tcPr>
            <w:tcW w:w="1361" w:type="dxa"/>
            <w:vAlign w:val="center"/>
          </w:tcPr>
          <w:p>
            <w:pPr>
              <w:pStyle w:val="11"/>
            </w:pPr>
            <w:r>
              <w:t>101.10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361隆尧县卫生健康局</w:t>
            </w:r>
          </w:p>
        </w:tc>
        <w:tc>
          <w:tcPr>
            <w:tcW w:w="3402" w:type="dxa"/>
            <w:tcBorders>
              <w:top w:val="single" w:color="FFFFFF" w:sz="6" w:space="0"/>
              <w:left w:val="single" w:color="FFFFFF" w:sz="6" w:space="0"/>
              <w:right w:val="single" w:color="FFFFFF" w:sz="6" w:space="0"/>
            </w:tcBorders>
            <w:vAlign w:val="center"/>
          </w:tcPr>
          <w:p>
            <w:pPr>
              <w:pStyle w:val="8"/>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10309.46</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132.68</w:t>
            </w:r>
          </w:p>
        </w:tc>
        <w:tc>
          <w:tcPr>
            <w:tcW w:w="1474" w:type="dxa"/>
            <w:vAlign w:val="center"/>
          </w:tcPr>
          <w:p>
            <w:pPr>
              <w:pStyle w:val="11"/>
            </w:pPr>
            <w:r>
              <w:t>132.68</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10022.47</w:t>
            </w:r>
          </w:p>
        </w:tc>
        <w:tc>
          <w:tcPr>
            <w:tcW w:w="1474" w:type="dxa"/>
            <w:vAlign w:val="center"/>
          </w:tcPr>
          <w:p>
            <w:pPr>
              <w:pStyle w:val="11"/>
            </w:pPr>
            <w:r>
              <w:t>10022.47</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r>
              <w:t>174.53</w:t>
            </w:r>
          </w:p>
        </w:tc>
        <w:tc>
          <w:tcPr>
            <w:tcW w:w="1474" w:type="dxa"/>
            <w:vAlign w:val="center"/>
          </w:tcPr>
          <w:p>
            <w:pPr>
              <w:pStyle w:val="11"/>
            </w:pPr>
            <w:r>
              <w:t>174.53</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101.10</w:t>
            </w:r>
          </w:p>
        </w:tc>
        <w:tc>
          <w:tcPr>
            <w:tcW w:w="1474" w:type="dxa"/>
            <w:vAlign w:val="center"/>
          </w:tcPr>
          <w:p>
            <w:pPr>
              <w:pStyle w:val="11"/>
            </w:pPr>
            <w:r>
              <w:t>101.10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三十一、往来性收支</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10309.46</w:t>
            </w:r>
          </w:p>
        </w:tc>
        <w:tc>
          <w:tcPr>
            <w:tcW w:w="3402" w:type="dxa"/>
            <w:vAlign w:val="center"/>
          </w:tcPr>
          <w:p>
            <w:pPr>
              <w:pStyle w:val="14"/>
            </w:pPr>
            <w:r>
              <w:t>本年支出合计</w:t>
            </w:r>
          </w:p>
        </w:tc>
        <w:tc>
          <w:tcPr>
            <w:tcW w:w="1474" w:type="dxa"/>
            <w:vAlign w:val="center"/>
          </w:tcPr>
          <w:p>
            <w:pPr>
              <w:pStyle w:val="15"/>
            </w:pPr>
            <w:r>
              <w:t>10430.78</w:t>
            </w:r>
          </w:p>
        </w:tc>
        <w:tc>
          <w:tcPr>
            <w:tcW w:w="1474" w:type="dxa"/>
            <w:vAlign w:val="center"/>
          </w:tcPr>
          <w:p>
            <w:pPr>
              <w:pStyle w:val="15"/>
            </w:pPr>
            <w:r>
              <w:t>10430.78</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121.32</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r>
              <w:t>121.32</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10430.78</w:t>
            </w:r>
          </w:p>
        </w:tc>
        <w:tc>
          <w:tcPr>
            <w:tcW w:w="3402" w:type="dxa"/>
            <w:vAlign w:val="center"/>
          </w:tcPr>
          <w:p>
            <w:pPr>
              <w:pStyle w:val="14"/>
            </w:pPr>
            <w:r>
              <w:t>支出总计</w:t>
            </w:r>
          </w:p>
        </w:tc>
        <w:tc>
          <w:tcPr>
            <w:tcW w:w="1474" w:type="dxa"/>
            <w:vAlign w:val="center"/>
          </w:tcPr>
          <w:p>
            <w:pPr>
              <w:pStyle w:val="15"/>
            </w:pPr>
            <w:r>
              <w:t>10430.78</w:t>
            </w:r>
          </w:p>
        </w:tc>
        <w:tc>
          <w:tcPr>
            <w:tcW w:w="1474" w:type="dxa"/>
            <w:vAlign w:val="center"/>
          </w:tcPr>
          <w:p>
            <w:pPr>
              <w:pStyle w:val="15"/>
            </w:pPr>
            <w:r>
              <w:t>10430.78</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361隆尧县卫生健康局</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10430.78</w:t>
            </w:r>
          </w:p>
        </w:tc>
        <w:tc>
          <w:tcPr>
            <w:tcW w:w="2551" w:type="dxa"/>
            <w:vAlign w:val="center"/>
          </w:tcPr>
          <w:p>
            <w:pPr>
              <w:pStyle w:val="15"/>
            </w:pPr>
            <w:r>
              <w:t>1594.67</w:t>
            </w:r>
          </w:p>
        </w:tc>
        <w:tc>
          <w:tcPr>
            <w:tcW w:w="2551" w:type="dxa"/>
            <w:vAlign w:val="center"/>
          </w:tcPr>
          <w:p>
            <w:pPr>
              <w:pStyle w:val="15"/>
            </w:pPr>
            <w:r>
              <w:t>8836.11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132.68</w:t>
            </w:r>
          </w:p>
        </w:tc>
        <w:tc>
          <w:tcPr>
            <w:tcW w:w="2551" w:type="dxa"/>
            <w:vAlign w:val="center"/>
          </w:tcPr>
          <w:p>
            <w:pPr>
              <w:pStyle w:val="11"/>
            </w:pPr>
            <w:r>
              <w:t>129.03</w:t>
            </w:r>
          </w:p>
        </w:tc>
        <w:tc>
          <w:tcPr>
            <w:tcW w:w="2551" w:type="dxa"/>
            <w:vAlign w:val="center"/>
          </w:tcPr>
          <w:p>
            <w:pPr>
              <w:pStyle w:val="11"/>
            </w:pPr>
            <w:r>
              <w:t>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129.03</w:t>
            </w:r>
          </w:p>
        </w:tc>
        <w:tc>
          <w:tcPr>
            <w:tcW w:w="2551" w:type="dxa"/>
            <w:vAlign w:val="center"/>
          </w:tcPr>
          <w:p>
            <w:pPr>
              <w:pStyle w:val="11"/>
            </w:pPr>
            <w:r>
              <w:t>129.03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129.03</w:t>
            </w:r>
          </w:p>
        </w:tc>
        <w:tc>
          <w:tcPr>
            <w:tcW w:w="2551" w:type="dxa"/>
            <w:vAlign w:val="center"/>
          </w:tcPr>
          <w:p>
            <w:pPr>
              <w:pStyle w:val="11"/>
            </w:pPr>
            <w:r>
              <w:t>129.03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20807</w:t>
            </w:r>
          </w:p>
        </w:tc>
        <w:tc>
          <w:tcPr>
            <w:tcW w:w="4535" w:type="dxa"/>
            <w:vAlign w:val="center"/>
          </w:tcPr>
          <w:p>
            <w:pPr>
              <w:pStyle w:val="12"/>
            </w:pPr>
            <w:r>
              <w:t>就业补助</w:t>
            </w:r>
          </w:p>
        </w:tc>
        <w:tc>
          <w:tcPr>
            <w:tcW w:w="2551" w:type="dxa"/>
            <w:vAlign w:val="center"/>
          </w:tcPr>
          <w:p>
            <w:pPr>
              <w:pStyle w:val="11"/>
            </w:pPr>
            <w:r>
              <w:t>3.65</w:t>
            </w:r>
          </w:p>
        </w:tc>
        <w:tc>
          <w:tcPr>
            <w:tcW w:w="2551" w:type="dxa"/>
            <w:vAlign w:val="center"/>
          </w:tcPr>
          <w:p>
            <w:pPr>
              <w:pStyle w:val="11"/>
            </w:pPr>
          </w:p>
        </w:tc>
        <w:tc>
          <w:tcPr>
            <w:tcW w:w="2551" w:type="dxa"/>
            <w:vAlign w:val="center"/>
          </w:tcPr>
          <w:p>
            <w:pPr>
              <w:pStyle w:val="11"/>
            </w:pPr>
            <w:r>
              <w:t>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2080705</w:t>
            </w:r>
          </w:p>
        </w:tc>
        <w:tc>
          <w:tcPr>
            <w:tcW w:w="4535" w:type="dxa"/>
            <w:vAlign w:val="center"/>
          </w:tcPr>
          <w:p>
            <w:pPr>
              <w:pStyle w:val="12"/>
            </w:pPr>
            <w:r>
              <w:t>公益性岗位补贴</w:t>
            </w:r>
          </w:p>
        </w:tc>
        <w:tc>
          <w:tcPr>
            <w:tcW w:w="2551" w:type="dxa"/>
            <w:vAlign w:val="center"/>
          </w:tcPr>
          <w:p>
            <w:pPr>
              <w:pStyle w:val="11"/>
            </w:pPr>
            <w:r>
              <w:t>3.65</w:t>
            </w:r>
          </w:p>
        </w:tc>
        <w:tc>
          <w:tcPr>
            <w:tcW w:w="2551" w:type="dxa"/>
            <w:vAlign w:val="center"/>
          </w:tcPr>
          <w:p>
            <w:pPr>
              <w:pStyle w:val="11"/>
            </w:pPr>
          </w:p>
        </w:tc>
        <w:tc>
          <w:tcPr>
            <w:tcW w:w="2551" w:type="dxa"/>
            <w:vAlign w:val="center"/>
          </w:tcPr>
          <w:p>
            <w:pPr>
              <w:pStyle w:val="11"/>
            </w:pPr>
            <w:r>
              <w:t>3.65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10022.47</w:t>
            </w:r>
          </w:p>
        </w:tc>
        <w:tc>
          <w:tcPr>
            <w:tcW w:w="2551" w:type="dxa"/>
            <w:vAlign w:val="center"/>
          </w:tcPr>
          <w:p>
            <w:pPr>
              <w:pStyle w:val="11"/>
            </w:pPr>
            <w:r>
              <w:t>1364.54</w:t>
            </w:r>
          </w:p>
        </w:tc>
        <w:tc>
          <w:tcPr>
            <w:tcW w:w="2551" w:type="dxa"/>
            <w:vAlign w:val="center"/>
          </w:tcPr>
          <w:p>
            <w:pPr>
              <w:pStyle w:val="11"/>
            </w:pPr>
            <w:r>
              <w:t>8657.94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21001</w:t>
            </w:r>
          </w:p>
        </w:tc>
        <w:tc>
          <w:tcPr>
            <w:tcW w:w="4535" w:type="dxa"/>
            <w:vAlign w:val="center"/>
          </w:tcPr>
          <w:p>
            <w:pPr>
              <w:pStyle w:val="12"/>
            </w:pPr>
            <w:r>
              <w:t>卫生健康管理事务</w:t>
            </w:r>
          </w:p>
        </w:tc>
        <w:tc>
          <w:tcPr>
            <w:tcW w:w="2551" w:type="dxa"/>
            <w:vAlign w:val="center"/>
          </w:tcPr>
          <w:p>
            <w:pPr>
              <w:pStyle w:val="11"/>
            </w:pPr>
            <w:r>
              <w:t>715.21</w:t>
            </w:r>
          </w:p>
        </w:tc>
        <w:tc>
          <w:tcPr>
            <w:tcW w:w="2551" w:type="dxa"/>
            <w:vAlign w:val="center"/>
          </w:tcPr>
          <w:p>
            <w:pPr>
              <w:pStyle w:val="11"/>
            </w:pPr>
            <w:r>
              <w:t>597.47</w:t>
            </w:r>
          </w:p>
        </w:tc>
        <w:tc>
          <w:tcPr>
            <w:tcW w:w="2551" w:type="dxa"/>
            <w:vAlign w:val="center"/>
          </w:tcPr>
          <w:p>
            <w:pPr>
              <w:pStyle w:val="11"/>
            </w:pPr>
            <w:r>
              <w:t>117.74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2100101</w:t>
            </w:r>
          </w:p>
        </w:tc>
        <w:tc>
          <w:tcPr>
            <w:tcW w:w="4535" w:type="dxa"/>
            <w:vAlign w:val="center"/>
          </w:tcPr>
          <w:p>
            <w:pPr>
              <w:pStyle w:val="12"/>
            </w:pPr>
            <w:r>
              <w:t>行政运行</w:t>
            </w:r>
          </w:p>
        </w:tc>
        <w:tc>
          <w:tcPr>
            <w:tcW w:w="2551" w:type="dxa"/>
            <w:vAlign w:val="center"/>
          </w:tcPr>
          <w:p>
            <w:pPr>
              <w:pStyle w:val="11"/>
            </w:pPr>
            <w:r>
              <w:t>651.87</w:t>
            </w:r>
          </w:p>
        </w:tc>
        <w:tc>
          <w:tcPr>
            <w:tcW w:w="2551" w:type="dxa"/>
            <w:vAlign w:val="center"/>
          </w:tcPr>
          <w:p>
            <w:pPr>
              <w:pStyle w:val="11"/>
            </w:pPr>
            <w:r>
              <w:t>597.47</w:t>
            </w:r>
          </w:p>
        </w:tc>
        <w:tc>
          <w:tcPr>
            <w:tcW w:w="2551" w:type="dxa"/>
            <w:vAlign w:val="center"/>
          </w:tcPr>
          <w:p>
            <w:pPr>
              <w:pStyle w:val="11"/>
            </w:pPr>
            <w:r>
              <w:t>54.40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2100102</w:t>
            </w:r>
          </w:p>
        </w:tc>
        <w:tc>
          <w:tcPr>
            <w:tcW w:w="4535" w:type="dxa"/>
            <w:vAlign w:val="center"/>
          </w:tcPr>
          <w:p>
            <w:pPr>
              <w:pStyle w:val="12"/>
            </w:pPr>
            <w:r>
              <w:t>一般行政管理事务</w:t>
            </w:r>
          </w:p>
        </w:tc>
        <w:tc>
          <w:tcPr>
            <w:tcW w:w="2551" w:type="dxa"/>
            <w:vAlign w:val="center"/>
          </w:tcPr>
          <w:p>
            <w:pPr>
              <w:pStyle w:val="11"/>
            </w:pPr>
            <w:r>
              <w:t>56.00</w:t>
            </w:r>
          </w:p>
        </w:tc>
        <w:tc>
          <w:tcPr>
            <w:tcW w:w="2551" w:type="dxa"/>
            <w:vAlign w:val="center"/>
          </w:tcPr>
          <w:p>
            <w:pPr>
              <w:pStyle w:val="11"/>
            </w:pPr>
          </w:p>
        </w:tc>
        <w:tc>
          <w:tcPr>
            <w:tcW w:w="2551" w:type="dxa"/>
            <w:vAlign w:val="center"/>
          </w:tcPr>
          <w:p>
            <w:pPr>
              <w:pStyle w:val="11"/>
            </w:pPr>
            <w:r>
              <w:t>56.00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2100199</w:t>
            </w:r>
          </w:p>
        </w:tc>
        <w:tc>
          <w:tcPr>
            <w:tcW w:w="4535" w:type="dxa"/>
            <w:vAlign w:val="center"/>
          </w:tcPr>
          <w:p>
            <w:pPr>
              <w:pStyle w:val="12"/>
            </w:pPr>
            <w:r>
              <w:t>其他卫生健康管理事务支出</w:t>
            </w:r>
          </w:p>
        </w:tc>
        <w:tc>
          <w:tcPr>
            <w:tcW w:w="2551" w:type="dxa"/>
            <w:vAlign w:val="center"/>
          </w:tcPr>
          <w:p>
            <w:pPr>
              <w:pStyle w:val="11"/>
            </w:pPr>
            <w:r>
              <w:t>7.34</w:t>
            </w:r>
          </w:p>
        </w:tc>
        <w:tc>
          <w:tcPr>
            <w:tcW w:w="2551" w:type="dxa"/>
            <w:vAlign w:val="center"/>
          </w:tcPr>
          <w:p>
            <w:pPr>
              <w:pStyle w:val="11"/>
            </w:pPr>
          </w:p>
        </w:tc>
        <w:tc>
          <w:tcPr>
            <w:tcW w:w="2551" w:type="dxa"/>
            <w:vAlign w:val="center"/>
          </w:tcPr>
          <w:p>
            <w:pPr>
              <w:pStyle w:val="11"/>
            </w:pPr>
            <w:r>
              <w:t>7.34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21002</w:t>
            </w:r>
          </w:p>
        </w:tc>
        <w:tc>
          <w:tcPr>
            <w:tcW w:w="4535" w:type="dxa"/>
            <w:vAlign w:val="center"/>
          </w:tcPr>
          <w:p>
            <w:pPr>
              <w:pStyle w:val="12"/>
            </w:pPr>
            <w:r>
              <w:t>公立医院</w:t>
            </w:r>
          </w:p>
        </w:tc>
        <w:tc>
          <w:tcPr>
            <w:tcW w:w="2551" w:type="dxa"/>
            <w:vAlign w:val="center"/>
          </w:tcPr>
          <w:p>
            <w:pPr>
              <w:pStyle w:val="11"/>
            </w:pPr>
            <w:r>
              <w:t>820.14</w:t>
            </w:r>
          </w:p>
        </w:tc>
        <w:tc>
          <w:tcPr>
            <w:tcW w:w="2551" w:type="dxa"/>
            <w:vAlign w:val="center"/>
          </w:tcPr>
          <w:p>
            <w:pPr>
              <w:pStyle w:val="11"/>
            </w:pPr>
          </w:p>
        </w:tc>
        <w:tc>
          <w:tcPr>
            <w:tcW w:w="2551" w:type="dxa"/>
            <w:vAlign w:val="center"/>
          </w:tcPr>
          <w:p>
            <w:pPr>
              <w:pStyle w:val="11"/>
            </w:pPr>
            <w:r>
              <w:t>820.14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2100202</w:t>
            </w:r>
          </w:p>
        </w:tc>
        <w:tc>
          <w:tcPr>
            <w:tcW w:w="4535" w:type="dxa"/>
            <w:vAlign w:val="center"/>
          </w:tcPr>
          <w:p>
            <w:pPr>
              <w:pStyle w:val="12"/>
            </w:pPr>
            <w:r>
              <w:t>中医（民族）医院</w:t>
            </w:r>
          </w:p>
        </w:tc>
        <w:tc>
          <w:tcPr>
            <w:tcW w:w="2551" w:type="dxa"/>
            <w:vAlign w:val="center"/>
          </w:tcPr>
          <w:p>
            <w:pPr>
              <w:pStyle w:val="11"/>
            </w:pPr>
            <w:r>
              <w:t>89.97</w:t>
            </w:r>
          </w:p>
        </w:tc>
        <w:tc>
          <w:tcPr>
            <w:tcW w:w="2551" w:type="dxa"/>
            <w:vAlign w:val="center"/>
          </w:tcPr>
          <w:p>
            <w:pPr>
              <w:pStyle w:val="11"/>
            </w:pPr>
          </w:p>
        </w:tc>
        <w:tc>
          <w:tcPr>
            <w:tcW w:w="2551" w:type="dxa"/>
            <w:vAlign w:val="center"/>
          </w:tcPr>
          <w:p>
            <w:pPr>
              <w:pStyle w:val="11"/>
            </w:pPr>
            <w:r>
              <w:t>89.97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2100299</w:t>
            </w:r>
          </w:p>
        </w:tc>
        <w:tc>
          <w:tcPr>
            <w:tcW w:w="4535" w:type="dxa"/>
            <w:vAlign w:val="center"/>
          </w:tcPr>
          <w:p>
            <w:pPr>
              <w:pStyle w:val="12"/>
            </w:pPr>
            <w:r>
              <w:t>其他公立医院支出</w:t>
            </w:r>
          </w:p>
        </w:tc>
        <w:tc>
          <w:tcPr>
            <w:tcW w:w="2551" w:type="dxa"/>
            <w:vAlign w:val="center"/>
          </w:tcPr>
          <w:p>
            <w:pPr>
              <w:pStyle w:val="11"/>
            </w:pPr>
            <w:r>
              <w:t>730.17</w:t>
            </w:r>
          </w:p>
        </w:tc>
        <w:tc>
          <w:tcPr>
            <w:tcW w:w="2551" w:type="dxa"/>
            <w:vAlign w:val="center"/>
          </w:tcPr>
          <w:p>
            <w:pPr>
              <w:pStyle w:val="11"/>
            </w:pPr>
          </w:p>
        </w:tc>
        <w:tc>
          <w:tcPr>
            <w:tcW w:w="2551" w:type="dxa"/>
            <w:vAlign w:val="center"/>
          </w:tcPr>
          <w:p>
            <w:pPr>
              <w:pStyle w:val="11"/>
            </w:pPr>
            <w:r>
              <w:t>730.17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21003</w:t>
            </w:r>
          </w:p>
        </w:tc>
        <w:tc>
          <w:tcPr>
            <w:tcW w:w="4535" w:type="dxa"/>
            <w:vAlign w:val="center"/>
          </w:tcPr>
          <w:p>
            <w:pPr>
              <w:pStyle w:val="12"/>
            </w:pPr>
            <w:r>
              <w:t>基层医疗卫生机构</w:t>
            </w:r>
          </w:p>
        </w:tc>
        <w:tc>
          <w:tcPr>
            <w:tcW w:w="2551" w:type="dxa"/>
            <w:vAlign w:val="center"/>
          </w:tcPr>
          <w:p>
            <w:pPr>
              <w:pStyle w:val="11"/>
            </w:pPr>
            <w:r>
              <w:t>2384.04</w:t>
            </w:r>
          </w:p>
        </w:tc>
        <w:tc>
          <w:tcPr>
            <w:tcW w:w="2551" w:type="dxa"/>
            <w:vAlign w:val="center"/>
          </w:tcPr>
          <w:p>
            <w:pPr>
              <w:pStyle w:val="11"/>
            </w:pPr>
            <w:r>
              <w:t>139.79</w:t>
            </w:r>
          </w:p>
        </w:tc>
        <w:tc>
          <w:tcPr>
            <w:tcW w:w="2551" w:type="dxa"/>
            <w:vAlign w:val="center"/>
          </w:tcPr>
          <w:p>
            <w:pPr>
              <w:pStyle w:val="11"/>
            </w:pPr>
            <w:r>
              <w:t>2244.25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2100301</w:t>
            </w:r>
          </w:p>
        </w:tc>
        <w:tc>
          <w:tcPr>
            <w:tcW w:w="4535" w:type="dxa"/>
            <w:vAlign w:val="center"/>
          </w:tcPr>
          <w:p>
            <w:pPr>
              <w:pStyle w:val="12"/>
            </w:pPr>
            <w:r>
              <w:t>城市社区卫生机构</w:t>
            </w:r>
          </w:p>
        </w:tc>
        <w:tc>
          <w:tcPr>
            <w:tcW w:w="2551" w:type="dxa"/>
            <w:vAlign w:val="center"/>
          </w:tcPr>
          <w:p>
            <w:pPr>
              <w:pStyle w:val="11"/>
            </w:pPr>
            <w:r>
              <w:t>139.79</w:t>
            </w:r>
          </w:p>
        </w:tc>
        <w:tc>
          <w:tcPr>
            <w:tcW w:w="2551" w:type="dxa"/>
            <w:vAlign w:val="center"/>
          </w:tcPr>
          <w:p>
            <w:pPr>
              <w:pStyle w:val="11"/>
            </w:pPr>
            <w:r>
              <w:t>139.79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2100302</w:t>
            </w:r>
          </w:p>
        </w:tc>
        <w:tc>
          <w:tcPr>
            <w:tcW w:w="4535" w:type="dxa"/>
            <w:vAlign w:val="center"/>
          </w:tcPr>
          <w:p>
            <w:pPr>
              <w:pStyle w:val="12"/>
            </w:pPr>
            <w:r>
              <w:t>乡镇卫生院</w:t>
            </w:r>
          </w:p>
        </w:tc>
        <w:tc>
          <w:tcPr>
            <w:tcW w:w="2551" w:type="dxa"/>
            <w:vAlign w:val="center"/>
          </w:tcPr>
          <w:p>
            <w:pPr>
              <w:pStyle w:val="11"/>
            </w:pPr>
            <w:r>
              <w:t>808.71</w:t>
            </w:r>
          </w:p>
        </w:tc>
        <w:tc>
          <w:tcPr>
            <w:tcW w:w="2551" w:type="dxa"/>
            <w:vAlign w:val="center"/>
          </w:tcPr>
          <w:p>
            <w:pPr>
              <w:pStyle w:val="11"/>
            </w:pPr>
          </w:p>
        </w:tc>
        <w:tc>
          <w:tcPr>
            <w:tcW w:w="2551" w:type="dxa"/>
            <w:vAlign w:val="center"/>
          </w:tcPr>
          <w:p>
            <w:pPr>
              <w:pStyle w:val="11"/>
            </w:pPr>
            <w:r>
              <w:t>808.71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2100399</w:t>
            </w:r>
          </w:p>
        </w:tc>
        <w:tc>
          <w:tcPr>
            <w:tcW w:w="4535" w:type="dxa"/>
            <w:vAlign w:val="center"/>
          </w:tcPr>
          <w:p>
            <w:pPr>
              <w:pStyle w:val="12"/>
            </w:pPr>
            <w:r>
              <w:t>其他基层医疗卫生机构支出</w:t>
            </w:r>
          </w:p>
        </w:tc>
        <w:tc>
          <w:tcPr>
            <w:tcW w:w="2551" w:type="dxa"/>
            <w:vAlign w:val="center"/>
          </w:tcPr>
          <w:p>
            <w:pPr>
              <w:pStyle w:val="11"/>
            </w:pPr>
            <w:r>
              <w:t>1435.54</w:t>
            </w:r>
          </w:p>
        </w:tc>
        <w:tc>
          <w:tcPr>
            <w:tcW w:w="2551" w:type="dxa"/>
            <w:vAlign w:val="center"/>
          </w:tcPr>
          <w:p>
            <w:pPr>
              <w:pStyle w:val="11"/>
            </w:pPr>
          </w:p>
        </w:tc>
        <w:tc>
          <w:tcPr>
            <w:tcW w:w="2551" w:type="dxa"/>
            <w:vAlign w:val="center"/>
          </w:tcPr>
          <w:p>
            <w:pPr>
              <w:pStyle w:val="11"/>
            </w:pPr>
            <w:r>
              <w:t>1435.54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21004</w:t>
            </w:r>
          </w:p>
        </w:tc>
        <w:tc>
          <w:tcPr>
            <w:tcW w:w="4535" w:type="dxa"/>
            <w:vAlign w:val="center"/>
          </w:tcPr>
          <w:p>
            <w:pPr>
              <w:pStyle w:val="12"/>
            </w:pPr>
            <w:r>
              <w:t>公共卫生</w:t>
            </w:r>
          </w:p>
        </w:tc>
        <w:tc>
          <w:tcPr>
            <w:tcW w:w="2551" w:type="dxa"/>
            <w:vAlign w:val="center"/>
          </w:tcPr>
          <w:p>
            <w:pPr>
              <w:pStyle w:val="11"/>
            </w:pPr>
            <w:r>
              <w:t>5470.18</w:t>
            </w:r>
          </w:p>
        </w:tc>
        <w:tc>
          <w:tcPr>
            <w:tcW w:w="2551" w:type="dxa"/>
            <w:vAlign w:val="center"/>
          </w:tcPr>
          <w:p>
            <w:pPr>
              <w:pStyle w:val="11"/>
            </w:pPr>
            <w:r>
              <w:t>568.86</w:t>
            </w:r>
          </w:p>
        </w:tc>
        <w:tc>
          <w:tcPr>
            <w:tcW w:w="2551" w:type="dxa"/>
            <w:vAlign w:val="center"/>
          </w:tcPr>
          <w:p>
            <w:pPr>
              <w:pStyle w:val="11"/>
            </w:pPr>
            <w:r>
              <w:t>4901.31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2100401</w:t>
            </w:r>
          </w:p>
        </w:tc>
        <w:tc>
          <w:tcPr>
            <w:tcW w:w="4535" w:type="dxa"/>
            <w:vAlign w:val="center"/>
          </w:tcPr>
          <w:p>
            <w:pPr>
              <w:pStyle w:val="12"/>
            </w:pPr>
            <w:r>
              <w:t>疾病预防控制机构</w:t>
            </w:r>
          </w:p>
        </w:tc>
        <w:tc>
          <w:tcPr>
            <w:tcW w:w="2551" w:type="dxa"/>
            <w:vAlign w:val="center"/>
          </w:tcPr>
          <w:p>
            <w:pPr>
              <w:pStyle w:val="11"/>
            </w:pPr>
            <w:r>
              <w:t>424.83</w:t>
            </w:r>
          </w:p>
        </w:tc>
        <w:tc>
          <w:tcPr>
            <w:tcW w:w="2551" w:type="dxa"/>
            <w:vAlign w:val="center"/>
          </w:tcPr>
          <w:p>
            <w:pPr>
              <w:pStyle w:val="11"/>
            </w:pPr>
            <w:r>
              <w:t>156.23</w:t>
            </w:r>
          </w:p>
        </w:tc>
        <w:tc>
          <w:tcPr>
            <w:tcW w:w="2551" w:type="dxa"/>
            <w:vAlign w:val="center"/>
          </w:tcPr>
          <w:p>
            <w:pPr>
              <w:pStyle w:val="11"/>
            </w:pPr>
            <w:r>
              <w:t>268.60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2100402</w:t>
            </w:r>
          </w:p>
        </w:tc>
        <w:tc>
          <w:tcPr>
            <w:tcW w:w="4535" w:type="dxa"/>
            <w:vAlign w:val="center"/>
          </w:tcPr>
          <w:p>
            <w:pPr>
              <w:pStyle w:val="12"/>
            </w:pPr>
            <w:r>
              <w:t>卫生监督机构</w:t>
            </w:r>
          </w:p>
        </w:tc>
        <w:tc>
          <w:tcPr>
            <w:tcW w:w="2551" w:type="dxa"/>
            <w:vAlign w:val="center"/>
          </w:tcPr>
          <w:p>
            <w:pPr>
              <w:pStyle w:val="11"/>
            </w:pPr>
            <w:r>
              <w:t>235.30</w:t>
            </w:r>
          </w:p>
        </w:tc>
        <w:tc>
          <w:tcPr>
            <w:tcW w:w="2551" w:type="dxa"/>
            <w:vAlign w:val="center"/>
          </w:tcPr>
          <w:p>
            <w:pPr>
              <w:pStyle w:val="11"/>
            </w:pPr>
            <w:r>
              <w:t>108.30</w:t>
            </w:r>
          </w:p>
        </w:tc>
        <w:tc>
          <w:tcPr>
            <w:tcW w:w="2551" w:type="dxa"/>
            <w:vAlign w:val="center"/>
          </w:tcPr>
          <w:p>
            <w:pPr>
              <w:pStyle w:val="11"/>
            </w:pPr>
            <w:r>
              <w:t>127.00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2100403</w:t>
            </w:r>
          </w:p>
        </w:tc>
        <w:tc>
          <w:tcPr>
            <w:tcW w:w="4535" w:type="dxa"/>
            <w:vAlign w:val="center"/>
          </w:tcPr>
          <w:p>
            <w:pPr>
              <w:pStyle w:val="12"/>
            </w:pPr>
            <w:r>
              <w:t>妇幼保健机构</w:t>
            </w:r>
          </w:p>
        </w:tc>
        <w:tc>
          <w:tcPr>
            <w:tcW w:w="2551" w:type="dxa"/>
            <w:vAlign w:val="center"/>
          </w:tcPr>
          <w:p>
            <w:pPr>
              <w:pStyle w:val="11"/>
            </w:pPr>
            <w:r>
              <w:t>382.33</w:t>
            </w:r>
          </w:p>
        </w:tc>
        <w:tc>
          <w:tcPr>
            <w:tcW w:w="2551" w:type="dxa"/>
            <w:vAlign w:val="center"/>
          </w:tcPr>
          <w:p>
            <w:pPr>
              <w:pStyle w:val="11"/>
            </w:pPr>
            <w:r>
              <w:t>304.33</w:t>
            </w:r>
          </w:p>
        </w:tc>
        <w:tc>
          <w:tcPr>
            <w:tcW w:w="2551" w:type="dxa"/>
            <w:vAlign w:val="center"/>
          </w:tcPr>
          <w:p>
            <w:pPr>
              <w:pStyle w:val="11"/>
            </w:pPr>
            <w:r>
              <w:t>78.00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2100408</w:t>
            </w:r>
          </w:p>
        </w:tc>
        <w:tc>
          <w:tcPr>
            <w:tcW w:w="4535" w:type="dxa"/>
            <w:vAlign w:val="center"/>
          </w:tcPr>
          <w:p>
            <w:pPr>
              <w:pStyle w:val="12"/>
            </w:pPr>
            <w:r>
              <w:t>基本公共卫生服务</w:t>
            </w:r>
          </w:p>
        </w:tc>
        <w:tc>
          <w:tcPr>
            <w:tcW w:w="2551" w:type="dxa"/>
            <w:vAlign w:val="center"/>
          </w:tcPr>
          <w:p>
            <w:pPr>
              <w:pStyle w:val="11"/>
            </w:pPr>
            <w:r>
              <w:t>4104.45</w:t>
            </w:r>
          </w:p>
        </w:tc>
        <w:tc>
          <w:tcPr>
            <w:tcW w:w="2551" w:type="dxa"/>
            <w:vAlign w:val="center"/>
          </w:tcPr>
          <w:p>
            <w:pPr>
              <w:pStyle w:val="11"/>
            </w:pPr>
          </w:p>
        </w:tc>
        <w:tc>
          <w:tcPr>
            <w:tcW w:w="2551" w:type="dxa"/>
            <w:vAlign w:val="center"/>
          </w:tcPr>
          <w:p>
            <w:pPr>
              <w:pStyle w:val="11"/>
            </w:pPr>
            <w:r>
              <w:t>4104.45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2100409</w:t>
            </w:r>
          </w:p>
        </w:tc>
        <w:tc>
          <w:tcPr>
            <w:tcW w:w="4535" w:type="dxa"/>
            <w:vAlign w:val="center"/>
          </w:tcPr>
          <w:p>
            <w:pPr>
              <w:pStyle w:val="12"/>
            </w:pPr>
            <w:r>
              <w:t>重大公共卫生服务</w:t>
            </w:r>
          </w:p>
        </w:tc>
        <w:tc>
          <w:tcPr>
            <w:tcW w:w="2551" w:type="dxa"/>
            <w:vAlign w:val="center"/>
          </w:tcPr>
          <w:p>
            <w:pPr>
              <w:pStyle w:val="11"/>
            </w:pPr>
            <w:r>
              <w:t>141.58</w:t>
            </w:r>
          </w:p>
        </w:tc>
        <w:tc>
          <w:tcPr>
            <w:tcW w:w="2551" w:type="dxa"/>
            <w:vAlign w:val="center"/>
          </w:tcPr>
          <w:p>
            <w:pPr>
              <w:pStyle w:val="11"/>
            </w:pPr>
          </w:p>
        </w:tc>
        <w:tc>
          <w:tcPr>
            <w:tcW w:w="2551" w:type="dxa"/>
            <w:vAlign w:val="center"/>
          </w:tcPr>
          <w:p>
            <w:pPr>
              <w:pStyle w:val="11"/>
            </w:pPr>
            <w:r>
              <w:t>141.58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2100499</w:t>
            </w:r>
          </w:p>
        </w:tc>
        <w:tc>
          <w:tcPr>
            <w:tcW w:w="4535" w:type="dxa"/>
            <w:vAlign w:val="center"/>
          </w:tcPr>
          <w:p>
            <w:pPr>
              <w:pStyle w:val="12"/>
            </w:pPr>
            <w:r>
              <w:t>其他公共卫生支出</w:t>
            </w:r>
          </w:p>
        </w:tc>
        <w:tc>
          <w:tcPr>
            <w:tcW w:w="2551" w:type="dxa"/>
            <w:vAlign w:val="center"/>
          </w:tcPr>
          <w:p>
            <w:pPr>
              <w:pStyle w:val="11"/>
            </w:pPr>
            <w:r>
              <w:t>181.68</w:t>
            </w:r>
          </w:p>
        </w:tc>
        <w:tc>
          <w:tcPr>
            <w:tcW w:w="2551" w:type="dxa"/>
            <w:vAlign w:val="center"/>
          </w:tcPr>
          <w:p>
            <w:pPr>
              <w:pStyle w:val="11"/>
            </w:pPr>
          </w:p>
        </w:tc>
        <w:tc>
          <w:tcPr>
            <w:tcW w:w="2551" w:type="dxa"/>
            <w:vAlign w:val="center"/>
          </w:tcPr>
          <w:p>
            <w:pPr>
              <w:pStyle w:val="11"/>
            </w:pPr>
            <w:r>
              <w:t>181.68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21007</w:t>
            </w:r>
          </w:p>
        </w:tc>
        <w:tc>
          <w:tcPr>
            <w:tcW w:w="4535" w:type="dxa"/>
            <w:vAlign w:val="center"/>
          </w:tcPr>
          <w:p>
            <w:pPr>
              <w:pStyle w:val="12"/>
            </w:pPr>
            <w:r>
              <w:t>计划生育事务</w:t>
            </w:r>
          </w:p>
        </w:tc>
        <w:tc>
          <w:tcPr>
            <w:tcW w:w="2551" w:type="dxa"/>
            <w:vAlign w:val="center"/>
          </w:tcPr>
          <w:p>
            <w:pPr>
              <w:pStyle w:val="11"/>
            </w:pPr>
            <w:r>
              <w:t>445.99</w:t>
            </w:r>
          </w:p>
        </w:tc>
        <w:tc>
          <w:tcPr>
            <w:tcW w:w="2551" w:type="dxa"/>
            <w:vAlign w:val="center"/>
          </w:tcPr>
          <w:p>
            <w:pPr>
              <w:pStyle w:val="11"/>
            </w:pPr>
          </w:p>
        </w:tc>
        <w:tc>
          <w:tcPr>
            <w:tcW w:w="2551" w:type="dxa"/>
            <w:vAlign w:val="center"/>
          </w:tcPr>
          <w:p>
            <w:pPr>
              <w:pStyle w:val="11"/>
            </w:pPr>
            <w:r>
              <w:t>445.99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2100717</w:t>
            </w:r>
          </w:p>
        </w:tc>
        <w:tc>
          <w:tcPr>
            <w:tcW w:w="4535" w:type="dxa"/>
            <w:vAlign w:val="center"/>
          </w:tcPr>
          <w:p>
            <w:pPr>
              <w:pStyle w:val="12"/>
            </w:pPr>
            <w:r>
              <w:t>计划生育服务</w:t>
            </w:r>
          </w:p>
        </w:tc>
        <w:tc>
          <w:tcPr>
            <w:tcW w:w="2551" w:type="dxa"/>
            <w:vAlign w:val="center"/>
          </w:tcPr>
          <w:p>
            <w:pPr>
              <w:pStyle w:val="11"/>
            </w:pPr>
            <w:r>
              <w:t>421.99</w:t>
            </w:r>
          </w:p>
        </w:tc>
        <w:tc>
          <w:tcPr>
            <w:tcW w:w="2551" w:type="dxa"/>
            <w:vAlign w:val="center"/>
          </w:tcPr>
          <w:p>
            <w:pPr>
              <w:pStyle w:val="11"/>
            </w:pPr>
          </w:p>
        </w:tc>
        <w:tc>
          <w:tcPr>
            <w:tcW w:w="2551" w:type="dxa"/>
            <w:vAlign w:val="center"/>
          </w:tcPr>
          <w:p>
            <w:pPr>
              <w:pStyle w:val="11"/>
            </w:pPr>
            <w:r>
              <w:t>421.99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2100799</w:t>
            </w:r>
          </w:p>
        </w:tc>
        <w:tc>
          <w:tcPr>
            <w:tcW w:w="4535" w:type="dxa"/>
            <w:vAlign w:val="center"/>
          </w:tcPr>
          <w:p>
            <w:pPr>
              <w:pStyle w:val="12"/>
            </w:pPr>
            <w:r>
              <w:t>其他计划生育事务支出</w:t>
            </w:r>
          </w:p>
        </w:tc>
        <w:tc>
          <w:tcPr>
            <w:tcW w:w="2551" w:type="dxa"/>
            <w:vAlign w:val="center"/>
          </w:tcPr>
          <w:p>
            <w:pPr>
              <w:pStyle w:val="11"/>
            </w:pPr>
            <w:r>
              <w:t>24.00</w:t>
            </w:r>
          </w:p>
        </w:tc>
        <w:tc>
          <w:tcPr>
            <w:tcW w:w="2551" w:type="dxa"/>
            <w:vAlign w:val="center"/>
          </w:tcPr>
          <w:p>
            <w:pPr>
              <w:pStyle w:val="11"/>
            </w:pPr>
          </w:p>
        </w:tc>
        <w:tc>
          <w:tcPr>
            <w:tcW w:w="2551" w:type="dxa"/>
            <w:vAlign w:val="center"/>
          </w:tcPr>
          <w:p>
            <w:pPr>
              <w:pStyle w:val="11"/>
            </w:pPr>
            <w:r>
              <w:t>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58.42</w:t>
            </w:r>
          </w:p>
        </w:tc>
        <w:tc>
          <w:tcPr>
            <w:tcW w:w="2551" w:type="dxa"/>
            <w:vAlign w:val="center"/>
          </w:tcPr>
          <w:p>
            <w:pPr>
              <w:pStyle w:val="11"/>
            </w:pPr>
            <w:r>
              <w:t>58.42</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21.88</w:t>
            </w:r>
          </w:p>
        </w:tc>
        <w:tc>
          <w:tcPr>
            <w:tcW w:w="2551" w:type="dxa"/>
            <w:vAlign w:val="center"/>
          </w:tcPr>
          <w:p>
            <w:pPr>
              <w:pStyle w:val="11"/>
            </w:pPr>
            <w:r>
              <w:t>21.88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2101102</w:t>
            </w:r>
          </w:p>
        </w:tc>
        <w:tc>
          <w:tcPr>
            <w:tcW w:w="4535" w:type="dxa"/>
            <w:vAlign w:val="center"/>
          </w:tcPr>
          <w:p>
            <w:pPr>
              <w:pStyle w:val="12"/>
            </w:pPr>
            <w:r>
              <w:t>事业单位医疗</w:t>
            </w:r>
          </w:p>
        </w:tc>
        <w:tc>
          <w:tcPr>
            <w:tcW w:w="2551" w:type="dxa"/>
            <w:vAlign w:val="center"/>
          </w:tcPr>
          <w:p>
            <w:pPr>
              <w:pStyle w:val="11"/>
            </w:pPr>
            <w:r>
              <w:t>36.53</w:t>
            </w:r>
          </w:p>
        </w:tc>
        <w:tc>
          <w:tcPr>
            <w:tcW w:w="2551" w:type="dxa"/>
            <w:vAlign w:val="center"/>
          </w:tcPr>
          <w:p>
            <w:pPr>
              <w:pStyle w:val="11"/>
            </w:pPr>
            <w:r>
              <w:t>36.53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21015</w:t>
            </w:r>
          </w:p>
        </w:tc>
        <w:tc>
          <w:tcPr>
            <w:tcW w:w="4535" w:type="dxa"/>
            <w:vAlign w:val="center"/>
          </w:tcPr>
          <w:p>
            <w:pPr>
              <w:pStyle w:val="12"/>
            </w:pPr>
            <w:r>
              <w:t>医疗保障管理事务</w:t>
            </w:r>
          </w:p>
        </w:tc>
        <w:tc>
          <w:tcPr>
            <w:tcW w:w="2551" w:type="dxa"/>
            <w:vAlign w:val="center"/>
          </w:tcPr>
          <w:p>
            <w:pPr>
              <w:pStyle w:val="11"/>
            </w:pPr>
            <w:r>
              <w:t>3.50</w:t>
            </w:r>
          </w:p>
        </w:tc>
        <w:tc>
          <w:tcPr>
            <w:tcW w:w="2551" w:type="dxa"/>
            <w:vAlign w:val="center"/>
          </w:tcPr>
          <w:p>
            <w:pPr>
              <w:pStyle w:val="11"/>
            </w:pPr>
          </w:p>
        </w:tc>
        <w:tc>
          <w:tcPr>
            <w:tcW w:w="2551" w:type="dxa"/>
            <w:vAlign w:val="center"/>
          </w:tcPr>
          <w:p>
            <w:pPr>
              <w:pStyle w:val="11"/>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191" w:type="dxa"/>
            <w:vAlign w:val="center"/>
          </w:tcPr>
          <w:p>
            <w:pPr>
              <w:pStyle w:val="12"/>
            </w:pPr>
            <w:r>
              <w:t>2101504</w:t>
            </w:r>
          </w:p>
        </w:tc>
        <w:tc>
          <w:tcPr>
            <w:tcW w:w="4535" w:type="dxa"/>
            <w:vAlign w:val="center"/>
          </w:tcPr>
          <w:p>
            <w:pPr>
              <w:pStyle w:val="12"/>
            </w:pPr>
            <w:r>
              <w:t>信息化建设</w:t>
            </w:r>
          </w:p>
        </w:tc>
        <w:tc>
          <w:tcPr>
            <w:tcW w:w="2551" w:type="dxa"/>
            <w:vAlign w:val="center"/>
          </w:tcPr>
          <w:p>
            <w:pPr>
              <w:pStyle w:val="11"/>
            </w:pPr>
            <w:r>
              <w:t>3.50</w:t>
            </w:r>
          </w:p>
        </w:tc>
        <w:tc>
          <w:tcPr>
            <w:tcW w:w="2551" w:type="dxa"/>
            <w:vAlign w:val="center"/>
          </w:tcPr>
          <w:p>
            <w:pPr>
              <w:pStyle w:val="11"/>
            </w:pPr>
          </w:p>
        </w:tc>
        <w:tc>
          <w:tcPr>
            <w:tcW w:w="2551" w:type="dxa"/>
            <w:vAlign w:val="center"/>
          </w:tcPr>
          <w:p>
            <w:pPr>
              <w:pStyle w:val="11"/>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1191" w:type="dxa"/>
            <w:vAlign w:val="center"/>
          </w:tcPr>
          <w:p>
            <w:pPr>
              <w:pStyle w:val="12"/>
            </w:pPr>
            <w:r>
              <w:t>21017</w:t>
            </w:r>
          </w:p>
        </w:tc>
        <w:tc>
          <w:tcPr>
            <w:tcW w:w="4535" w:type="dxa"/>
            <w:vAlign w:val="center"/>
          </w:tcPr>
          <w:p>
            <w:pPr>
              <w:pStyle w:val="12"/>
            </w:pPr>
            <w:r>
              <w:t>中医药事务</w:t>
            </w:r>
          </w:p>
        </w:tc>
        <w:tc>
          <w:tcPr>
            <w:tcW w:w="2551" w:type="dxa"/>
            <w:vAlign w:val="center"/>
          </w:tcPr>
          <w:p>
            <w:pPr>
              <w:pStyle w:val="11"/>
            </w:pPr>
            <w:r>
              <w:t>100.00</w:t>
            </w:r>
          </w:p>
        </w:tc>
        <w:tc>
          <w:tcPr>
            <w:tcW w:w="2551" w:type="dxa"/>
            <w:vAlign w:val="center"/>
          </w:tcPr>
          <w:p>
            <w:pPr>
              <w:pStyle w:val="11"/>
            </w:pPr>
          </w:p>
        </w:tc>
        <w:tc>
          <w:tcPr>
            <w:tcW w:w="2551"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1191" w:type="dxa"/>
            <w:vAlign w:val="center"/>
          </w:tcPr>
          <w:p>
            <w:pPr>
              <w:pStyle w:val="12"/>
            </w:pPr>
            <w:r>
              <w:t>2101704</w:t>
            </w:r>
          </w:p>
        </w:tc>
        <w:tc>
          <w:tcPr>
            <w:tcW w:w="4535" w:type="dxa"/>
            <w:vAlign w:val="center"/>
          </w:tcPr>
          <w:p>
            <w:pPr>
              <w:pStyle w:val="12"/>
            </w:pPr>
            <w:r>
              <w:t>中医（民族医）药专项</w:t>
            </w:r>
          </w:p>
        </w:tc>
        <w:tc>
          <w:tcPr>
            <w:tcW w:w="2551" w:type="dxa"/>
            <w:vAlign w:val="center"/>
          </w:tcPr>
          <w:p>
            <w:pPr>
              <w:pStyle w:val="11"/>
            </w:pPr>
            <w:r>
              <w:t>100.00</w:t>
            </w:r>
          </w:p>
        </w:tc>
        <w:tc>
          <w:tcPr>
            <w:tcW w:w="2551" w:type="dxa"/>
            <w:vAlign w:val="center"/>
          </w:tcPr>
          <w:p>
            <w:pPr>
              <w:pStyle w:val="11"/>
            </w:pPr>
          </w:p>
        </w:tc>
        <w:tc>
          <w:tcPr>
            <w:tcW w:w="2551"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1191" w:type="dxa"/>
            <w:vAlign w:val="center"/>
          </w:tcPr>
          <w:p>
            <w:pPr>
              <w:pStyle w:val="12"/>
            </w:pPr>
            <w:r>
              <w:t>21099</w:t>
            </w:r>
          </w:p>
        </w:tc>
        <w:tc>
          <w:tcPr>
            <w:tcW w:w="4535" w:type="dxa"/>
            <w:vAlign w:val="center"/>
          </w:tcPr>
          <w:p>
            <w:pPr>
              <w:pStyle w:val="12"/>
            </w:pPr>
            <w:r>
              <w:t>其他卫生健康支出</w:t>
            </w:r>
          </w:p>
        </w:tc>
        <w:tc>
          <w:tcPr>
            <w:tcW w:w="2551" w:type="dxa"/>
            <w:vAlign w:val="center"/>
          </w:tcPr>
          <w:p>
            <w:pPr>
              <w:pStyle w:val="11"/>
            </w:pPr>
            <w:r>
              <w:t>25.00</w:t>
            </w:r>
          </w:p>
        </w:tc>
        <w:tc>
          <w:tcPr>
            <w:tcW w:w="2551" w:type="dxa"/>
            <w:vAlign w:val="center"/>
          </w:tcPr>
          <w:p>
            <w:pPr>
              <w:pStyle w:val="11"/>
            </w:pPr>
          </w:p>
        </w:tc>
        <w:tc>
          <w:tcPr>
            <w:tcW w:w="2551"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1191" w:type="dxa"/>
            <w:vAlign w:val="center"/>
          </w:tcPr>
          <w:p>
            <w:pPr>
              <w:pStyle w:val="12"/>
            </w:pPr>
            <w:r>
              <w:t>2109999</w:t>
            </w:r>
          </w:p>
        </w:tc>
        <w:tc>
          <w:tcPr>
            <w:tcW w:w="4535" w:type="dxa"/>
            <w:vAlign w:val="center"/>
          </w:tcPr>
          <w:p>
            <w:pPr>
              <w:pStyle w:val="12"/>
            </w:pPr>
            <w:r>
              <w:t>其他卫生健康支出</w:t>
            </w:r>
          </w:p>
        </w:tc>
        <w:tc>
          <w:tcPr>
            <w:tcW w:w="2551" w:type="dxa"/>
            <w:vAlign w:val="center"/>
          </w:tcPr>
          <w:p>
            <w:pPr>
              <w:pStyle w:val="11"/>
            </w:pPr>
            <w:r>
              <w:t>25.00</w:t>
            </w:r>
          </w:p>
        </w:tc>
        <w:tc>
          <w:tcPr>
            <w:tcW w:w="2551" w:type="dxa"/>
            <w:vAlign w:val="center"/>
          </w:tcPr>
          <w:p>
            <w:pPr>
              <w:pStyle w:val="11"/>
            </w:pPr>
          </w:p>
        </w:tc>
        <w:tc>
          <w:tcPr>
            <w:tcW w:w="2551" w:type="dxa"/>
            <w:vAlign w:val="center"/>
          </w:tcPr>
          <w:p>
            <w:pPr>
              <w:pStyle w:val="11"/>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38</w:t>
            </w:r>
          </w:p>
        </w:tc>
        <w:tc>
          <w:tcPr>
            <w:tcW w:w="1191" w:type="dxa"/>
            <w:vAlign w:val="center"/>
          </w:tcPr>
          <w:p>
            <w:pPr>
              <w:pStyle w:val="12"/>
            </w:pPr>
            <w:r>
              <w:t>213</w:t>
            </w:r>
          </w:p>
        </w:tc>
        <w:tc>
          <w:tcPr>
            <w:tcW w:w="4535" w:type="dxa"/>
            <w:vAlign w:val="center"/>
          </w:tcPr>
          <w:p>
            <w:pPr>
              <w:pStyle w:val="12"/>
            </w:pPr>
            <w:r>
              <w:t>农林水支出</w:t>
            </w:r>
          </w:p>
        </w:tc>
        <w:tc>
          <w:tcPr>
            <w:tcW w:w="2551" w:type="dxa"/>
            <w:vAlign w:val="center"/>
          </w:tcPr>
          <w:p>
            <w:pPr>
              <w:pStyle w:val="11"/>
            </w:pPr>
            <w:r>
              <w:t>174.53</w:t>
            </w:r>
          </w:p>
        </w:tc>
        <w:tc>
          <w:tcPr>
            <w:tcW w:w="2551" w:type="dxa"/>
            <w:vAlign w:val="center"/>
          </w:tcPr>
          <w:p>
            <w:pPr>
              <w:pStyle w:val="11"/>
            </w:pPr>
          </w:p>
        </w:tc>
        <w:tc>
          <w:tcPr>
            <w:tcW w:w="2551" w:type="dxa"/>
            <w:vAlign w:val="center"/>
          </w:tcPr>
          <w:p>
            <w:pPr>
              <w:pStyle w:val="11"/>
            </w:pPr>
            <w:r>
              <w:t>174.53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39</w:t>
            </w:r>
          </w:p>
        </w:tc>
        <w:tc>
          <w:tcPr>
            <w:tcW w:w="1191" w:type="dxa"/>
            <w:vAlign w:val="center"/>
          </w:tcPr>
          <w:p>
            <w:pPr>
              <w:pStyle w:val="12"/>
            </w:pPr>
            <w:r>
              <w:t>21305</w:t>
            </w:r>
          </w:p>
        </w:tc>
        <w:tc>
          <w:tcPr>
            <w:tcW w:w="4535" w:type="dxa"/>
            <w:vAlign w:val="center"/>
          </w:tcPr>
          <w:p>
            <w:pPr>
              <w:pStyle w:val="12"/>
            </w:pPr>
            <w:r>
              <w:t>巩固脱贫攻坚成果衔接乡村振兴</w:t>
            </w:r>
          </w:p>
        </w:tc>
        <w:tc>
          <w:tcPr>
            <w:tcW w:w="2551" w:type="dxa"/>
            <w:vAlign w:val="center"/>
          </w:tcPr>
          <w:p>
            <w:pPr>
              <w:pStyle w:val="11"/>
            </w:pPr>
            <w:r>
              <w:t>174.53</w:t>
            </w:r>
          </w:p>
        </w:tc>
        <w:tc>
          <w:tcPr>
            <w:tcW w:w="2551" w:type="dxa"/>
            <w:vAlign w:val="center"/>
          </w:tcPr>
          <w:p>
            <w:pPr>
              <w:pStyle w:val="11"/>
            </w:pPr>
          </w:p>
        </w:tc>
        <w:tc>
          <w:tcPr>
            <w:tcW w:w="2551" w:type="dxa"/>
            <w:vAlign w:val="center"/>
          </w:tcPr>
          <w:p>
            <w:pPr>
              <w:pStyle w:val="11"/>
            </w:pPr>
            <w:r>
              <w:t>174.53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40</w:t>
            </w:r>
          </w:p>
        </w:tc>
        <w:tc>
          <w:tcPr>
            <w:tcW w:w="1191" w:type="dxa"/>
            <w:vAlign w:val="center"/>
          </w:tcPr>
          <w:p>
            <w:pPr>
              <w:pStyle w:val="12"/>
            </w:pPr>
            <w:r>
              <w:t>2130504</w:t>
            </w:r>
          </w:p>
        </w:tc>
        <w:tc>
          <w:tcPr>
            <w:tcW w:w="4535" w:type="dxa"/>
            <w:vAlign w:val="center"/>
          </w:tcPr>
          <w:p>
            <w:pPr>
              <w:pStyle w:val="12"/>
            </w:pPr>
            <w:r>
              <w:t>农村基础设施建设</w:t>
            </w:r>
          </w:p>
        </w:tc>
        <w:tc>
          <w:tcPr>
            <w:tcW w:w="2551" w:type="dxa"/>
            <w:vAlign w:val="center"/>
          </w:tcPr>
          <w:p>
            <w:pPr>
              <w:pStyle w:val="11"/>
            </w:pPr>
            <w:r>
              <w:t>174.53</w:t>
            </w:r>
          </w:p>
        </w:tc>
        <w:tc>
          <w:tcPr>
            <w:tcW w:w="2551" w:type="dxa"/>
            <w:vAlign w:val="center"/>
          </w:tcPr>
          <w:p>
            <w:pPr>
              <w:pStyle w:val="11"/>
            </w:pPr>
          </w:p>
        </w:tc>
        <w:tc>
          <w:tcPr>
            <w:tcW w:w="2551" w:type="dxa"/>
            <w:vAlign w:val="center"/>
          </w:tcPr>
          <w:p>
            <w:pPr>
              <w:pStyle w:val="11"/>
            </w:pPr>
            <w:r>
              <w:t>174.53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41</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101.10</w:t>
            </w:r>
          </w:p>
        </w:tc>
        <w:tc>
          <w:tcPr>
            <w:tcW w:w="2551" w:type="dxa"/>
            <w:vAlign w:val="center"/>
          </w:tcPr>
          <w:p>
            <w:pPr>
              <w:pStyle w:val="11"/>
            </w:pPr>
            <w:r>
              <w:t>101.10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42</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101.10</w:t>
            </w:r>
          </w:p>
        </w:tc>
        <w:tc>
          <w:tcPr>
            <w:tcW w:w="2551" w:type="dxa"/>
            <w:vAlign w:val="center"/>
          </w:tcPr>
          <w:p>
            <w:pPr>
              <w:pStyle w:val="11"/>
            </w:pPr>
            <w:r>
              <w:t>101.10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43</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101.10</w:t>
            </w:r>
          </w:p>
        </w:tc>
        <w:tc>
          <w:tcPr>
            <w:tcW w:w="2551" w:type="dxa"/>
            <w:vAlign w:val="center"/>
          </w:tcPr>
          <w:p>
            <w:pPr>
              <w:pStyle w:val="11"/>
            </w:pPr>
            <w:r>
              <w:t>101.10</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361隆尧县卫生健康局</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3"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4"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2"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2"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1594.67</w:t>
            </w:r>
          </w:p>
        </w:tc>
        <w:tc>
          <w:tcPr>
            <w:tcW w:w="2551" w:type="dxa"/>
            <w:vAlign w:val="center"/>
          </w:tcPr>
          <w:p>
            <w:pPr>
              <w:pStyle w:val="15"/>
            </w:pPr>
            <w:r>
              <w:t>1517.77</w:t>
            </w:r>
          </w:p>
        </w:tc>
        <w:tc>
          <w:tcPr>
            <w:tcW w:w="2552" w:type="dxa"/>
            <w:vAlign w:val="center"/>
          </w:tcPr>
          <w:p>
            <w:pPr>
              <w:pStyle w:val="15"/>
            </w:pPr>
            <w:r>
              <w:t>76.90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1269.26</w:t>
            </w:r>
          </w:p>
        </w:tc>
        <w:tc>
          <w:tcPr>
            <w:tcW w:w="2551" w:type="dxa"/>
            <w:vAlign w:val="center"/>
          </w:tcPr>
          <w:p>
            <w:pPr>
              <w:pStyle w:val="11"/>
            </w:pPr>
            <w:r>
              <w:t>1269.26</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537.46</w:t>
            </w:r>
          </w:p>
        </w:tc>
        <w:tc>
          <w:tcPr>
            <w:tcW w:w="2551" w:type="dxa"/>
            <w:vAlign w:val="center"/>
          </w:tcPr>
          <w:p>
            <w:pPr>
              <w:pStyle w:val="11"/>
            </w:pPr>
            <w:r>
              <w:t>537.46</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58.30</w:t>
            </w:r>
          </w:p>
        </w:tc>
        <w:tc>
          <w:tcPr>
            <w:tcW w:w="2551" w:type="dxa"/>
            <w:vAlign w:val="center"/>
          </w:tcPr>
          <w:p>
            <w:pPr>
              <w:pStyle w:val="11"/>
            </w:pPr>
            <w:r>
              <w:t>58.30</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68.02</w:t>
            </w:r>
          </w:p>
        </w:tc>
        <w:tc>
          <w:tcPr>
            <w:tcW w:w="2551" w:type="dxa"/>
            <w:vAlign w:val="center"/>
          </w:tcPr>
          <w:p>
            <w:pPr>
              <w:pStyle w:val="11"/>
            </w:pPr>
            <w:r>
              <w:t>68.02</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313.30</w:t>
            </w:r>
          </w:p>
        </w:tc>
        <w:tc>
          <w:tcPr>
            <w:tcW w:w="2551" w:type="dxa"/>
            <w:vAlign w:val="center"/>
          </w:tcPr>
          <w:p>
            <w:pPr>
              <w:pStyle w:val="11"/>
            </w:pPr>
            <w:r>
              <w:t>313.30</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129.03</w:t>
            </w:r>
          </w:p>
        </w:tc>
        <w:tc>
          <w:tcPr>
            <w:tcW w:w="2551" w:type="dxa"/>
            <w:vAlign w:val="center"/>
          </w:tcPr>
          <w:p>
            <w:pPr>
              <w:pStyle w:val="11"/>
            </w:pPr>
            <w:r>
              <w:t>129.03</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58.42</w:t>
            </w:r>
          </w:p>
        </w:tc>
        <w:tc>
          <w:tcPr>
            <w:tcW w:w="2551" w:type="dxa"/>
            <w:vAlign w:val="center"/>
          </w:tcPr>
          <w:p>
            <w:pPr>
              <w:pStyle w:val="11"/>
            </w:pPr>
            <w:r>
              <w:t>58.42</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3.63</w:t>
            </w:r>
          </w:p>
        </w:tc>
        <w:tc>
          <w:tcPr>
            <w:tcW w:w="2551" w:type="dxa"/>
            <w:vAlign w:val="center"/>
          </w:tcPr>
          <w:p>
            <w:pPr>
              <w:pStyle w:val="11"/>
            </w:pPr>
            <w:r>
              <w:t>3.63</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101.10</w:t>
            </w:r>
          </w:p>
        </w:tc>
        <w:tc>
          <w:tcPr>
            <w:tcW w:w="2551" w:type="dxa"/>
            <w:vAlign w:val="center"/>
          </w:tcPr>
          <w:p>
            <w:pPr>
              <w:pStyle w:val="11"/>
            </w:pPr>
            <w:r>
              <w:t>101.10</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76.90</w:t>
            </w:r>
          </w:p>
        </w:tc>
        <w:tc>
          <w:tcPr>
            <w:tcW w:w="2551" w:type="dxa"/>
            <w:vAlign w:val="center"/>
          </w:tcPr>
          <w:p>
            <w:pPr>
              <w:pStyle w:val="11"/>
            </w:pPr>
          </w:p>
        </w:tc>
        <w:tc>
          <w:tcPr>
            <w:tcW w:w="2552" w:type="dxa"/>
            <w:vAlign w:val="center"/>
          </w:tcPr>
          <w:p>
            <w:pPr>
              <w:pStyle w:val="11"/>
            </w:pPr>
            <w:r>
              <w:t>76.90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10.05</w:t>
            </w:r>
          </w:p>
        </w:tc>
        <w:tc>
          <w:tcPr>
            <w:tcW w:w="2551" w:type="dxa"/>
            <w:vAlign w:val="center"/>
          </w:tcPr>
          <w:p>
            <w:pPr>
              <w:pStyle w:val="11"/>
            </w:pPr>
          </w:p>
        </w:tc>
        <w:tc>
          <w:tcPr>
            <w:tcW w:w="2552" w:type="dxa"/>
            <w:vAlign w:val="center"/>
          </w:tcPr>
          <w:p>
            <w:pPr>
              <w:pStyle w:val="11"/>
            </w:pPr>
            <w:r>
              <w:t>10.05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1.50</w:t>
            </w:r>
          </w:p>
        </w:tc>
        <w:tc>
          <w:tcPr>
            <w:tcW w:w="2551" w:type="dxa"/>
            <w:vAlign w:val="center"/>
          </w:tcPr>
          <w:p>
            <w:pPr>
              <w:pStyle w:val="11"/>
            </w:pPr>
          </w:p>
        </w:tc>
        <w:tc>
          <w:tcPr>
            <w:tcW w:w="2552" w:type="dxa"/>
            <w:vAlign w:val="center"/>
          </w:tcPr>
          <w:p>
            <w:pPr>
              <w:pStyle w:val="11"/>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3.50</w:t>
            </w:r>
          </w:p>
        </w:tc>
        <w:tc>
          <w:tcPr>
            <w:tcW w:w="2551" w:type="dxa"/>
            <w:vAlign w:val="center"/>
          </w:tcPr>
          <w:p>
            <w:pPr>
              <w:pStyle w:val="11"/>
            </w:pPr>
          </w:p>
        </w:tc>
        <w:tc>
          <w:tcPr>
            <w:tcW w:w="2552" w:type="dxa"/>
            <w:vAlign w:val="center"/>
          </w:tcPr>
          <w:p>
            <w:pPr>
              <w:pStyle w:val="11"/>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8.15</w:t>
            </w:r>
          </w:p>
        </w:tc>
        <w:tc>
          <w:tcPr>
            <w:tcW w:w="2551" w:type="dxa"/>
            <w:vAlign w:val="center"/>
          </w:tcPr>
          <w:p>
            <w:pPr>
              <w:pStyle w:val="11"/>
            </w:pPr>
          </w:p>
        </w:tc>
        <w:tc>
          <w:tcPr>
            <w:tcW w:w="2552" w:type="dxa"/>
            <w:vAlign w:val="center"/>
          </w:tcPr>
          <w:p>
            <w:pPr>
              <w:pStyle w:val="11"/>
            </w:pPr>
            <w:r>
              <w:t>8.15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2.40</w:t>
            </w:r>
          </w:p>
        </w:tc>
        <w:tc>
          <w:tcPr>
            <w:tcW w:w="2551" w:type="dxa"/>
            <w:vAlign w:val="center"/>
          </w:tcPr>
          <w:p>
            <w:pPr>
              <w:pStyle w:val="11"/>
            </w:pPr>
          </w:p>
        </w:tc>
        <w:tc>
          <w:tcPr>
            <w:tcW w:w="2552" w:type="dxa"/>
            <w:vAlign w:val="center"/>
          </w:tcPr>
          <w:p>
            <w:pPr>
              <w:pStyle w:val="11"/>
            </w:pPr>
            <w: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6.97</w:t>
            </w:r>
          </w:p>
        </w:tc>
        <w:tc>
          <w:tcPr>
            <w:tcW w:w="2551" w:type="dxa"/>
            <w:vAlign w:val="center"/>
          </w:tcPr>
          <w:p>
            <w:pPr>
              <w:pStyle w:val="11"/>
            </w:pPr>
          </w:p>
        </w:tc>
        <w:tc>
          <w:tcPr>
            <w:tcW w:w="2552" w:type="dxa"/>
            <w:vAlign w:val="center"/>
          </w:tcPr>
          <w:p>
            <w:pPr>
              <w:pStyle w:val="11"/>
            </w:pPr>
            <w:r>
              <w:t>6.97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1.98</w:t>
            </w:r>
          </w:p>
        </w:tc>
        <w:tc>
          <w:tcPr>
            <w:tcW w:w="2551" w:type="dxa"/>
            <w:vAlign w:val="center"/>
          </w:tcPr>
          <w:p>
            <w:pPr>
              <w:pStyle w:val="11"/>
            </w:pPr>
          </w:p>
        </w:tc>
        <w:tc>
          <w:tcPr>
            <w:tcW w:w="2552" w:type="dxa"/>
            <w:vAlign w:val="center"/>
          </w:tcPr>
          <w:p>
            <w:pPr>
              <w:pStyle w:val="11"/>
            </w:pPr>
            <w:r>
              <w:t>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4.90</w:t>
            </w:r>
          </w:p>
        </w:tc>
        <w:tc>
          <w:tcPr>
            <w:tcW w:w="2551" w:type="dxa"/>
            <w:vAlign w:val="center"/>
          </w:tcPr>
          <w:p>
            <w:pPr>
              <w:pStyle w:val="11"/>
            </w:pPr>
          </w:p>
        </w:tc>
        <w:tc>
          <w:tcPr>
            <w:tcW w:w="2552" w:type="dxa"/>
            <w:vAlign w:val="center"/>
          </w:tcPr>
          <w:p>
            <w:pPr>
              <w:pStyle w:val="11"/>
            </w:pPr>
            <w:r>
              <w:t>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30217</w:t>
            </w:r>
          </w:p>
        </w:tc>
        <w:tc>
          <w:tcPr>
            <w:tcW w:w="4535" w:type="dxa"/>
            <w:vAlign w:val="center"/>
          </w:tcPr>
          <w:p>
            <w:pPr>
              <w:pStyle w:val="12"/>
            </w:pPr>
            <w:r>
              <w:t>公务接待费</w:t>
            </w:r>
          </w:p>
        </w:tc>
        <w:tc>
          <w:tcPr>
            <w:tcW w:w="2551" w:type="dxa"/>
            <w:vAlign w:val="center"/>
          </w:tcPr>
          <w:p>
            <w:pPr>
              <w:pStyle w:val="11"/>
            </w:pPr>
            <w:r>
              <w:t>1.00</w:t>
            </w:r>
          </w:p>
        </w:tc>
        <w:tc>
          <w:tcPr>
            <w:tcW w:w="2551" w:type="dxa"/>
            <w:vAlign w:val="center"/>
          </w:tcPr>
          <w:p>
            <w:pPr>
              <w:pStyle w:val="11"/>
            </w:pPr>
          </w:p>
        </w:tc>
        <w:tc>
          <w:tcPr>
            <w:tcW w:w="2552"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2.00</w:t>
            </w:r>
          </w:p>
        </w:tc>
        <w:tc>
          <w:tcPr>
            <w:tcW w:w="2551" w:type="dxa"/>
            <w:vAlign w:val="center"/>
          </w:tcPr>
          <w:p>
            <w:pPr>
              <w:pStyle w:val="11"/>
            </w:pPr>
          </w:p>
        </w:tc>
        <w:tc>
          <w:tcPr>
            <w:tcW w:w="2552" w:type="dxa"/>
            <w:vAlign w:val="center"/>
          </w:tcPr>
          <w:p>
            <w:pPr>
              <w:pStyle w:val="11"/>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2.64</w:t>
            </w:r>
          </w:p>
        </w:tc>
        <w:tc>
          <w:tcPr>
            <w:tcW w:w="2551" w:type="dxa"/>
            <w:vAlign w:val="center"/>
          </w:tcPr>
          <w:p>
            <w:pPr>
              <w:pStyle w:val="11"/>
            </w:pPr>
          </w:p>
        </w:tc>
        <w:tc>
          <w:tcPr>
            <w:tcW w:w="2552" w:type="dxa"/>
            <w:vAlign w:val="center"/>
          </w:tcPr>
          <w:p>
            <w:pPr>
              <w:pStyle w:val="11"/>
            </w:pPr>
            <w:r>
              <w:t>2.64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2.64</w:t>
            </w:r>
          </w:p>
        </w:tc>
        <w:tc>
          <w:tcPr>
            <w:tcW w:w="2551" w:type="dxa"/>
            <w:vAlign w:val="center"/>
          </w:tcPr>
          <w:p>
            <w:pPr>
              <w:pStyle w:val="11"/>
            </w:pPr>
          </w:p>
        </w:tc>
        <w:tc>
          <w:tcPr>
            <w:tcW w:w="2552" w:type="dxa"/>
            <w:vAlign w:val="center"/>
          </w:tcPr>
          <w:p>
            <w:pPr>
              <w:pStyle w:val="11"/>
            </w:pPr>
            <w:r>
              <w:t>2.64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1.50</w:t>
            </w:r>
          </w:p>
        </w:tc>
        <w:tc>
          <w:tcPr>
            <w:tcW w:w="2551" w:type="dxa"/>
            <w:vAlign w:val="center"/>
          </w:tcPr>
          <w:p>
            <w:pPr>
              <w:pStyle w:val="11"/>
            </w:pPr>
          </w:p>
        </w:tc>
        <w:tc>
          <w:tcPr>
            <w:tcW w:w="2552" w:type="dxa"/>
            <w:vAlign w:val="center"/>
          </w:tcPr>
          <w:p>
            <w:pPr>
              <w:pStyle w:val="11"/>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24.90</w:t>
            </w:r>
          </w:p>
        </w:tc>
        <w:tc>
          <w:tcPr>
            <w:tcW w:w="2551" w:type="dxa"/>
            <w:vAlign w:val="center"/>
          </w:tcPr>
          <w:p>
            <w:pPr>
              <w:pStyle w:val="11"/>
            </w:pPr>
          </w:p>
        </w:tc>
        <w:tc>
          <w:tcPr>
            <w:tcW w:w="2552" w:type="dxa"/>
            <w:vAlign w:val="center"/>
          </w:tcPr>
          <w:p>
            <w:pPr>
              <w:pStyle w:val="11"/>
            </w:pPr>
            <w:r>
              <w:t>24.90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30299</w:t>
            </w:r>
          </w:p>
        </w:tc>
        <w:tc>
          <w:tcPr>
            <w:tcW w:w="4535" w:type="dxa"/>
            <w:vAlign w:val="center"/>
          </w:tcPr>
          <w:p>
            <w:pPr>
              <w:pStyle w:val="12"/>
            </w:pPr>
            <w:r>
              <w:t>其他商品和服务支出</w:t>
            </w:r>
          </w:p>
        </w:tc>
        <w:tc>
          <w:tcPr>
            <w:tcW w:w="2551" w:type="dxa"/>
            <w:vAlign w:val="center"/>
          </w:tcPr>
          <w:p>
            <w:pPr>
              <w:pStyle w:val="11"/>
            </w:pPr>
            <w:r>
              <w:t>2.78</w:t>
            </w:r>
          </w:p>
        </w:tc>
        <w:tc>
          <w:tcPr>
            <w:tcW w:w="2551" w:type="dxa"/>
            <w:vAlign w:val="center"/>
          </w:tcPr>
          <w:p>
            <w:pPr>
              <w:pStyle w:val="11"/>
            </w:pPr>
          </w:p>
        </w:tc>
        <w:tc>
          <w:tcPr>
            <w:tcW w:w="2552" w:type="dxa"/>
            <w:vAlign w:val="center"/>
          </w:tcPr>
          <w:p>
            <w:pPr>
              <w:pStyle w:val="11"/>
            </w:pPr>
            <w:r>
              <w:t>2.78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248.51</w:t>
            </w:r>
          </w:p>
        </w:tc>
        <w:tc>
          <w:tcPr>
            <w:tcW w:w="2551" w:type="dxa"/>
            <w:vAlign w:val="center"/>
          </w:tcPr>
          <w:p>
            <w:pPr>
              <w:pStyle w:val="11"/>
            </w:pPr>
            <w:r>
              <w:t>248.51</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233.89</w:t>
            </w:r>
          </w:p>
        </w:tc>
        <w:tc>
          <w:tcPr>
            <w:tcW w:w="2551" w:type="dxa"/>
            <w:vAlign w:val="center"/>
          </w:tcPr>
          <w:p>
            <w:pPr>
              <w:pStyle w:val="11"/>
            </w:pPr>
            <w:r>
              <w:t>233.89</w:t>
            </w:r>
          </w:p>
        </w:tc>
        <w:tc>
          <w:tcPr>
            <w:tcW w:w="2552"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14.62</w:t>
            </w:r>
          </w:p>
        </w:tc>
        <w:tc>
          <w:tcPr>
            <w:tcW w:w="2551" w:type="dxa"/>
            <w:vAlign w:val="center"/>
          </w:tcPr>
          <w:p>
            <w:pPr>
              <w:pStyle w:val="11"/>
            </w:pPr>
            <w:r>
              <w:t>14.62</w:t>
            </w:r>
          </w:p>
        </w:tc>
        <w:tc>
          <w:tcPr>
            <w:tcW w:w="2552" w:type="dxa"/>
            <w:vAlign w:val="center"/>
          </w:tcPr>
          <w:p>
            <w:pPr>
              <w:pStyle w:val="11"/>
            </w:pP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361隆尧县卫生健康局</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361隆尧县卫生健康局</w:t>
            </w:r>
          </w:p>
        </w:tc>
        <w:tc>
          <w:tcPr>
            <w:tcW w:w="2551" w:type="dxa"/>
            <w:tcBorders>
              <w:top w:val="single" w:color="FFFFFF" w:sz="6" w:space="0"/>
              <w:left w:val="single" w:color="FFFFFF" w:sz="6" w:space="0"/>
              <w:right w:val="single" w:color="FFFFFF" w:sz="6" w:space="0"/>
            </w:tcBorders>
            <w:vAlign w:val="center"/>
          </w:tcPr>
          <w:p>
            <w:pPr>
              <w:pStyle w:val="8"/>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9"/>
            </w:pPr>
            <w:r>
              <w:t>361隆尧县卫生健康局</w:t>
            </w:r>
          </w:p>
        </w:tc>
        <w:tc>
          <w:tcPr>
            <w:tcW w:w="2381" w:type="dxa"/>
            <w:tcBorders>
              <w:top w:val="single" w:color="FFFFFF" w:sz="6" w:space="0"/>
              <w:left w:val="single" w:color="FFFFFF" w:sz="6" w:space="0"/>
              <w:right w:val="single" w:color="FFFFFF" w:sz="6" w:space="0"/>
            </w:tcBorders>
            <w:vAlign w:val="center"/>
          </w:tcPr>
          <w:p>
            <w:pPr>
              <w:pStyle w:val="8"/>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5"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2"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2" w:type="dxa"/>
            <w:vAlign w:val="center"/>
          </w:tcPr>
          <w:p>
            <w:pPr>
              <w:pStyle w:val="15"/>
            </w:pPr>
            <w:r>
              <w:t>36.70</w:t>
            </w:r>
          </w:p>
        </w:tc>
        <w:tc>
          <w:tcPr>
            <w:tcW w:w="2381" w:type="dxa"/>
            <w:vAlign w:val="center"/>
          </w:tcPr>
          <w:p>
            <w:pPr>
              <w:pStyle w:val="15"/>
            </w:pPr>
            <w:r>
              <w:t>36.70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2" w:type="dxa"/>
            <w:vAlign w:val="center"/>
          </w:tcPr>
          <w:p>
            <w:pPr>
              <w:pStyle w:val="11"/>
            </w:pPr>
            <w:r>
              <w:t>11.50</w:t>
            </w:r>
          </w:p>
        </w:tc>
        <w:tc>
          <w:tcPr>
            <w:tcW w:w="2381" w:type="dxa"/>
            <w:vAlign w:val="center"/>
          </w:tcPr>
          <w:p>
            <w:pPr>
              <w:pStyle w:val="11"/>
            </w:pPr>
            <w:r>
              <w:t>11.50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2" w:type="dxa"/>
            <w:vAlign w:val="center"/>
          </w:tcPr>
          <w:p>
            <w:pPr>
              <w:pStyle w:val="11"/>
            </w:pPr>
            <w:r>
              <w:t>10.50</w:t>
            </w:r>
          </w:p>
        </w:tc>
        <w:tc>
          <w:tcPr>
            <w:tcW w:w="2381" w:type="dxa"/>
            <w:vAlign w:val="center"/>
          </w:tcPr>
          <w:p>
            <w:pPr>
              <w:pStyle w:val="11"/>
            </w:pPr>
            <w:r>
              <w:t>10.50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2" w:type="dxa"/>
            <w:vAlign w:val="center"/>
          </w:tcPr>
          <w:p>
            <w:pPr>
              <w:pStyle w:val="11"/>
            </w:pPr>
            <w:r>
              <w:t>10.50</w:t>
            </w:r>
          </w:p>
        </w:tc>
        <w:tc>
          <w:tcPr>
            <w:tcW w:w="2381" w:type="dxa"/>
            <w:vAlign w:val="center"/>
          </w:tcPr>
          <w:p>
            <w:pPr>
              <w:pStyle w:val="11"/>
            </w:pPr>
            <w:r>
              <w:t>10.50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2" w:type="dxa"/>
            <w:vAlign w:val="center"/>
          </w:tcPr>
          <w:p>
            <w:pPr>
              <w:pStyle w:val="11"/>
            </w:pPr>
            <w:r>
              <w:t>1.00</w:t>
            </w:r>
          </w:p>
        </w:tc>
        <w:tc>
          <w:tcPr>
            <w:tcW w:w="2381" w:type="dxa"/>
            <w:vAlign w:val="center"/>
          </w:tcPr>
          <w:p>
            <w:pPr>
              <w:pStyle w:val="11"/>
            </w:pPr>
            <w:r>
              <w:t>1.00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10</w:t>
            </w:r>
          </w:p>
        </w:tc>
        <w:tc>
          <w:tcPr>
            <w:tcW w:w="3798" w:type="dxa"/>
            <w:vAlign w:val="center"/>
          </w:tcPr>
          <w:p>
            <w:pPr>
              <w:pStyle w:val="12"/>
            </w:pPr>
            <w:r>
              <w:t>四、会议费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11</w:t>
            </w:r>
          </w:p>
        </w:tc>
        <w:tc>
          <w:tcPr>
            <w:tcW w:w="3798" w:type="dxa"/>
            <w:vAlign w:val="center"/>
          </w:tcPr>
          <w:p>
            <w:pPr>
              <w:pStyle w:val="12"/>
            </w:pPr>
            <w:r>
              <w:t xml:space="preserve">    其中：省属高校业务性会议费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12</w:t>
            </w:r>
          </w:p>
        </w:tc>
        <w:tc>
          <w:tcPr>
            <w:tcW w:w="3798" w:type="dxa"/>
            <w:vAlign w:val="center"/>
          </w:tcPr>
          <w:p>
            <w:pPr>
              <w:pStyle w:val="12"/>
            </w:pPr>
            <w:r>
              <w:t xml:space="preserve">          其他会议费</w:t>
            </w:r>
          </w:p>
        </w:tc>
        <w:tc>
          <w:tcPr>
            <w:tcW w:w="2382"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13</w:t>
            </w:r>
          </w:p>
        </w:tc>
        <w:tc>
          <w:tcPr>
            <w:tcW w:w="3798" w:type="dxa"/>
            <w:vAlign w:val="center"/>
          </w:tcPr>
          <w:p>
            <w:pPr>
              <w:pStyle w:val="12"/>
            </w:pPr>
            <w:r>
              <w:t>五、培训费</w:t>
            </w:r>
          </w:p>
        </w:tc>
        <w:tc>
          <w:tcPr>
            <w:tcW w:w="2382" w:type="dxa"/>
            <w:vAlign w:val="center"/>
          </w:tcPr>
          <w:p>
            <w:pPr>
              <w:pStyle w:val="11"/>
            </w:pPr>
            <w:r>
              <w:t>25.20</w:t>
            </w:r>
          </w:p>
        </w:tc>
        <w:tc>
          <w:tcPr>
            <w:tcW w:w="2381" w:type="dxa"/>
            <w:vAlign w:val="center"/>
          </w:tcPr>
          <w:p>
            <w:pPr>
              <w:pStyle w:val="11"/>
            </w:pPr>
            <w:r>
              <w:t>25.20</w:t>
            </w:r>
          </w:p>
        </w:tc>
        <w:tc>
          <w:tcPr>
            <w:tcW w:w="2381" w:type="dxa"/>
            <w:vAlign w:val="center"/>
          </w:tcPr>
          <w:p>
            <w:pPr>
              <w:pStyle w:val="11"/>
            </w:pPr>
          </w:p>
        </w:tc>
        <w:tc>
          <w:tcPr>
            <w:tcW w:w="2381" w:type="dxa"/>
            <w:vAlign w:val="center"/>
          </w:tcPr>
          <w:p>
            <w:pPr>
              <w:pStyle w:val="11"/>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隆尧县卫生健康局2024年部门预算信息公开情况说明</w:t>
      </w:r>
    </w:p>
    <w:p>
      <w:pPr>
        <w:jc w:val="center"/>
      </w:pPr>
      <w:r>
        <w:rPr>
          <w:rFonts w:ascii="方正小标宋_GBK" w:hAnsi="方正小标宋_GBK" w:eastAsia="方正小标宋_GBK" w:cs="方正小标宋_GBK"/>
          <w:color w:val="000000"/>
          <w:sz w:val="44"/>
        </w:rPr>
        <w:t>隆尧县卫生健康局2024年部门预算信息公开情况说明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按照《中华人民共和国预算法》、《地方预决算公开操作规程》和《关于进一步推进预算公开工作的实施意见》规定，现将隆尧县卫生健康局2024年部门预算公开如下：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30"/>
      </w:pPr>
      <w:r>
        <w:t>（一）负责起草卫生和计划生育、中医药事业发展</w:t>
      </w:r>
      <w:r>
        <w:rPr>
          <w:rFonts w:hint="eastAsia"/>
          <w:lang w:eastAsia="zh-CN"/>
        </w:rPr>
        <w:t>的</w:t>
      </w:r>
      <w:r>
        <w:t>地方性规章制度，拟定卫生和计划生育规划和政策措施，监督实施卫生和计划生育技术标准和技术规范。负责协调推进医药卫生体制改革和医疗保障,统筹规划与协调卫生和计划生育服务资源配置，指导区域卫生和计划生育规划的编制和实施。</w:t>
      </w:r>
    </w:p>
    <w:p>
      <w:pPr>
        <w:pStyle w:val="30"/>
      </w:pPr>
      <w:r>
        <w:t>（二）负责组织实施疾病预防控制规划、计划免疫规划和严重危害人民健康的公共卫生问题的干预措施，协调有关部门对重大疾病实施综合防控与干预，制定卫生应急和紧急医学救援预案、突发公共卫生事件监测和风险评估计划，组织和指导实施突发公共卫生事件预防控制与医疗应急处置，向上级部门报告法定传染病疫情信息、突发公共卫生事件应急处置信息。</w:t>
      </w:r>
    </w:p>
    <w:p>
      <w:pPr>
        <w:pStyle w:val="30"/>
      </w:pPr>
      <w:r>
        <w:t>（三）负责职责范围内的职业卫生、放射卫生、环境卫生、学校卫生、公共场所和饮用水的卫生安全监督管理，组织开展相关监测、调查、评估和监督，负责传染病防治监督。</w:t>
      </w:r>
    </w:p>
    <w:p>
      <w:pPr>
        <w:pStyle w:val="30"/>
      </w:pPr>
      <w:r>
        <w:t>（四）拟订基层卫生和计划生育服务、妇幼卫生发展规划和政策措施并组织实施，指导基层卫生和计划生育、妇幼卫生服务体系建设，推进基本公共卫生和计划生育服务均等化，完善基层运行新机制和乡村医生管理制度。</w:t>
      </w:r>
    </w:p>
    <w:p>
      <w:pPr>
        <w:pStyle w:val="30"/>
      </w:pPr>
      <w:r>
        <w:t>（五）负责制定医疗机构医疗服务的全行业管理办法并监督实施。制定医疗机构及其医疗服务、医疗技术、医疗质量、医疗安全的规范并组织实施，会同有关部门组织实施卫生专业技术人员准入。实施卫生专业技术人员执业规则和服务规范，建立医疗机构医疗服务评价和监督体系。</w:t>
      </w:r>
    </w:p>
    <w:p>
      <w:pPr>
        <w:pStyle w:val="30"/>
      </w:pPr>
      <w:r>
        <w:t>（六）负责组织推进公立医院改革，建立公益性为导向的绩效考核和评价运行机制，建设和谐医患关系，提出医疗服务和药品价格政策的建议。</w:t>
      </w:r>
    </w:p>
    <w:p>
      <w:pPr>
        <w:pStyle w:val="30"/>
      </w:pPr>
      <w:r>
        <w:t>（七）负责组织实施国家药物政策；组织落实省、市制定药物政策；拟定基本药物采购、配送、使用的管理措施，监督和规范各级医疗机构基本药物使用，会同有关部门落实基本药物价格政策，提出全县基本药物价格政策建议。</w:t>
      </w:r>
    </w:p>
    <w:p>
      <w:pPr>
        <w:pStyle w:val="30"/>
      </w:pPr>
      <w:r>
        <w:t>（八）贯彻落实计划生育工作的方针、政策，组织监测计划生育发展动态，提出发布计划生育安全预警预报信息建议。负责出生人口性别比的综合治理工作。制定计划生育技术服务管理制度并监督实施。负责再生育管理工作。拟定优生优育和提高出生人口素质的政策措施并组织实施，推动实施计划生育生殖健康促进计划，降低出生缺陷人口数量。</w:t>
      </w:r>
    </w:p>
    <w:p>
      <w:pPr>
        <w:pStyle w:val="30"/>
      </w:pPr>
      <w:r>
        <w:t>（九）组织建立计划生育利益导向、计划生育特殊困难家庭扶助和促进计划生育家庭发展等机制。负责协调推进有关部门、群众团体履行计划生育工作相关职责，建立与经济社会发展政策的衔接机制，提出稳定低生育水平政策措施。</w:t>
      </w:r>
    </w:p>
    <w:p>
      <w:pPr>
        <w:pStyle w:val="30"/>
      </w:pPr>
      <w:r>
        <w:t>（十）制定流动人口计划生育服务管理制度并组织落实，负责流动人口计划生育区域协作，推动建立流动人口卫生和计划生育信息共享和公共服务工作机制。</w:t>
      </w:r>
    </w:p>
    <w:p>
      <w:pPr>
        <w:pStyle w:val="30"/>
      </w:pPr>
      <w:r>
        <w:t>（十一）组织拟订全县卫生和计划生育人才发展规划，指导卫生和计划生育人才队伍建设，加强全科医生等急需紧缺专业人才培养和培训。</w:t>
      </w:r>
    </w:p>
    <w:p>
      <w:pPr>
        <w:pStyle w:val="30"/>
      </w:pPr>
      <w:r>
        <w:t>（十二）组织拟订全县卫生和计划生育科技发展规划，组织实施卫生和计划生育相关科研项目。会同有关部门制定医学教育发展规划和计划生育教育，组织实施毕业后医学教育和继续医学教育。</w:t>
      </w:r>
    </w:p>
    <w:p>
      <w:pPr>
        <w:pStyle w:val="30"/>
      </w:pPr>
      <w:r>
        <w:t>（十三）指导卫生和计划生育工作，完善综合监督执法体系，规范执法行为，监督检查法律法规和政策措施的落实，组织查处重大违法行为。坚持计划生育目标管理责任制，监督落实计划生育一票否决制。</w:t>
      </w:r>
    </w:p>
    <w:p>
      <w:pPr>
        <w:pStyle w:val="30"/>
      </w:pPr>
      <w:r>
        <w:t>（十四）负责卫生和计划生育宣传、健康教育、健康促进和信息化建设等工作，依法组织实施统计调查，参与人口基础信息库建设。组织指导国际交流合作与援外工作，开展与港澳台的交流与合作。</w:t>
      </w:r>
    </w:p>
    <w:p>
      <w:pPr>
        <w:pStyle w:val="30"/>
      </w:pPr>
      <w:r>
        <w:t>（十五）拟定中医药中长期发展规划，并纳入卫生和计划生育事业发展总体规划和战略目标。</w:t>
      </w:r>
    </w:p>
    <w:p>
      <w:pPr>
        <w:pStyle w:val="30"/>
      </w:pPr>
      <w:r>
        <w:t>（十六）负责县保健对象的医疗保健工作；负责重要会议与重大活动的医疗卫生保障工作。</w:t>
      </w:r>
    </w:p>
    <w:p>
      <w:pPr>
        <w:pStyle w:val="30"/>
      </w:pPr>
      <w:r>
        <w:t>（十七）承担爱国卫生运动委员会、县深化医药卫生体制改革领导小组、县艾滋病防治工作委员会和县计划生育</w:t>
      </w:r>
      <w:r>
        <w:rPr>
          <w:highlight w:val="none"/>
        </w:rPr>
        <w:t>领导小组的</w:t>
      </w:r>
      <w:r>
        <w:t>日常工作</w:t>
      </w:r>
      <w:r>
        <w:rPr>
          <w:highlight w:val="none"/>
        </w:rPr>
        <w:t>。</w:t>
      </w:r>
    </w:p>
    <w:p>
      <w:pPr>
        <w:pStyle w:val="30"/>
      </w:pPr>
      <w:r>
        <w:t>（十八）承办县政府交办的其他事项。</w:t>
      </w:r>
    </w:p>
    <w:p>
      <w:pPr>
        <w:pStyle w:val="17"/>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4"/>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隆尧县卫生健康局本级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隆尧县卫生计生综合执法大队</w:t>
            </w:r>
          </w:p>
        </w:tc>
        <w:tc>
          <w:tcPr>
            <w:tcW w:w="1843" w:type="dxa"/>
            <w:vAlign w:val="center"/>
          </w:tcPr>
          <w:p>
            <w:pPr>
              <w:pStyle w:val="13"/>
            </w:pPr>
            <w:r>
              <w:t>事业</w:t>
            </w:r>
          </w:p>
        </w:tc>
        <w:tc>
          <w:tcPr>
            <w:tcW w:w="2126" w:type="dxa"/>
            <w:vAlign w:val="center"/>
          </w:tcPr>
          <w:p>
            <w:pPr>
              <w:pStyle w:val="13"/>
            </w:pPr>
            <w:r>
              <w:t>副科级</w:t>
            </w:r>
          </w:p>
        </w:tc>
        <w:tc>
          <w:tcPr>
            <w:tcW w:w="3827" w:type="dxa"/>
            <w:vAlign w:val="center"/>
          </w:tcPr>
          <w:p>
            <w:pPr>
              <w:pStyle w:val="13"/>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 xml:space="preserve">隆尧县疾病预防控制中心 </w:t>
            </w:r>
          </w:p>
        </w:tc>
        <w:tc>
          <w:tcPr>
            <w:tcW w:w="1843" w:type="dxa"/>
            <w:vAlign w:val="center"/>
          </w:tcPr>
          <w:p>
            <w:pPr>
              <w:pStyle w:val="13"/>
            </w:pPr>
            <w:r>
              <w:t>事业</w:t>
            </w:r>
          </w:p>
        </w:tc>
        <w:tc>
          <w:tcPr>
            <w:tcW w:w="2126" w:type="dxa"/>
            <w:vAlign w:val="center"/>
          </w:tcPr>
          <w:p>
            <w:pPr>
              <w:pStyle w:val="13"/>
            </w:pPr>
            <w:r>
              <w:t>副科级</w:t>
            </w:r>
          </w:p>
        </w:tc>
        <w:tc>
          <w:tcPr>
            <w:tcW w:w="3827" w:type="dxa"/>
            <w:vAlign w:val="center"/>
          </w:tcPr>
          <w:p>
            <w:pPr>
              <w:pStyle w:val="13"/>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隆尧县妇幼保健计划生育服务中心</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隆尧县社区卫生服务中心</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rPr>
                <w:rFonts w:hint="eastAsia" w:eastAsia="方正书宋_GBK"/>
                <w:highlight w:val="none"/>
                <w:lang w:eastAsia="zh-CN"/>
              </w:rPr>
            </w:pPr>
            <w:r>
              <w:rPr>
                <w:highlight w:val="none"/>
              </w:rPr>
              <w:t>财政性资金</w:t>
            </w:r>
            <w:r>
              <w:rPr>
                <w:rFonts w:hint="eastAsia"/>
                <w:highlight w:val="none"/>
                <w:lang w:eastAsia="zh-CN"/>
              </w:rPr>
              <w:t>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隆尧县医院</w:t>
            </w:r>
          </w:p>
        </w:tc>
        <w:tc>
          <w:tcPr>
            <w:tcW w:w="1843" w:type="dxa"/>
            <w:vAlign w:val="center"/>
          </w:tcPr>
          <w:p>
            <w:pPr>
              <w:pStyle w:val="13"/>
            </w:pPr>
            <w:r>
              <w:t>事业</w:t>
            </w:r>
          </w:p>
        </w:tc>
        <w:tc>
          <w:tcPr>
            <w:tcW w:w="2126" w:type="dxa"/>
            <w:vAlign w:val="center"/>
          </w:tcPr>
          <w:p>
            <w:pPr>
              <w:pStyle w:val="13"/>
            </w:pPr>
            <w:r>
              <w:t>正科级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隆尧县中西医结合医院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隆尧县隆尧镇卫生院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隆尧县魏家庄镇中心卫生院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隆尧县北楼乡卫生院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隆尧县东良镇中心卫生院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隆尧县双碑乡卫生院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隆尧县山口镇卫生院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隆尧县尹村镇中心卫生院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隆尧县固城镇中心卫生院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隆尧县大张家庄乡卫生院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隆尧县千户营乡中心卫生院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隆尧县牛家桥乡中心卫生院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隆尧县莲子镇镇卫生院</w:t>
            </w:r>
          </w:p>
        </w:tc>
        <w:tc>
          <w:tcPr>
            <w:tcW w:w="1843" w:type="dxa"/>
            <w:vAlign w:val="center"/>
          </w:tcPr>
          <w:p>
            <w:pPr>
              <w:pStyle w:val="13"/>
            </w:pPr>
            <w:r>
              <w:t>事业</w:t>
            </w:r>
          </w:p>
        </w:tc>
        <w:tc>
          <w:tcPr>
            <w:tcW w:w="2126" w:type="dxa"/>
            <w:vAlign w:val="center"/>
          </w:tcPr>
          <w:p>
            <w:pPr>
              <w:pStyle w:val="13"/>
            </w:pPr>
            <w:r>
              <w:t>股级</w:t>
            </w:r>
          </w:p>
        </w:tc>
        <w:tc>
          <w:tcPr>
            <w:tcW w:w="3827" w:type="dxa"/>
            <w:vAlign w:val="center"/>
          </w:tcPr>
          <w:p>
            <w:pPr>
              <w:pStyle w:val="13"/>
            </w:pPr>
            <w:r>
              <w:t>财政性资金定额或定项补助</w:t>
            </w:r>
          </w:p>
        </w:tc>
      </w:tr>
    </w:tbl>
    <w:p>
      <w:pPr>
        <w:spacing w:before="10" w:after="10" w:line="360" w:lineRule="auto"/>
        <w:ind w:firstLine="640"/>
        <w:outlineLvl w:val="2"/>
        <w:rPr>
          <w:rFonts w:ascii="黑体" w:hAnsi="黑体" w:eastAsia="黑体" w:cs="黑体"/>
          <w:color w:val="000000"/>
          <w:sz w:val="32"/>
        </w:rPr>
      </w:pPr>
      <w:bookmarkStart w:id="10" w:name="_Toc_3_3_0000000011"/>
    </w:p>
    <w:p>
      <w:pPr>
        <w:spacing w:before="10" w:after="10" w:line="360" w:lineRule="auto"/>
        <w:ind w:firstLine="640"/>
        <w:outlineLvl w:val="2"/>
      </w:pPr>
      <w:r>
        <w:rPr>
          <w:rFonts w:ascii="黑体" w:hAnsi="黑体" w:eastAsia="黑体" w:cs="黑体"/>
          <w:color w:val="000000"/>
          <w:sz w:val="32"/>
        </w:rPr>
        <w:t>二、部门预算安排的总体情况</w:t>
      </w:r>
      <w:bookmarkEnd w:id="10"/>
    </w:p>
    <w:p>
      <w:pPr>
        <w:pStyle w:val="18"/>
      </w:pPr>
      <w:r>
        <w:t>按照预算管理有关规定，目前我部门预算的编制实行综合预算管理，即全部收入和支出都反映在预算中。隆尧县卫生健康局机关及所属事业单位的收支包含在部门预算中。</w:t>
      </w:r>
    </w:p>
    <w:p>
      <w:pPr>
        <w:pStyle w:val="18"/>
      </w:pPr>
      <w:r>
        <w:t>1、收入说明</w:t>
      </w:r>
    </w:p>
    <w:p>
      <w:pPr>
        <w:pStyle w:val="18"/>
        <w:rPr>
          <w:rFonts w:hint="eastAsia"/>
        </w:rPr>
      </w:pPr>
      <w:r>
        <w:rPr>
          <w:rFonts w:hint="eastAsia"/>
        </w:rPr>
        <w:t>反映本部门所有预算单位当年的全部收入。2024年预算收入10430.78万元,其中一般公共预算收入10309.46万元，政府性基金预算收入0万元，国有资本经营预算收入0万元，财政专户核拨收入0万元，单位资金收入0万元，上年结转结余121.32万元。</w:t>
      </w:r>
    </w:p>
    <w:p>
      <w:pPr>
        <w:pStyle w:val="18"/>
      </w:pPr>
      <w:r>
        <w:t>2、支出说明</w:t>
      </w:r>
    </w:p>
    <w:p>
      <w:pPr>
        <w:pStyle w:val="18"/>
        <w:keepNext w:val="0"/>
        <w:keepLines w:val="0"/>
        <w:pageBreakBefore w:val="0"/>
        <w:widowControl/>
        <w:kinsoku/>
        <w:wordWrap/>
        <w:overflowPunct/>
        <w:topLinePunct w:val="0"/>
        <w:autoSpaceDE/>
        <w:autoSpaceDN/>
        <w:bidi w:val="0"/>
        <w:adjustRightInd/>
        <w:snapToGrid/>
        <w:textAlignment w:val="auto"/>
        <w:rPr>
          <w:rFonts w:hint="eastAsia"/>
          <w:lang w:val="en-US" w:eastAsia="uk-UA"/>
        </w:rPr>
      </w:pPr>
      <w:r>
        <w:rPr>
          <w:rFonts w:hint="eastAsia"/>
          <w:lang w:val="en-US" w:eastAsia="uk-UA"/>
        </w:rPr>
        <w:t>收支预算总表支出栏、基本支出表、项目支出表按经济分类和支出功能分类科目编制，反映隆尧县卫健局部门本年度预算中支出预算的总体情况。2024年支出预算10430.78万元，其中基本支出1594.67万元，包括人员经费1517.77万元和日常公用经费76.9万元；项目支出8836.11万元，主要为卫生健康管理事务公立医院、综合医院、中医（民族）医院、其他公立医院、基层医疗卫生机构、其他基层医疗卫生结构、乡镇卫生院、公共卫生、疾病预防控制机构、卫生监督机构、妇幼保健机构、基本公共卫生、重大公共卫生项目、其他公共卫生支出、中医药、计划生育事务等项目资金。</w:t>
      </w:r>
    </w:p>
    <w:p>
      <w:pPr>
        <w:pStyle w:val="18"/>
        <w:keepNext w:val="0"/>
        <w:keepLines w:val="0"/>
        <w:pageBreakBefore w:val="0"/>
        <w:widowControl/>
        <w:kinsoku/>
        <w:wordWrap/>
        <w:overflowPunct/>
        <w:topLinePunct w:val="0"/>
        <w:autoSpaceDE/>
        <w:autoSpaceDN/>
        <w:bidi w:val="0"/>
        <w:adjustRightInd/>
        <w:snapToGrid/>
        <w:ind w:left="0" w:leftChars="0" w:firstLine="0" w:firstLineChars="0"/>
        <w:textAlignment w:val="auto"/>
      </w:pPr>
      <w:r>
        <w:rPr>
          <w:rFonts w:hint="eastAsia"/>
          <w:lang w:val="en-US" w:eastAsia="zh-CN"/>
        </w:rPr>
        <w:t xml:space="preserve">     </w:t>
      </w:r>
      <w:r>
        <w:t>3、比上年增减情况</w:t>
      </w:r>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outlineLvl w:val="2"/>
        <w:rPr>
          <w:rFonts w:hint="eastAsia" w:ascii="Times New Roman" w:hAnsi="Times New Roman" w:eastAsia="方正仿宋_GBK" w:cs="Times New Roman"/>
          <w:sz w:val="28"/>
          <w:szCs w:val="24"/>
          <w:lang w:val="en-US" w:eastAsia="uk-UA" w:bidi="ar-SA"/>
        </w:rPr>
      </w:pPr>
      <w:bookmarkStart w:id="11" w:name="_Toc_3_3_0000000012"/>
      <w:r>
        <w:rPr>
          <w:rFonts w:hint="eastAsia" w:ascii="Times New Roman" w:hAnsi="Times New Roman" w:eastAsia="方正仿宋_GBK" w:cs="Times New Roman"/>
          <w:sz w:val="28"/>
          <w:szCs w:val="24"/>
          <w:lang w:val="en-US" w:eastAsia="uk-UA" w:bidi="ar-SA"/>
        </w:rPr>
        <w:t>2024年部门预算收支安排10430.78万元，较2023年减少1201.41万元，其中：基本支出减少111.77万元，主要为减少人员及公用支出；项目支出减少1089.64万元，主要为减少卫生健康支出、原基本公共卫生服务项目资金、突发公共卫生事件应急处理、其他公共卫生支出、中医药、计划生育事务等项目经费。</w:t>
      </w:r>
    </w:p>
    <w:p>
      <w:pPr>
        <w:spacing w:before="10" w:after="10" w:line="360" w:lineRule="auto"/>
        <w:ind w:firstLine="640" w:firstLineChars="200"/>
        <w:outlineLvl w:val="2"/>
        <w:rPr>
          <w:rFonts w:ascii="黑体" w:hAnsi="黑体" w:eastAsia="黑体" w:cs="黑体"/>
          <w:color w:val="000000"/>
          <w:sz w:val="32"/>
          <w:lang w:eastAsia="zh-CN"/>
        </w:rPr>
      </w:pPr>
      <w:r>
        <w:rPr>
          <w:rFonts w:ascii="黑体" w:hAnsi="黑体" w:eastAsia="黑体" w:cs="黑体"/>
          <w:color w:val="000000"/>
          <w:sz w:val="32"/>
        </w:rPr>
        <w:t>三、机关运行经费安排情况</w:t>
      </w:r>
      <w:bookmarkEnd w:id="11"/>
    </w:p>
    <w:p>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outlineLvl w:val="2"/>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2024年,我部门运行经费共计安排76.9万元,主要用于日常维修、办公用房水电费、办公用房取暖费、日常办公、耗材、书报杂志，公共卫生网络费（光纤）、电话费、文件资料、档案袋等印刷，本单位委托外单位办理业务费用、传真机、单位职工的教育和工会活动经费、打印机、复印机、计算机等办公设备购置费用等费用。</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0"/>
      </w:pPr>
      <w:r>
        <w:t>2024年，我部门财政拨款“三公”经费预算11.5万元，较上年减少3.02万元,其中：因公出国（境）费0万元；公务用车购置及运维费10.05万元（其中：公务用车购置费为0万元，公务用车运维费10.05万元），与2023年相比减少2.47万元；减少的主要原因是：落实党的政策，厉行节约，减少不必要的开支；公务接待费1万元,与2023年相比减少1.8万元，减少的主要原因是：落实党的政策，厉行节约，减少不必要的开支。</w:t>
      </w:r>
    </w:p>
    <w:p>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pPr>
        <w:spacing w:line="500" w:lineRule="exact"/>
        <w:ind w:firstLine="560"/>
      </w:pPr>
      <w:r>
        <w:rPr>
          <w:rFonts w:eastAsia="方正仿宋_GBK"/>
          <w:color w:val="000000"/>
          <w:sz w:val="28"/>
        </w:rPr>
        <w:t>（一）总体绩效目标</w:t>
      </w:r>
    </w:p>
    <w:p>
      <w:pPr>
        <w:pStyle w:val="21"/>
      </w:pPr>
      <w:r>
        <w:t>我局将2024年项目分为基本公共卫生服务项目、重大公共卫生服务项目、医疗保障与服务能力提升项目、基本药物制度补助项目、计划生育服务项目</w:t>
      </w:r>
      <w:r>
        <w:rPr>
          <w:highlight w:val="none"/>
        </w:rPr>
        <w:t>、</w:t>
      </w:r>
      <w:r>
        <w:rPr>
          <w:rFonts w:hint="eastAsia"/>
          <w:highlight w:val="none"/>
          <w:lang w:eastAsia="zh-CN"/>
        </w:rPr>
        <w:t>健康</w:t>
      </w:r>
      <w:r>
        <w:rPr>
          <w:highlight w:val="none"/>
        </w:rPr>
        <w:t>扶贫救助</w:t>
      </w:r>
      <w:r>
        <w:t>项目、基本建设项目等7大类。</w:t>
      </w:r>
    </w:p>
    <w:p>
      <w:pPr>
        <w:pStyle w:val="21"/>
      </w:pPr>
      <w:r>
        <w:t>1、加强领导，落实责任</w:t>
      </w:r>
    </w:p>
    <w:p>
      <w:pPr>
        <w:pStyle w:val="21"/>
      </w:pPr>
      <w:r>
        <w:t>领导重视，成立了项目领导小组制定了项目管理方案，牢固绩效理念，强化支出责任。将年度工作任务细化分解到各个基层项目实施单位，各部门及乡镇通力协作，确保工作任务的有效落实。</w:t>
      </w:r>
    </w:p>
    <w:p>
      <w:pPr>
        <w:pStyle w:val="21"/>
      </w:pPr>
      <w:r>
        <w:t>2、强化专项资金制度建设</w:t>
      </w:r>
    </w:p>
    <w:p>
      <w:pPr>
        <w:pStyle w:val="21"/>
      </w:pPr>
      <w:r>
        <w:t>完善《财务管理制度》，健全《专项资金管理暂行办法》。资金拨付程序规范，其原定用途与预算批复用途相符，符合财经法规和财务管理制度，专账核算，不存在截留、挤占、挪用、虚列支出等现象。</w:t>
      </w:r>
    </w:p>
    <w:p>
      <w:pPr>
        <w:pStyle w:val="21"/>
      </w:pPr>
      <w:r>
        <w:t>3、提升项目资金监管能力</w:t>
      </w:r>
    </w:p>
    <w:p>
      <w:pPr>
        <w:pStyle w:val="21"/>
      </w:pPr>
      <w:r>
        <w:t>定期开展督查，及时掌握项目进行中的困难和问题，并制定解决方案。每年多次迎接市审计、市财政局的专项经费督查，对发现的问题及时整改到位，确保资金使用安全有效。</w:t>
      </w:r>
    </w:p>
    <w:p>
      <w:pPr>
        <w:spacing w:line="500" w:lineRule="exact"/>
        <w:ind w:firstLine="560"/>
      </w:pPr>
      <w:r>
        <w:rPr>
          <w:rFonts w:eastAsia="方正仿宋_GBK"/>
          <w:color w:val="000000"/>
          <w:sz w:val="28"/>
        </w:rPr>
        <w:t>（二）分项绩效目标</w:t>
      </w:r>
    </w:p>
    <w:p>
      <w:pPr>
        <w:pStyle w:val="22"/>
      </w:pPr>
      <w:r>
        <w:t>目标1：落实计划生育特殊扶助政策，城市和农村计划生育家庭奖励金、计划生育特殊扶助家庭一次性抚恤资金、独生子女保健费及时拨付到位，为计生特殊对象购买城居养老保险，保障计划生育家庭的合法权益；</w:t>
      </w:r>
    </w:p>
    <w:p>
      <w:pPr>
        <w:pStyle w:val="22"/>
      </w:pPr>
      <w:r>
        <w:t>目标2：公共卫生服务项目电子健康档案， 健康教育，预防接种，儿童、孕产妇、老年人、高血压患者、糖尿病患者、重精患者和肺结核患者等7类重点人群健康管理服务，中医药健康管理服务，家医签约服务等12个二级指标达到省、市要求；</w:t>
      </w:r>
    </w:p>
    <w:p>
      <w:pPr>
        <w:pStyle w:val="22"/>
      </w:pPr>
      <w:r>
        <w:t>目标3：基本药物制度补助项目药品采购目录与国家基本药物使用占比达标，药品网上采购及零差率管理到位，常见疾病用药合理；</w:t>
      </w:r>
    </w:p>
    <w:p>
      <w:pPr>
        <w:pStyle w:val="22"/>
      </w:pPr>
      <w:r>
        <w:t>目标4：做好60岁以上失独家庭家政服务、老年意外保险及活动；</w:t>
      </w:r>
    </w:p>
    <w:p>
      <w:pPr>
        <w:pStyle w:val="22"/>
      </w:pPr>
      <w:r>
        <w:t>目标5：老年乡村医生生活困难补助按时、足额发放到位；孕产妇免费产前筛查、新生儿疾病筛查、严重精神障碍患者救治救助达到省市民生实事指标；重性精神疾病监护奖励达到社会心理工作及综治维稳指标；</w:t>
      </w:r>
    </w:p>
    <w:p>
      <w:pPr>
        <w:pStyle w:val="22"/>
      </w:pPr>
      <w:r>
        <w:t>目标6：病媒生物防治和各项爱卫工作；</w:t>
      </w:r>
    </w:p>
    <w:p>
      <w:pPr>
        <w:pStyle w:val="22"/>
        <w:rPr>
          <w:rFonts w:hint="eastAsia"/>
          <w:lang w:eastAsia="zh-CN"/>
        </w:rPr>
      </w:pPr>
      <w:r>
        <w:rPr>
          <w:rFonts w:hint="eastAsia"/>
        </w:rPr>
        <w:t>目标7：</w:t>
      </w:r>
      <w:r>
        <w:rPr>
          <w:rFonts w:hint="eastAsia"/>
          <w:lang w:eastAsia="zh-CN"/>
        </w:rPr>
        <w:t>精准化推进县域医共体建设，加强基层卫生人才队伍建设，落实分级诊疗制度的重要举措，推动医疗卫生工作重心下移，医疗卫生资源下沉。</w:t>
      </w:r>
    </w:p>
    <w:p>
      <w:pPr>
        <w:spacing w:line="500" w:lineRule="exact"/>
        <w:ind w:firstLine="560"/>
      </w:pPr>
      <w:r>
        <w:rPr>
          <w:rFonts w:eastAsia="方正仿宋_GBK"/>
          <w:color w:val="000000"/>
          <w:sz w:val="28"/>
        </w:rPr>
        <w:t>（三）工作保障措施</w:t>
      </w:r>
    </w:p>
    <w:p>
      <w:pPr>
        <w:pStyle w:val="23"/>
        <w:sectPr>
          <w:pgSz w:w="16840" w:h="11900" w:orient="landscape"/>
          <w:pgMar w:top="1361" w:right="1020" w:bottom="1361" w:left="1020" w:header="720" w:footer="720" w:gutter="0"/>
          <w:cols w:space="720" w:num="1"/>
        </w:sectPr>
      </w:pPr>
      <w:r>
        <w:t>2024年全县卫生健康和医疗保障工作一要准确把握形势，切实提高对卫生健康和医疗保障工作的认识、认知；二要奋力追赶超越，全面推进卫生健康和医疗保障重点工作高质量发展；三要狠抓工作落实，确保全县卫生健康和医疗保障工作取得实效。</w:t>
      </w:r>
    </w:p>
    <w:p>
      <w:pPr>
        <w:numPr>
          <w:ilvl w:val="0"/>
          <w:numId w:val="1"/>
        </w:numPr>
        <w:spacing w:before="10" w:after="10" w:line="360" w:lineRule="auto"/>
        <w:ind w:firstLine="640"/>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pPr>
        <w:spacing w:before="10" w:after="10" w:line="360" w:lineRule="auto"/>
        <w:ind w:firstLine="960" w:firstLineChars="300"/>
        <w:outlineLvl w:val="2"/>
        <w:rPr>
          <w:rFonts w:ascii="黑体" w:hAnsi="黑体" w:eastAsia="黑体" w:cs="黑体"/>
          <w:color w:val="000000"/>
          <w:sz w:val="32"/>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pPr>
        <w:spacing w:before="10" w:after="10" w:line="360" w:lineRule="auto"/>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ind w:firstLine="560"/>
      </w:pPr>
      <w:r>
        <w:rPr>
          <w:rFonts w:ascii="方正仿宋_GBK" w:hAnsi="方正仿宋_GBK" w:eastAsia="方正仿宋_GBK" w:cs="方正仿宋_GBK"/>
          <w:color w:val="000000"/>
          <w:sz w:val="28"/>
        </w:rPr>
        <w:t>1、2019年农村改厕“两高沿线”项目绩效目标表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13052524P000005100735</w:t>
            </w:r>
          </w:p>
        </w:tc>
        <w:tc>
          <w:tcPr>
            <w:tcW w:w="2835" w:type="dxa"/>
            <w:vAlign w:val="center"/>
          </w:tcPr>
          <w:p>
            <w:pPr>
              <w:pStyle w:val="10"/>
            </w:pPr>
            <w:r>
              <w:t>项目名称</w:t>
            </w:r>
          </w:p>
        </w:tc>
        <w:tc>
          <w:tcPr>
            <w:tcW w:w="6095" w:type="dxa"/>
            <w:gridSpan w:val="3"/>
            <w:vAlign w:val="center"/>
          </w:tcPr>
          <w:p>
            <w:pPr>
              <w:pStyle w:val="12"/>
            </w:pPr>
            <w:r>
              <w:t>2019年农村改厕“两高沿线”项目</w:t>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67.09</w:t>
            </w:r>
          </w:p>
        </w:tc>
        <w:tc>
          <w:tcPr>
            <w:tcW w:w="2835" w:type="dxa"/>
            <w:vAlign w:val="center"/>
          </w:tcPr>
          <w:p>
            <w:pPr>
              <w:pStyle w:val="10"/>
            </w:pPr>
            <w:r>
              <w:t>其中：财政    资金</w:t>
            </w:r>
          </w:p>
        </w:tc>
        <w:tc>
          <w:tcPr>
            <w:tcW w:w="2551" w:type="dxa"/>
            <w:vAlign w:val="center"/>
          </w:tcPr>
          <w:p>
            <w:pPr>
              <w:pStyle w:val="12"/>
            </w:pPr>
            <w:r>
              <w:t>67.09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 xml:space="preserve">2019年农村改厕项目“两高沿线”质保金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17.00</w:t>
            </w:r>
          </w:p>
        </w:tc>
        <w:tc>
          <w:tcPr>
            <w:tcW w:w="2835" w:type="dxa"/>
            <w:vAlign w:val="center"/>
          </w:tcPr>
          <w:p>
            <w:pPr>
              <w:pStyle w:val="13"/>
            </w:pPr>
            <w:r>
              <w:t>35.00</w:t>
            </w:r>
          </w:p>
        </w:tc>
        <w:tc>
          <w:tcPr>
            <w:tcW w:w="2551" w:type="dxa"/>
            <w:vAlign w:val="center"/>
          </w:tcPr>
          <w:p>
            <w:pPr>
              <w:pStyle w:val="13"/>
            </w:pPr>
            <w:r>
              <w:t>67.09</w:t>
            </w:r>
          </w:p>
        </w:tc>
        <w:tc>
          <w:tcPr>
            <w:tcW w:w="3544" w:type="dxa"/>
            <w:gridSpan w:val="2"/>
            <w:vAlign w:val="center"/>
          </w:tcPr>
          <w:p>
            <w:pPr>
              <w:pStyle w:val="13"/>
            </w:pPr>
            <w:r>
              <w:t>67.09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1.改善农村生活环境，人民群众满意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2019年“两高沿线”农村厕所改造数</w:t>
            </w:r>
          </w:p>
        </w:tc>
        <w:tc>
          <w:tcPr>
            <w:tcW w:w="5386" w:type="dxa"/>
            <w:vAlign w:val="center"/>
          </w:tcPr>
          <w:p>
            <w:pPr>
              <w:pStyle w:val="12"/>
            </w:pPr>
            <w:r>
              <w:t>2019年“两高沿线”农村厕所改造数</w:t>
            </w:r>
          </w:p>
        </w:tc>
        <w:tc>
          <w:tcPr>
            <w:tcW w:w="2268" w:type="dxa"/>
            <w:vAlign w:val="center"/>
          </w:tcPr>
          <w:p>
            <w:pPr>
              <w:pStyle w:val="12"/>
            </w:pPr>
            <w:r>
              <w:t>5139座</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施工质量标准合格率</w:t>
            </w:r>
          </w:p>
        </w:tc>
        <w:tc>
          <w:tcPr>
            <w:tcW w:w="5386" w:type="dxa"/>
            <w:vAlign w:val="center"/>
          </w:tcPr>
          <w:p>
            <w:pPr>
              <w:pStyle w:val="12"/>
            </w:pPr>
            <w:r>
              <w:t>施工质量标准合格率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2年质保期满，工程款和质保金全部拨付</w:t>
            </w:r>
          </w:p>
        </w:tc>
        <w:tc>
          <w:tcPr>
            <w:tcW w:w="5386" w:type="dxa"/>
            <w:vAlign w:val="center"/>
          </w:tcPr>
          <w:p>
            <w:pPr>
              <w:pStyle w:val="12"/>
            </w:pPr>
            <w:r>
              <w:t>2024年底完成率</w:t>
            </w:r>
          </w:p>
          <w:p>
            <w:pPr>
              <w:pStyle w:val="12"/>
            </w:pP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按照实际成本</w:t>
            </w:r>
          </w:p>
        </w:tc>
        <w:tc>
          <w:tcPr>
            <w:tcW w:w="5386" w:type="dxa"/>
            <w:vAlign w:val="center"/>
          </w:tcPr>
          <w:p>
            <w:pPr>
              <w:pStyle w:val="12"/>
            </w:pPr>
            <w:r>
              <w:t>依据审核报告实际金额</w:t>
            </w:r>
          </w:p>
        </w:tc>
        <w:tc>
          <w:tcPr>
            <w:tcW w:w="2268" w:type="dxa"/>
            <w:vAlign w:val="center"/>
          </w:tcPr>
          <w:p>
            <w:pPr>
              <w:pStyle w:val="12"/>
            </w:pPr>
            <w:r>
              <w:t>67.09万元</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“两高沿线”乡村整体环境卫生干净率</w:t>
            </w:r>
          </w:p>
        </w:tc>
        <w:tc>
          <w:tcPr>
            <w:tcW w:w="5386" w:type="dxa"/>
            <w:vAlign w:val="center"/>
          </w:tcPr>
          <w:p>
            <w:pPr>
              <w:pStyle w:val="12"/>
            </w:pPr>
            <w:r>
              <w:t>“两高沿线”乡村整体环境卫生干净率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改厕户满意率</w:t>
            </w:r>
          </w:p>
        </w:tc>
        <w:tc>
          <w:tcPr>
            <w:tcW w:w="5386" w:type="dxa"/>
            <w:vAlign w:val="center"/>
          </w:tcPr>
          <w:p>
            <w:pPr>
              <w:pStyle w:val="12"/>
            </w:pPr>
            <w:r>
              <w:t>改厕户满意率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工作实施方案</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2、2019年农村改厕项目绩效目标表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13052524P00000510074Q</w:t>
            </w:r>
          </w:p>
        </w:tc>
        <w:tc>
          <w:tcPr>
            <w:tcW w:w="2835" w:type="dxa"/>
            <w:vAlign w:val="center"/>
          </w:tcPr>
          <w:p>
            <w:pPr>
              <w:pStyle w:val="10"/>
            </w:pPr>
            <w:r>
              <w:t>项目名称</w:t>
            </w:r>
          </w:p>
        </w:tc>
        <w:tc>
          <w:tcPr>
            <w:tcW w:w="6095" w:type="dxa"/>
            <w:gridSpan w:val="3"/>
            <w:vAlign w:val="center"/>
          </w:tcPr>
          <w:p>
            <w:pPr>
              <w:pStyle w:val="12"/>
            </w:pPr>
            <w:r>
              <w:t>2019年农村改厕项目</w:t>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45.43</w:t>
            </w:r>
          </w:p>
        </w:tc>
        <w:tc>
          <w:tcPr>
            <w:tcW w:w="2835" w:type="dxa"/>
            <w:vAlign w:val="center"/>
          </w:tcPr>
          <w:p>
            <w:pPr>
              <w:pStyle w:val="10"/>
            </w:pPr>
            <w:r>
              <w:t>其中：财政    资金</w:t>
            </w:r>
          </w:p>
        </w:tc>
        <w:tc>
          <w:tcPr>
            <w:tcW w:w="2551" w:type="dxa"/>
            <w:vAlign w:val="center"/>
          </w:tcPr>
          <w:p>
            <w:pPr>
              <w:pStyle w:val="12"/>
            </w:pPr>
            <w:r>
              <w:t>45.43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2019年农村改厕项目质保金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12.00</w:t>
            </w:r>
          </w:p>
        </w:tc>
        <w:tc>
          <w:tcPr>
            <w:tcW w:w="2835" w:type="dxa"/>
            <w:vAlign w:val="center"/>
          </w:tcPr>
          <w:p>
            <w:pPr>
              <w:pStyle w:val="13"/>
            </w:pPr>
            <w:r>
              <w:t>24.00</w:t>
            </w:r>
          </w:p>
        </w:tc>
        <w:tc>
          <w:tcPr>
            <w:tcW w:w="2551" w:type="dxa"/>
            <w:vAlign w:val="center"/>
          </w:tcPr>
          <w:p>
            <w:pPr>
              <w:pStyle w:val="13"/>
            </w:pPr>
            <w:r>
              <w:t>45.43</w:t>
            </w:r>
          </w:p>
        </w:tc>
        <w:tc>
          <w:tcPr>
            <w:tcW w:w="3544" w:type="dxa"/>
            <w:gridSpan w:val="2"/>
            <w:vAlign w:val="center"/>
          </w:tcPr>
          <w:p>
            <w:pPr>
              <w:pStyle w:val="13"/>
            </w:pPr>
            <w:r>
              <w:t>45.43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1.改善农村生活环境，人民群众满意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2019年“两高沿线”农村厕所改造数</w:t>
            </w:r>
          </w:p>
        </w:tc>
        <w:tc>
          <w:tcPr>
            <w:tcW w:w="5386" w:type="dxa"/>
            <w:vAlign w:val="center"/>
          </w:tcPr>
          <w:p>
            <w:pPr>
              <w:pStyle w:val="12"/>
            </w:pPr>
            <w:r>
              <w:t>2019年“两高沿线”农村厕所改造数</w:t>
            </w:r>
          </w:p>
        </w:tc>
        <w:tc>
          <w:tcPr>
            <w:tcW w:w="2268" w:type="dxa"/>
            <w:vAlign w:val="center"/>
          </w:tcPr>
          <w:p>
            <w:pPr>
              <w:pStyle w:val="12"/>
            </w:pPr>
            <w:r>
              <w:t>25215座</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施工质量标准合格率</w:t>
            </w:r>
          </w:p>
        </w:tc>
        <w:tc>
          <w:tcPr>
            <w:tcW w:w="5386" w:type="dxa"/>
            <w:vAlign w:val="center"/>
          </w:tcPr>
          <w:p>
            <w:pPr>
              <w:pStyle w:val="12"/>
            </w:pPr>
            <w:r>
              <w:t>施工质量标准合格率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2年质保期满，工程款和质保金全部拨付</w:t>
            </w:r>
          </w:p>
        </w:tc>
        <w:tc>
          <w:tcPr>
            <w:tcW w:w="5386" w:type="dxa"/>
            <w:vAlign w:val="center"/>
          </w:tcPr>
          <w:p>
            <w:pPr>
              <w:pStyle w:val="12"/>
            </w:pPr>
            <w:r>
              <w:t>2024年底完成率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按照实际成本</w:t>
            </w:r>
          </w:p>
        </w:tc>
        <w:tc>
          <w:tcPr>
            <w:tcW w:w="5386" w:type="dxa"/>
            <w:vAlign w:val="center"/>
          </w:tcPr>
          <w:p>
            <w:pPr>
              <w:pStyle w:val="12"/>
            </w:pPr>
            <w:r>
              <w:t>依据审核报告实际金额</w:t>
            </w:r>
          </w:p>
        </w:tc>
        <w:tc>
          <w:tcPr>
            <w:tcW w:w="2268" w:type="dxa"/>
            <w:vAlign w:val="center"/>
          </w:tcPr>
          <w:p>
            <w:pPr>
              <w:pStyle w:val="12"/>
            </w:pPr>
            <w:r>
              <w:t>45.43万元</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“两高沿线”乡村整体环境卫生干净率</w:t>
            </w:r>
          </w:p>
        </w:tc>
        <w:tc>
          <w:tcPr>
            <w:tcW w:w="5386" w:type="dxa"/>
            <w:vAlign w:val="center"/>
          </w:tcPr>
          <w:p>
            <w:pPr>
              <w:pStyle w:val="12"/>
            </w:pPr>
            <w:r>
              <w:t>“两高沿线”乡村整体环境卫生干净率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改厕户满意率</w:t>
            </w:r>
          </w:p>
        </w:tc>
        <w:tc>
          <w:tcPr>
            <w:tcW w:w="5386" w:type="dxa"/>
            <w:vAlign w:val="center"/>
          </w:tcPr>
          <w:p>
            <w:pPr>
              <w:pStyle w:val="12"/>
            </w:pPr>
            <w:r>
              <w:t>改厕户满意率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工作实施方案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3、2021年农村改厕项目</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13052524P00000510075C</w:t>
            </w:r>
          </w:p>
        </w:tc>
        <w:tc>
          <w:tcPr>
            <w:tcW w:w="2835" w:type="dxa"/>
            <w:vAlign w:val="center"/>
          </w:tcPr>
          <w:p>
            <w:pPr>
              <w:pStyle w:val="10"/>
            </w:pPr>
            <w:r>
              <w:t>项目名称</w:t>
            </w:r>
          </w:p>
        </w:tc>
        <w:tc>
          <w:tcPr>
            <w:tcW w:w="6095" w:type="dxa"/>
            <w:gridSpan w:val="3"/>
            <w:vAlign w:val="center"/>
          </w:tcPr>
          <w:p>
            <w:pPr>
              <w:pStyle w:val="12"/>
            </w:pPr>
            <w:r>
              <w:t>2021年农村改厕项目</w:t>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62.00</w:t>
            </w:r>
          </w:p>
        </w:tc>
        <w:tc>
          <w:tcPr>
            <w:tcW w:w="2835" w:type="dxa"/>
            <w:vAlign w:val="center"/>
          </w:tcPr>
          <w:p>
            <w:pPr>
              <w:pStyle w:val="10"/>
            </w:pPr>
            <w:r>
              <w:t>其中：财政    资金</w:t>
            </w:r>
          </w:p>
        </w:tc>
        <w:tc>
          <w:tcPr>
            <w:tcW w:w="2551" w:type="dxa"/>
            <w:vAlign w:val="center"/>
          </w:tcPr>
          <w:p>
            <w:pPr>
              <w:pStyle w:val="12"/>
            </w:pPr>
            <w:r>
              <w:t>62.00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2021年农村改厕项目质保金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16.00</w:t>
            </w:r>
          </w:p>
        </w:tc>
        <w:tc>
          <w:tcPr>
            <w:tcW w:w="2835" w:type="dxa"/>
            <w:vAlign w:val="center"/>
          </w:tcPr>
          <w:p>
            <w:pPr>
              <w:pStyle w:val="13"/>
            </w:pPr>
            <w:r>
              <w:t>35.00</w:t>
            </w:r>
          </w:p>
        </w:tc>
        <w:tc>
          <w:tcPr>
            <w:tcW w:w="2551" w:type="dxa"/>
            <w:vAlign w:val="center"/>
          </w:tcPr>
          <w:p>
            <w:pPr>
              <w:pStyle w:val="13"/>
            </w:pPr>
            <w:r>
              <w:t>62.00</w:t>
            </w:r>
          </w:p>
        </w:tc>
        <w:tc>
          <w:tcPr>
            <w:tcW w:w="3544" w:type="dxa"/>
            <w:gridSpan w:val="2"/>
            <w:vAlign w:val="center"/>
          </w:tcPr>
          <w:p>
            <w:pPr>
              <w:pStyle w:val="13"/>
            </w:pPr>
            <w:r>
              <w:t>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1.改善农村生活环境，人民群众满意，改厕工程款全部拨付到位</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2021年度全县农村厕所改造数</w:t>
            </w:r>
          </w:p>
        </w:tc>
        <w:tc>
          <w:tcPr>
            <w:tcW w:w="5386" w:type="dxa"/>
            <w:vAlign w:val="center"/>
          </w:tcPr>
          <w:p>
            <w:pPr>
              <w:pStyle w:val="12"/>
            </w:pPr>
            <w:r>
              <w:t>完成了2021年农村厕所改造数</w:t>
            </w:r>
          </w:p>
        </w:tc>
        <w:tc>
          <w:tcPr>
            <w:tcW w:w="2268" w:type="dxa"/>
            <w:vAlign w:val="center"/>
          </w:tcPr>
          <w:p>
            <w:pPr>
              <w:pStyle w:val="12"/>
            </w:pPr>
            <w:r>
              <w:t>1808座</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改厕户使用率</w:t>
            </w:r>
          </w:p>
        </w:tc>
        <w:tc>
          <w:tcPr>
            <w:tcW w:w="5386" w:type="dxa"/>
            <w:vAlign w:val="center"/>
          </w:tcPr>
          <w:p>
            <w:pPr>
              <w:pStyle w:val="12"/>
            </w:pPr>
            <w:r>
              <w:t>施工质量标准合格率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2024年底</w:t>
            </w:r>
          </w:p>
        </w:tc>
        <w:tc>
          <w:tcPr>
            <w:tcW w:w="5386" w:type="dxa"/>
            <w:vAlign w:val="center"/>
          </w:tcPr>
          <w:p>
            <w:pPr>
              <w:pStyle w:val="12"/>
            </w:pPr>
            <w:r>
              <w:t>审计完成后将工程款一次性付清，质保金交至指定账户率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按照实际成本</w:t>
            </w:r>
          </w:p>
        </w:tc>
        <w:tc>
          <w:tcPr>
            <w:tcW w:w="5386" w:type="dxa"/>
            <w:vAlign w:val="center"/>
          </w:tcPr>
          <w:p>
            <w:pPr>
              <w:pStyle w:val="12"/>
            </w:pPr>
            <w:r>
              <w:t>依据审核报告实际成本</w:t>
            </w:r>
          </w:p>
        </w:tc>
        <w:tc>
          <w:tcPr>
            <w:tcW w:w="2268" w:type="dxa"/>
            <w:vAlign w:val="center"/>
          </w:tcPr>
          <w:p>
            <w:pPr>
              <w:pStyle w:val="12"/>
            </w:pPr>
            <w:r>
              <w:t>62万元</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乡村整体环境卫生大大提高</w:t>
            </w:r>
          </w:p>
        </w:tc>
        <w:tc>
          <w:tcPr>
            <w:tcW w:w="5386" w:type="dxa"/>
            <w:vAlign w:val="center"/>
          </w:tcPr>
          <w:p>
            <w:pPr>
              <w:pStyle w:val="12"/>
            </w:pPr>
            <w:r>
              <w:t>农村群众生活幸福感获得感增强</w:t>
            </w:r>
          </w:p>
        </w:tc>
        <w:tc>
          <w:tcPr>
            <w:tcW w:w="2268" w:type="dxa"/>
            <w:vAlign w:val="center"/>
          </w:tcPr>
          <w:p>
            <w:pPr>
              <w:pStyle w:val="12"/>
            </w:pPr>
            <w:r>
              <w:t>不断提升</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改厕户满意率</w:t>
            </w:r>
          </w:p>
        </w:tc>
        <w:tc>
          <w:tcPr>
            <w:tcW w:w="5386" w:type="dxa"/>
            <w:vAlign w:val="center"/>
          </w:tcPr>
          <w:p>
            <w:pPr>
              <w:pStyle w:val="12"/>
            </w:pPr>
            <w:r>
              <w:t>改厕户满意率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工作实施方案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69.14</w:t>
            </w:r>
          </w:p>
        </w:tc>
        <w:tc>
          <w:tcPr>
            <w:tcW w:w="2835" w:type="dxa"/>
            <w:vAlign w:val="center"/>
          </w:tcPr>
          <w:p>
            <w:pPr>
              <w:pStyle w:val="10"/>
            </w:pPr>
            <w:r>
              <w:t>其中：财政    资金</w:t>
            </w:r>
          </w:p>
        </w:tc>
        <w:tc>
          <w:tcPr>
            <w:tcW w:w="2551" w:type="dxa"/>
            <w:vAlign w:val="center"/>
          </w:tcPr>
          <w:p>
            <w:pPr>
              <w:pStyle w:val="12"/>
            </w:pPr>
            <w:r>
              <w:t>69.14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用于乡镇卫生院人员工资发放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17.29</w:t>
            </w:r>
          </w:p>
        </w:tc>
        <w:tc>
          <w:tcPr>
            <w:tcW w:w="2835" w:type="dxa"/>
            <w:vAlign w:val="center"/>
          </w:tcPr>
          <w:p>
            <w:pPr>
              <w:pStyle w:val="13"/>
            </w:pPr>
            <w:r>
              <w:t>34.57</w:t>
            </w:r>
          </w:p>
        </w:tc>
        <w:tc>
          <w:tcPr>
            <w:tcW w:w="2551" w:type="dxa"/>
            <w:vAlign w:val="center"/>
          </w:tcPr>
          <w:p>
            <w:pPr>
              <w:pStyle w:val="13"/>
            </w:pPr>
            <w:r>
              <w:t>51.86</w:t>
            </w:r>
          </w:p>
        </w:tc>
        <w:tc>
          <w:tcPr>
            <w:tcW w:w="3544" w:type="dxa"/>
            <w:gridSpan w:val="2"/>
            <w:vAlign w:val="center"/>
          </w:tcPr>
          <w:p>
            <w:pPr>
              <w:pStyle w:val="13"/>
            </w:pPr>
            <w:r>
              <w:t>69.14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1.推进乡镇卫生院人员改革制度完成</w:t>
            </w:r>
            <w:r>
              <w:tab/>
            </w:r>
            <w:r>
              <w:tab/>
            </w:r>
            <w:r>
              <w:tab/>
            </w:r>
            <w:r>
              <w:tab/>
            </w:r>
            <w:r>
              <w:tab/>
            </w:r>
            <w:r>
              <w:tab/>
            </w:r>
            <w:r>
              <w:tab/>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乡镇卫生院人员数</w:t>
            </w:r>
          </w:p>
        </w:tc>
        <w:tc>
          <w:tcPr>
            <w:tcW w:w="5386" w:type="dxa"/>
            <w:vAlign w:val="center"/>
          </w:tcPr>
          <w:p>
            <w:pPr>
              <w:pStyle w:val="12"/>
            </w:pPr>
            <w:r>
              <w:t>乡镇卫生院人员数</w:t>
            </w:r>
          </w:p>
        </w:tc>
        <w:tc>
          <w:tcPr>
            <w:tcW w:w="2268" w:type="dxa"/>
            <w:vAlign w:val="center"/>
          </w:tcPr>
          <w:p>
            <w:pPr>
              <w:pStyle w:val="12"/>
            </w:pPr>
            <w:r>
              <w:t>496人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保障乡镇卫生院人员合理待遇</w:t>
            </w:r>
          </w:p>
        </w:tc>
        <w:tc>
          <w:tcPr>
            <w:tcW w:w="5386" w:type="dxa"/>
            <w:vAlign w:val="center"/>
          </w:tcPr>
          <w:p>
            <w:pPr>
              <w:pStyle w:val="12"/>
            </w:pPr>
            <w:r>
              <w:t>保障乡镇卫生院人员合理待遇</w:t>
            </w:r>
          </w:p>
        </w:tc>
        <w:tc>
          <w:tcPr>
            <w:tcW w:w="2268" w:type="dxa"/>
            <w:vAlign w:val="center"/>
          </w:tcPr>
          <w:p>
            <w:pPr>
              <w:pStyle w:val="12"/>
            </w:pPr>
            <w:r>
              <w:t>完成绩效工资及时拨付</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w:t>
            </w:r>
          </w:p>
        </w:tc>
        <w:tc>
          <w:tcPr>
            <w:tcW w:w="5386" w:type="dxa"/>
            <w:vAlign w:val="center"/>
          </w:tcPr>
          <w:p>
            <w:pPr>
              <w:pStyle w:val="12"/>
            </w:pPr>
            <w:r>
              <w:t>按月发放卫生院人员</w:t>
            </w:r>
          </w:p>
        </w:tc>
        <w:tc>
          <w:tcPr>
            <w:tcW w:w="2268" w:type="dxa"/>
            <w:vAlign w:val="center"/>
          </w:tcPr>
          <w:p>
            <w:pPr>
              <w:pStyle w:val="12"/>
            </w:pPr>
            <w:r>
              <w:t>1月</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69.14万元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推进乡镇卫生院人员改革制度完成</w:t>
            </w:r>
          </w:p>
        </w:tc>
        <w:tc>
          <w:tcPr>
            <w:tcW w:w="5386" w:type="dxa"/>
            <w:vAlign w:val="center"/>
          </w:tcPr>
          <w:p>
            <w:pPr>
              <w:pStyle w:val="12"/>
            </w:pPr>
            <w:r>
              <w:t>推进乡镇卫生院人员改革制度完成</w:t>
            </w:r>
          </w:p>
        </w:tc>
        <w:tc>
          <w:tcPr>
            <w:tcW w:w="2268" w:type="dxa"/>
            <w:vAlign w:val="center"/>
          </w:tcPr>
          <w:p>
            <w:pPr>
              <w:pStyle w:val="12"/>
            </w:pPr>
            <w:r>
              <w:t>完成</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乡镇卫生院人员满意率</w:t>
            </w:r>
          </w:p>
        </w:tc>
        <w:tc>
          <w:tcPr>
            <w:tcW w:w="5386" w:type="dxa"/>
            <w:vAlign w:val="center"/>
          </w:tcPr>
          <w:p>
            <w:pPr>
              <w:pStyle w:val="12"/>
            </w:pPr>
            <w:r>
              <w:t>乡镇卫生院人员满意率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5、创建国家级卫生县城项目绩效目标表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13052524P00000510069Y</w:t>
            </w:r>
          </w:p>
        </w:tc>
        <w:tc>
          <w:tcPr>
            <w:tcW w:w="2835" w:type="dxa"/>
            <w:vAlign w:val="center"/>
          </w:tcPr>
          <w:p>
            <w:pPr>
              <w:pStyle w:val="10"/>
            </w:pPr>
            <w:r>
              <w:t>项目名称</w:t>
            </w:r>
          </w:p>
        </w:tc>
        <w:tc>
          <w:tcPr>
            <w:tcW w:w="6095" w:type="dxa"/>
            <w:gridSpan w:val="3"/>
            <w:vAlign w:val="center"/>
          </w:tcPr>
          <w:p>
            <w:pPr>
              <w:pStyle w:val="12"/>
            </w:pPr>
            <w:r>
              <w:t>创建国家级卫生县城项目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14.40</w:t>
            </w:r>
          </w:p>
        </w:tc>
        <w:tc>
          <w:tcPr>
            <w:tcW w:w="2835" w:type="dxa"/>
            <w:vAlign w:val="center"/>
          </w:tcPr>
          <w:p>
            <w:pPr>
              <w:pStyle w:val="10"/>
            </w:pPr>
            <w:r>
              <w:t>其中：财政    资金</w:t>
            </w:r>
          </w:p>
        </w:tc>
        <w:tc>
          <w:tcPr>
            <w:tcW w:w="2551" w:type="dxa"/>
            <w:vAlign w:val="center"/>
          </w:tcPr>
          <w:p>
            <w:pPr>
              <w:pStyle w:val="12"/>
            </w:pPr>
            <w:r>
              <w:t>14.40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县级同步进入创建国家卫生县复审工作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3.70</w:t>
            </w:r>
          </w:p>
        </w:tc>
        <w:tc>
          <w:tcPr>
            <w:tcW w:w="2835" w:type="dxa"/>
            <w:vAlign w:val="center"/>
          </w:tcPr>
          <w:p>
            <w:pPr>
              <w:pStyle w:val="13"/>
            </w:pPr>
            <w:r>
              <w:t>4.00</w:t>
            </w:r>
          </w:p>
        </w:tc>
        <w:tc>
          <w:tcPr>
            <w:tcW w:w="2551" w:type="dxa"/>
            <w:vAlign w:val="center"/>
          </w:tcPr>
          <w:p>
            <w:pPr>
              <w:pStyle w:val="13"/>
            </w:pPr>
            <w:r>
              <w:t>10.00</w:t>
            </w:r>
          </w:p>
        </w:tc>
        <w:tc>
          <w:tcPr>
            <w:tcW w:w="3544" w:type="dxa"/>
            <w:gridSpan w:val="2"/>
            <w:vAlign w:val="center"/>
          </w:tcPr>
          <w:p>
            <w:pPr>
              <w:pStyle w:val="13"/>
            </w:pPr>
            <w:r>
              <w:t>14.40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1.成立创建国家级卫生县城办公室，完善创卫办公室设施设备，县城公共区域病媒生物防制达到国家标准</w:t>
            </w:r>
          </w:p>
          <w:p>
            <w:pPr>
              <w:pStyle w:val="12"/>
            </w:pPr>
            <w:r>
              <w:t>2.持续巩固省级卫生县城创建标准，达到国家级卫生县城创建标准</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创建卫生县城个数</w:t>
            </w:r>
          </w:p>
        </w:tc>
        <w:tc>
          <w:tcPr>
            <w:tcW w:w="5386" w:type="dxa"/>
            <w:vAlign w:val="center"/>
          </w:tcPr>
          <w:p>
            <w:pPr>
              <w:pStyle w:val="12"/>
            </w:pPr>
            <w:r>
              <w:t>创建卫生县城个数</w:t>
            </w:r>
          </w:p>
        </w:tc>
        <w:tc>
          <w:tcPr>
            <w:tcW w:w="2268" w:type="dxa"/>
            <w:vAlign w:val="center"/>
          </w:tcPr>
          <w:p>
            <w:pPr>
              <w:pStyle w:val="12"/>
            </w:pPr>
            <w:r>
              <w:t>1个</w:t>
            </w:r>
          </w:p>
        </w:tc>
        <w:tc>
          <w:tcPr>
            <w:tcW w:w="1276" w:type="dxa"/>
            <w:vAlign w:val="center"/>
          </w:tcPr>
          <w:p>
            <w:pPr>
              <w:pStyle w:val="12"/>
            </w:pPr>
            <w:r>
              <w:t>工作实施意见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县城公共区域病媒生物防制覆盖率</w:t>
            </w:r>
          </w:p>
        </w:tc>
        <w:tc>
          <w:tcPr>
            <w:tcW w:w="5386" w:type="dxa"/>
            <w:vAlign w:val="center"/>
          </w:tcPr>
          <w:p>
            <w:pPr>
              <w:pStyle w:val="12"/>
            </w:pPr>
            <w:r>
              <w:t>县城公共区域病媒生物防制覆盖率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2024年底</w:t>
            </w:r>
          </w:p>
        </w:tc>
        <w:tc>
          <w:tcPr>
            <w:tcW w:w="5386" w:type="dxa"/>
            <w:vAlign w:val="center"/>
          </w:tcPr>
          <w:p>
            <w:pPr>
              <w:pStyle w:val="12"/>
            </w:pPr>
            <w:r>
              <w:t>年度内持续巩固省级卫生县成效、达到国家级卫生县城创建标准率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合理利用项目资金</w:t>
            </w:r>
          </w:p>
        </w:tc>
        <w:tc>
          <w:tcPr>
            <w:tcW w:w="5386" w:type="dxa"/>
            <w:vAlign w:val="center"/>
          </w:tcPr>
          <w:p>
            <w:pPr>
              <w:pStyle w:val="12"/>
            </w:pPr>
            <w:r>
              <w:t>资金成本</w:t>
            </w:r>
          </w:p>
        </w:tc>
        <w:tc>
          <w:tcPr>
            <w:tcW w:w="2268" w:type="dxa"/>
            <w:vAlign w:val="center"/>
          </w:tcPr>
          <w:p>
            <w:pPr>
              <w:pStyle w:val="12"/>
            </w:pPr>
            <w:r>
              <w:t>14.4万元</w:t>
            </w:r>
          </w:p>
        </w:tc>
        <w:tc>
          <w:tcPr>
            <w:tcW w:w="1276" w:type="dxa"/>
            <w:vAlign w:val="center"/>
          </w:tcPr>
          <w:p>
            <w:pPr>
              <w:pStyle w:val="12"/>
            </w:pPr>
            <w:r>
              <w:t>工作实施意见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县城洁净卫生宜居，居民卫生意识提高，获得感幸福感增强</w:t>
            </w:r>
          </w:p>
        </w:tc>
        <w:tc>
          <w:tcPr>
            <w:tcW w:w="5386" w:type="dxa"/>
            <w:vAlign w:val="center"/>
          </w:tcPr>
          <w:p>
            <w:pPr>
              <w:pStyle w:val="12"/>
            </w:pPr>
            <w:r>
              <w:t>县城干净整洁宜居率</w:t>
            </w:r>
          </w:p>
        </w:tc>
        <w:tc>
          <w:tcPr>
            <w:tcW w:w="2268" w:type="dxa"/>
            <w:vAlign w:val="center"/>
          </w:tcPr>
          <w:p>
            <w:pPr>
              <w:pStyle w:val="12"/>
            </w:pPr>
            <w:r>
              <w:t>≥98</w:t>
            </w:r>
            <w:r>
              <w:rPr>
                <w:rFonts w:hint="eastAsia"/>
                <w:lang w:val="en-US" w:eastAsia="zh-CN"/>
              </w:rPr>
              <w:t>%</w:t>
            </w:r>
          </w:p>
        </w:tc>
        <w:tc>
          <w:tcPr>
            <w:tcW w:w="1276" w:type="dxa"/>
            <w:vAlign w:val="center"/>
          </w:tcPr>
          <w:p>
            <w:pPr>
              <w:pStyle w:val="12"/>
            </w:pPr>
            <w:r>
              <w:t>工作实施意见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服务对象满意率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工作实施意见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6、村卫生室改造提升的资金绩效目标表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13052524P00000510071X</w:t>
            </w:r>
          </w:p>
        </w:tc>
        <w:tc>
          <w:tcPr>
            <w:tcW w:w="2835" w:type="dxa"/>
            <w:vAlign w:val="center"/>
          </w:tcPr>
          <w:p>
            <w:pPr>
              <w:pStyle w:val="10"/>
            </w:pPr>
            <w:r>
              <w:t>项目名称</w:t>
            </w:r>
          </w:p>
        </w:tc>
        <w:tc>
          <w:tcPr>
            <w:tcW w:w="6095" w:type="dxa"/>
            <w:gridSpan w:val="3"/>
            <w:vAlign w:val="center"/>
          </w:tcPr>
          <w:p>
            <w:pPr>
              <w:pStyle w:val="12"/>
            </w:pPr>
            <w:r>
              <w:t>村卫生室改造提升的资金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38.40</w:t>
            </w:r>
          </w:p>
        </w:tc>
        <w:tc>
          <w:tcPr>
            <w:tcW w:w="2835" w:type="dxa"/>
            <w:vAlign w:val="center"/>
          </w:tcPr>
          <w:p>
            <w:pPr>
              <w:pStyle w:val="10"/>
            </w:pPr>
            <w:r>
              <w:t>其中：财政    资金</w:t>
            </w:r>
          </w:p>
        </w:tc>
        <w:tc>
          <w:tcPr>
            <w:tcW w:w="2551" w:type="dxa"/>
            <w:vAlign w:val="center"/>
          </w:tcPr>
          <w:p>
            <w:pPr>
              <w:pStyle w:val="12"/>
            </w:pPr>
            <w:r>
              <w:t>38.40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6个乡7个村卫生室需重建改造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10.00</w:t>
            </w:r>
          </w:p>
        </w:tc>
        <w:tc>
          <w:tcPr>
            <w:tcW w:w="2835" w:type="dxa"/>
            <w:vAlign w:val="center"/>
          </w:tcPr>
          <w:p>
            <w:pPr>
              <w:pStyle w:val="13"/>
            </w:pPr>
            <w:r>
              <w:t>20.00</w:t>
            </w:r>
          </w:p>
        </w:tc>
        <w:tc>
          <w:tcPr>
            <w:tcW w:w="2551" w:type="dxa"/>
            <w:vAlign w:val="center"/>
          </w:tcPr>
          <w:p>
            <w:pPr>
              <w:pStyle w:val="13"/>
            </w:pPr>
            <w:r>
              <w:t>38.40</w:t>
            </w:r>
          </w:p>
        </w:tc>
        <w:tc>
          <w:tcPr>
            <w:tcW w:w="3544" w:type="dxa"/>
            <w:gridSpan w:val="2"/>
            <w:vAlign w:val="center"/>
          </w:tcPr>
          <w:p>
            <w:pPr>
              <w:pStyle w:val="13"/>
            </w:pPr>
            <w:r>
              <w:t>38.40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1.改善村卫生室医疗及服务能力</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新改建数</w:t>
            </w:r>
          </w:p>
        </w:tc>
        <w:tc>
          <w:tcPr>
            <w:tcW w:w="5386" w:type="dxa"/>
            <w:vAlign w:val="center"/>
          </w:tcPr>
          <w:p>
            <w:pPr>
              <w:pStyle w:val="12"/>
            </w:pPr>
            <w:r>
              <w:t>新改建卫生室数</w:t>
            </w:r>
          </w:p>
        </w:tc>
        <w:tc>
          <w:tcPr>
            <w:tcW w:w="2268" w:type="dxa"/>
            <w:vAlign w:val="center"/>
          </w:tcPr>
          <w:p>
            <w:pPr>
              <w:pStyle w:val="12"/>
            </w:pPr>
            <w:r>
              <w:t>6个</w:t>
            </w:r>
          </w:p>
        </w:tc>
        <w:tc>
          <w:tcPr>
            <w:tcW w:w="1276" w:type="dxa"/>
            <w:vAlign w:val="center"/>
          </w:tcPr>
          <w:p>
            <w:pPr>
              <w:pStyle w:val="1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改建标准</w:t>
            </w:r>
          </w:p>
        </w:tc>
        <w:tc>
          <w:tcPr>
            <w:tcW w:w="5386" w:type="dxa"/>
            <w:vAlign w:val="center"/>
          </w:tcPr>
          <w:p>
            <w:pPr>
              <w:pStyle w:val="12"/>
            </w:pPr>
            <w:r>
              <w:t>拨付标准是按每家卫生室10万元。</w:t>
            </w:r>
          </w:p>
        </w:tc>
        <w:tc>
          <w:tcPr>
            <w:tcW w:w="2268" w:type="dxa"/>
            <w:vAlign w:val="center"/>
          </w:tcPr>
          <w:p>
            <w:pPr>
              <w:pStyle w:val="12"/>
            </w:pPr>
            <w:r>
              <w:t>38.4万元</w:t>
            </w:r>
          </w:p>
        </w:tc>
        <w:tc>
          <w:tcPr>
            <w:tcW w:w="1276" w:type="dxa"/>
            <w:vAlign w:val="center"/>
          </w:tcPr>
          <w:p>
            <w:pPr>
              <w:pStyle w:val="1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社会反响</w:t>
            </w:r>
          </w:p>
        </w:tc>
        <w:tc>
          <w:tcPr>
            <w:tcW w:w="5386" w:type="dxa"/>
            <w:vAlign w:val="center"/>
          </w:tcPr>
          <w:p>
            <w:pPr>
              <w:pStyle w:val="12"/>
            </w:pPr>
            <w:r>
              <w:t>妥善解决老百姓就医环境率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7、独生子女父母退休一次性奖励绩效目标表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13052524P00000510065G</w:t>
            </w:r>
          </w:p>
        </w:tc>
        <w:tc>
          <w:tcPr>
            <w:tcW w:w="2835" w:type="dxa"/>
            <w:vAlign w:val="center"/>
          </w:tcPr>
          <w:p>
            <w:pPr>
              <w:pStyle w:val="10"/>
            </w:pPr>
            <w:r>
              <w:t>项目名称</w:t>
            </w:r>
          </w:p>
        </w:tc>
        <w:tc>
          <w:tcPr>
            <w:tcW w:w="6095" w:type="dxa"/>
            <w:gridSpan w:val="3"/>
            <w:vAlign w:val="center"/>
          </w:tcPr>
          <w:p>
            <w:pPr>
              <w:pStyle w:val="12"/>
            </w:pPr>
            <w:r>
              <w:t>独生子女父母退休一次性奖励</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8.40</w:t>
            </w:r>
          </w:p>
        </w:tc>
        <w:tc>
          <w:tcPr>
            <w:tcW w:w="2835" w:type="dxa"/>
            <w:vAlign w:val="center"/>
          </w:tcPr>
          <w:p>
            <w:pPr>
              <w:pStyle w:val="10"/>
            </w:pPr>
            <w:r>
              <w:t>其中：财政    资金</w:t>
            </w:r>
          </w:p>
        </w:tc>
        <w:tc>
          <w:tcPr>
            <w:tcW w:w="2551" w:type="dxa"/>
            <w:vAlign w:val="center"/>
          </w:tcPr>
          <w:p>
            <w:pPr>
              <w:pStyle w:val="12"/>
            </w:pPr>
            <w:r>
              <w:t>8.40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用于退休独生子女父母一次性奖励金发放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2.10</w:t>
            </w:r>
          </w:p>
        </w:tc>
        <w:tc>
          <w:tcPr>
            <w:tcW w:w="2835" w:type="dxa"/>
            <w:vAlign w:val="center"/>
          </w:tcPr>
          <w:p>
            <w:pPr>
              <w:pStyle w:val="13"/>
            </w:pPr>
            <w:r>
              <w:t>4.20</w:t>
            </w:r>
          </w:p>
        </w:tc>
        <w:tc>
          <w:tcPr>
            <w:tcW w:w="2551" w:type="dxa"/>
            <w:vAlign w:val="center"/>
          </w:tcPr>
          <w:p>
            <w:pPr>
              <w:pStyle w:val="13"/>
            </w:pPr>
            <w:r>
              <w:t>8.40</w:t>
            </w:r>
          </w:p>
        </w:tc>
        <w:tc>
          <w:tcPr>
            <w:tcW w:w="3544" w:type="dxa"/>
            <w:gridSpan w:val="2"/>
            <w:vAlign w:val="center"/>
          </w:tcPr>
          <w:p>
            <w:pPr>
              <w:pStyle w:val="13"/>
            </w:pPr>
            <w:r>
              <w:t>8.40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1.退休独生子女父母一次性奖励发放到位</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退休独生子女父母数</w:t>
            </w:r>
          </w:p>
        </w:tc>
        <w:tc>
          <w:tcPr>
            <w:tcW w:w="5386" w:type="dxa"/>
            <w:vAlign w:val="center"/>
          </w:tcPr>
          <w:p>
            <w:pPr>
              <w:pStyle w:val="12"/>
            </w:pPr>
            <w:r>
              <w:t>退休独生子女父母数</w:t>
            </w:r>
          </w:p>
        </w:tc>
        <w:tc>
          <w:tcPr>
            <w:tcW w:w="2268" w:type="dxa"/>
            <w:vAlign w:val="center"/>
          </w:tcPr>
          <w:p>
            <w:pPr>
              <w:pStyle w:val="12"/>
            </w:pPr>
            <w:r>
              <w:t>28名</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奖励标准</w:t>
            </w:r>
          </w:p>
        </w:tc>
        <w:tc>
          <w:tcPr>
            <w:tcW w:w="5386" w:type="dxa"/>
            <w:vAlign w:val="center"/>
          </w:tcPr>
          <w:p>
            <w:pPr>
              <w:pStyle w:val="12"/>
            </w:pPr>
            <w:r>
              <w:t>国家工作人员、企业事业单位职工的，退休时分别给予不低于三千元的一次性奖励</w:t>
            </w:r>
          </w:p>
        </w:tc>
        <w:tc>
          <w:tcPr>
            <w:tcW w:w="2268" w:type="dxa"/>
            <w:vAlign w:val="center"/>
          </w:tcPr>
          <w:p>
            <w:pPr>
              <w:pStyle w:val="12"/>
            </w:pPr>
            <w:r>
              <w:t>3000元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w:t>
            </w:r>
          </w:p>
        </w:tc>
        <w:tc>
          <w:tcPr>
            <w:tcW w:w="5386" w:type="dxa"/>
            <w:vAlign w:val="center"/>
          </w:tcPr>
          <w:p>
            <w:pPr>
              <w:pStyle w:val="12"/>
            </w:pPr>
            <w:r>
              <w:t>年度内发放率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8.4万元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保障合法权益</w:t>
            </w:r>
          </w:p>
        </w:tc>
        <w:tc>
          <w:tcPr>
            <w:tcW w:w="5386" w:type="dxa"/>
            <w:vAlign w:val="center"/>
          </w:tcPr>
          <w:p>
            <w:pPr>
              <w:pStyle w:val="12"/>
            </w:pPr>
            <w:r>
              <w:t>保障合法权益</w:t>
            </w:r>
          </w:p>
        </w:tc>
        <w:tc>
          <w:tcPr>
            <w:tcW w:w="2268" w:type="dxa"/>
            <w:vAlign w:val="center"/>
          </w:tcPr>
          <w:p>
            <w:pPr>
              <w:pStyle w:val="12"/>
            </w:pPr>
            <w:r>
              <w:t>合法化</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486.88</w:t>
            </w:r>
          </w:p>
        </w:tc>
        <w:tc>
          <w:tcPr>
            <w:tcW w:w="2835" w:type="dxa"/>
            <w:vAlign w:val="center"/>
          </w:tcPr>
          <w:p>
            <w:pPr>
              <w:pStyle w:val="10"/>
            </w:pPr>
            <w:r>
              <w:t>其中：财政    资金</w:t>
            </w:r>
          </w:p>
        </w:tc>
        <w:tc>
          <w:tcPr>
            <w:tcW w:w="2551" w:type="dxa"/>
            <w:vAlign w:val="center"/>
          </w:tcPr>
          <w:p>
            <w:pPr>
              <w:pStyle w:val="12"/>
            </w:pPr>
            <w:r>
              <w:t>486.88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100.00</w:t>
            </w:r>
          </w:p>
        </w:tc>
        <w:tc>
          <w:tcPr>
            <w:tcW w:w="2835" w:type="dxa"/>
            <w:vAlign w:val="center"/>
          </w:tcPr>
          <w:p>
            <w:pPr>
              <w:pStyle w:val="13"/>
            </w:pPr>
            <w:r>
              <w:t>300.00</w:t>
            </w:r>
          </w:p>
        </w:tc>
        <w:tc>
          <w:tcPr>
            <w:tcW w:w="2551" w:type="dxa"/>
            <w:vAlign w:val="center"/>
          </w:tcPr>
          <w:p>
            <w:pPr>
              <w:pStyle w:val="13"/>
            </w:pPr>
            <w:r>
              <w:t>486.88</w:t>
            </w:r>
          </w:p>
        </w:tc>
        <w:tc>
          <w:tcPr>
            <w:tcW w:w="3544" w:type="dxa"/>
            <w:gridSpan w:val="2"/>
            <w:vAlign w:val="center"/>
          </w:tcPr>
          <w:p>
            <w:pPr>
              <w:pStyle w:val="13"/>
            </w:pPr>
            <w:r>
              <w:t>486.88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rPr>
                <w:highlight w:val="none"/>
              </w:rPr>
            </w:pPr>
            <w:r>
              <w:rPr>
                <w:highlight w:val="none"/>
              </w:rPr>
              <w:t>产出指标</w:t>
            </w: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适龄儿童国家免疫规划疫苗接种率</w:t>
            </w:r>
          </w:p>
        </w:tc>
        <w:tc>
          <w:tcPr>
            <w:tcW w:w="5386" w:type="dxa"/>
            <w:vAlign w:val="center"/>
          </w:tcPr>
          <w:p>
            <w:pPr>
              <w:pStyle w:val="12"/>
              <w:rPr>
                <w:highlight w:val="none"/>
              </w:rPr>
            </w:pPr>
            <w:r>
              <w:rPr>
                <w:highlight w:val="none"/>
              </w:rPr>
              <w:t>适龄儿童国家免疫规划疫苗接种率</w:t>
            </w:r>
          </w:p>
        </w:tc>
        <w:tc>
          <w:tcPr>
            <w:tcW w:w="2268" w:type="dxa"/>
            <w:vAlign w:val="center"/>
          </w:tcPr>
          <w:p>
            <w:pPr>
              <w:pStyle w:val="12"/>
              <w:rPr>
                <w:highlight w:val="none"/>
              </w:rPr>
            </w:pPr>
            <w:r>
              <w:rPr>
                <w:highlight w:val="none"/>
              </w:rPr>
              <w:t>≥90</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7岁以下儿童健康管理率</w:t>
            </w:r>
          </w:p>
        </w:tc>
        <w:tc>
          <w:tcPr>
            <w:tcW w:w="5386" w:type="dxa"/>
            <w:vAlign w:val="center"/>
          </w:tcPr>
          <w:p>
            <w:pPr>
              <w:pStyle w:val="12"/>
              <w:rPr>
                <w:highlight w:val="none"/>
              </w:rPr>
            </w:pPr>
            <w:r>
              <w:rPr>
                <w:highlight w:val="none"/>
              </w:rPr>
              <w:t>7岁以下儿童健康管理率</w:t>
            </w:r>
          </w:p>
        </w:tc>
        <w:tc>
          <w:tcPr>
            <w:tcW w:w="2268" w:type="dxa"/>
            <w:vAlign w:val="center"/>
          </w:tcPr>
          <w:p>
            <w:pPr>
              <w:pStyle w:val="12"/>
              <w:rPr>
                <w:highlight w:val="none"/>
              </w:rPr>
            </w:pPr>
            <w:r>
              <w:rPr>
                <w:highlight w:val="none"/>
              </w:rPr>
              <w:t>≥85</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0-6岁儿童眼保健和视力检查覆盖率</w:t>
            </w:r>
          </w:p>
        </w:tc>
        <w:tc>
          <w:tcPr>
            <w:tcW w:w="5386" w:type="dxa"/>
            <w:vAlign w:val="center"/>
          </w:tcPr>
          <w:p>
            <w:pPr>
              <w:pStyle w:val="12"/>
              <w:rPr>
                <w:highlight w:val="none"/>
              </w:rPr>
            </w:pPr>
            <w:r>
              <w:rPr>
                <w:highlight w:val="none"/>
              </w:rPr>
              <w:t>0-6岁儿童眼保健和视力检查覆盖率</w:t>
            </w:r>
          </w:p>
        </w:tc>
        <w:tc>
          <w:tcPr>
            <w:tcW w:w="2268" w:type="dxa"/>
            <w:vAlign w:val="center"/>
          </w:tcPr>
          <w:p>
            <w:pPr>
              <w:pStyle w:val="12"/>
              <w:rPr>
                <w:highlight w:val="none"/>
              </w:rPr>
            </w:pPr>
            <w:r>
              <w:rPr>
                <w:highlight w:val="none"/>
              </w:rPr>
              <w:t>≥90</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孕产妇系统管理率</w:t>
            </w:r>
          </w:p>
        </w:tc>
        <w:tc>
          <w:tcPr>
            <w:tcW w:w="5386" w:type="dxa"/>
            <w:vAlign w:val="center"/>
          </w:tcPr>
          <w:p>
            <w:pPr>
              <w:pStyle w:val="12"/>
              <w:rPr>
                <w:highlight w:val="none"/>
              </w:rPr>
            </w:pPr>
            <w:r>
              <w:rPr>
                <w:highlight w:val="none"/>
              </w:rPr>
              <w:t>孕产妇系统管理率</w:t>
            </w:r>
          </w:p>
        </w:tc>
        <w:tc>
          <w:tcPr>
            <w:tcW w:w="2268" w:type="dxa"/>
            <w:vAlign w:val="center"/>
          </w:tcPr>
          <w:p>
            <w:pPr>
              <w:pStyle w:val="12"/>
              <w:rPr>
                <w:highlight w:val="none"/>
              </w:rPr>
            </w:pPr>
            <w:r>
              <w:rPr>
                <w:highlight w:val="none"/>
              </w:rPr>
              <w:t>≥90</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3岁以下儿童系统管理率</w:t>
            </w:r>
          </w:p>
        </w:tc>
        <w:tc>
          <w:tcPr>
            <w:tcW w:w="5386" w:type="dxa"/>
            <w:vAlign w:val="center"/>
          </w:tcPr>
          <w:p>
            <w:pPr>
              <w:pStyle w:val="12"/>
              <w:rPr>
                <w:highlight w:val="none"/>
              </w:rPr>
            </w:pPr>
            <w:r>
              <w:rPr>
                <w:highlight w:val="none"/>
              </w:rPr>
              <w:t>3岁以下儿童系统管理率</w:t>
            </w:r>
          </w:p>
        </w:tc>
        <w:tc>
          <w:tcPr>
            <w:tcW w:w="2268" w:type="dxa"/>
            <w:vAlign w:val="center"/>
          </w:tcPr>
          <w:p>
            <w:pPr>
              <w:pStyle w:val="12"/>
              <w:rPr>
                <w:highlight w:val="none"/>
              </w:rPr>
            </w:pPr>
            <w:r>
              <w:rPr>
                <w:highlight w:val="none"/>
              </w:rPr>
              <w:t>≥80</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高血压患者管理人数</w:t>
            </w:r>
          </w:p>
        </w:tc>
        <w:tc>
          <w:tcPr>
            <w:tcW w:w="5386" w:type="dxa"/>
            <w:vAlign w:val="center"/>
          </w:tcPr>
          <w:p>
            <w:pPr>
              <w:pStyle w:val="12"/>
              <w:rPr>
                <w:highlight w:val="none"/>
              </w:rPr>
            </w:pPr>
            <w:r>
              <w:rPr>
                <w:highlight w:val="none"/>
              </w:rPr>
              <w:t>高血压患者管理人数</w:t>
            </w:r>
          </w:p>
        </w:tc>
        <w:tc>
          <w:tcPr>
            <w:tcW w:w="2268" w:type="dxa"/>
            <w:vAlign w:val="center"/>
          </w:tcPr>
          <w:p>
            <w:pPr>
              <w:pStyle w:val="12"/>
              <w:rPr>
                <w:highlight w:val="none"/>
              </w:rPr>
            </w:pPr>
            <w:r>
              <w:rPr>
                <w:highlight w:val="none"/>
              </w:rPr>
              <w:t>4.29万人</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2型糖尿病患者管理人数</w:t>
            </w:r>
          </w:p>
        </w:tc>
        <w:tc>
          <w:tcPr>
            <w:tcW w:w="5386" w:type="dxa"/>
            <w:vAlign w:val="center"/>
          </w:tcPr>
          <w:p>
            <w:pPr>
              <w:pStyle w:val="12"/>
              <w:rPr>
                <w:highlight w:val="none"/>
              </w:rPr>
            </w:pPr>
            <w:r>
              <w:rPr>
                <w:highlight w:val="none"/>
              </w:rPr>
              <w:t>2型糖尿病患者管理人数</w:t>
            </w:r>
          </w:p>
        </w:tc>
        <w:tc>
          <w:tcPr>
            <w:tcW w:w="2268" w:type="dxa"/>
            <w:vAlign w:val="center"/>
          </w:tcPr>
          <w:p>
            <w:pPr>
              <w:pStyle w:val="12"/>
              <w:rPr>
                <w:highlight w:val="none"/>
              </w:rPr>
            </w:pPr>
            <w:r>
              <w:rPr>
                <w:highlight w:val="none"/>
              </w:rPr>
              <w:t>1.65万人</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肺结核患者管理率</w:t>
            </w:r>
          </w:p>
        </w:tc>
        <w:tc>
          <w:tcPr>
            <w:tcW w:w="5386" w:type="dxa"/>
            <w:vAlign w:val="center"/>
          </w:tcPr>
          <w:p>
            <w:pPr>
              <w:pStyle w:val="12"/>
              <w:rPr>
                <w:highlight w:val="none"/>
              </w:rPr>
            </w:pPr>
            <w:r>
              <w:rPr>
                <w:highlight w:val="none"/>
              </w:rPr>
              <w:t>肺结核患者管理率</w:t>
            </w:r>
          </w:p>
        </w:tc>
        <w:tc>
          <w:tcPr>
            <w:tcW w:w="2268" w:type="dxa"/>
            <w:vAlign w:val="center"/>
          </w:tcPr>
          <w:p>
            <w:pPr>
              <w:pStyle w:val="12"/>
              <w:rPr>
                <w:highlight w:val="none"/>
              </w:rPr>
            </w:pPr>
            <w:r>
              <w:rPr>
                <w:highlight w:val="none"/>
              </w:rPr>
              <w:t>≥90</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社区在册居家严重精神障碍患者健康管理率</w:t>
            </w:r>
          </w:p>
        </w:tc>
        <w:tc>
          <w:tcPr>
            <w:tcW w:w="5386" w:type="dxa"/>
            <w:vAlign w:val="center"/>
          </w:tcPr>
          <w:p>
            <w:pPr>
              <w:pStyle w:val="12"/>
              <w:rPr>
                <w:highlight w:val="none"/>
              </w:rPr>
            </w:pPr>
            <w:r>
              <w:rPr>
                <w:highlight w:val="none"/>
              </w:rPr>
              <w:t>社区在册居家严重精神障碍患者健康管理率</w:t>
            </w:r>
          </w:p>
        </w:tc>
        <w:tc>
          <w:tcPr>
            <w:tcW w:w="2268" w:type="dxa"/>
            <w:vAlign w:val="center"/>
          </w:tcPr>
          <w:p>
            <w:pPr>
              <w:pStyle w:val="12"/>
              <w:rPr>
                <w:highlight w:val="none"/>
              </w:rPr>
            </w:pPr>
            <w:r>
              <w:rPr>
                <w:highlight w:val="none"/>
              </w:rPr>
              <w:t>≥80</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老年人中医药健康管理率</w:t>
            </w:r>
          </w:p>
        </w:tc>
        <w:tc>
          <w:tcPr>
            <w:tcW w:w="5386" w:type="dxa"/>
            <w:vAlign w:val="center"/>
          </w:tcPr>
          <w:p>
            <w:pPr>
              <w:pStyle w:val="12"/>
              <w:rPr>
                <w:highlight w:val="none"/>
              </w:rPr>
            </w:pPr>
            <w:r>
              <w:rPr>
                <w:highlight w:val="none"/>
              </w:rPr>
              <w:t>老年人中医药健康管理率</w:t>
            </w:r>
          </w:p>
        </w:tc>
        <w:tc>
          <w:tcPr>
            <w:tcW w:w="2268" w:type="dxa"/>
            <w:vAlign w:val="center"/>
          </w:tcPr>
          <w:p>
            <w:pPr>
              <w:pStyle w:val="12"/>
              <w:rPr>
                <w:highlight w:val="none"/>
              </w:rPr>
            </w:pPr>
            <w:r>
              <w:rPr>
                <w:highlight w:val="none"/>
              </w:rPr>
              <w:t>≥70</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儿童中医药健康管理率</w:t>
            </w:r>
          </w:p>
        </w:tc>
        <w:tc>
          <w:tcPr>
            <w:tcW w:w="5386" w:type="dxa"/>
            <w:vAlign w:val="center"/>
          </w:tcPr>
          <w:p>
            <w:pPr>
              <w:pStyle w:val="12"/>
              <w:rPr>
                <w:highlight w:val="none"/>
              </w:rPr>
            </w:pPr>
            <w:r>
              <w:rPr>
                <w:highlight w:val="none"/>
              </w:rPr>
              <w:t>儿童中医药健康管理率</w:t>
            </w:r>
          </w:p>
        </w:tc>
        <w:tc>
          <w:tcPr>
            <w:tcW w:w="2268" w:type="dxa"/>
            <w:vAlign w:val="center"/>
          </w:tcPr>
          <w:p>
            <w:pPr>
              <w:pStyle w:val="12"/>
              <w:rPr>
                <w:highlight w:val="none"/>
              </w:rPr>
            </w:pPr>
            <w:r>
              <w:rPr>
                <w:highlight w:val="none"/>
              </w:rPr>
              <w:t>≥77</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数量指标</w:t>
            </w:r>
          </w:p>
        </w:tc>
        <w:tc>
          <w:tcPr>
            <w:tcW w:w="2835" w:type="dxa"/>
            <w:vAlign w:val="center"/>
          </w:tcPr>
          <w:p>
            <w:pPr>
              <w:pStyle w:val="12"/>
              <w:rPr>
                <w:highlight w:val="none"/>
              </w:rPr>
            </w:pPr>
            <w:r>
              <w:rPr>
                <w:highlight w:val="none"/>
              </w:rPr>
              <w:t>卫生监督协管各专业每年巡查（访）2次完成率</w:t>
            </w:r>
          </w:p>
        </w:tc>
        <w:tc>
          <w:tcPr>
            <w:tcW w:w="5386" w:type="dxa"/>
            <w:vAlign w:val="center"/>
          </w:tcPr>
          <w:p>
            <w:pPr>
              <w:pStyle w:val="12"/>
              <w:rPr>
                <w:highlight w:val="none"/>
              </w:rPr>
            </w:pPr>
            <w:r>
              <w:rPr>
                <w:highlight w:val="none"/>
              </w:rPr>
              <w:t>卫生监督协管各专业每年巡查（访）2次完成率</w:t>
            </w:r>
          </w:p>
        </w:tc>
        <w:tc>
          <w:tcPr>
            <w:tcW w:w="2268" w:type="dxa"/>
            <w:vAlign w:val="center"/>
          </w:tcPr>
          <w:p>
            <w:pPr>
              <w:pStyle w:val="12"/>
              <w:rPr>
                <w:highlight w:val="none"/>
              </w:rPr>
            </w:pPr>
            <w:r>
              <w:rPr>
                <w:highlight w:val="none"/>
              </w:rPr>
              <w:t>≥90</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质量指标</w:t>
            </w:r>
          </w:p>
        </w:tc>
        <w:tc>
          <w:tcPr>
            <w:tcW w:w="2835" w:type="dxa"/>
            <w:vAlign w:val="center"/>
          </w:tcPr>
          <w:p>
            <w:pPr>
              <w:pStyle w:val="12"/>
              <w:rPr>
                <w:highlight w:val="none"/>
              </w:rPr>
            </w:pPr>
            <w:r>
              <w:rPr>
                <w:highlight w:val="none"/>
              </w:rPr>
              <w:t>居民规范化电子健康档案覆盖率</w:t>
            </w:r>
          </w:p>
        </w:tc>
        <w:tc>
          <w:tcPr>
            <w:tcW w:w="5386" w:type="dxa"/>
            <w:vAlign w:val="center"/>
          </w:tcPr>
          <w:p>
            <w:pPr>
              <w:pStyle w:val="12"/>
              <w:rPr>
                <w:highlight w:val="none"/>
              </w:rPr>
            </w:pPr>
            <w:r>
              <w:rPr>
                <w:highlight w:val="none"/>
              </w:rPr>
              <w:t>居民规范化电子健康档案覆盖率</w:t>
            </w:r>
          </w:p>
        </w:tc>
        <w:tc>
          <w:tcPr>
            <w:tcW w:w="2268" w:type="dxa"/>
            <w:vAlign w:val="center"/>
          </w:tcPr>
          <w:p>
            <w:pPr>
              <w:pStyle w:val="12"/>
              <w:rPr>
                <w:highlight w:val="none"/>
              </w:rPr>
            </w:pPr>
            <w:r>
              <w:rPr>
                <w:highlight w:val="none"/>
              </w:rPr>
              <w:t>≥62</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质量指标</w:t>
            </w:r>
          </w:p>
        </w:tc>
        <w:tc>
          <w:tcPr>
            <w:tcW w:w="2835" w:type="dxa"/>
            <w:vAlign w:val="center"/>
          </w:tcPr>
          <w:p>
            <w:pPr>
              <w:pStyle w:val="12"/>
              <w:rPr>
                <w:highlight w:val="none"/>
              </w:rPr>
            </w:pPr>
            <w:r>
              <w:rPr>
                <w:highlight w:val="none"/>
              </w:rPr>
              <w:t>高血压患者基层规范管理服务率</w:t>
            </w:r>
          </w:p>
        </w:tc>
        <w:tc>
          <w:tcPr>
            <w:tcW w:w="5386" w:type="dxa"/>
            <w:vAlign w:val="center"/>
          </w:tcPr>
          <w:p>
            <w:pPr>
              <w:pStyle w:val="12"/>
              <w:rPr>
                <w:highlight w:val="none"/>
              </w:rPr>
            </w:pPr>
            <w:r>
              <w:rPr>
                <w:highlight w:val="none"/>
              </w:rPr>
              <w:t>高血压患者基层规范管理服务率</w:t>
            </w:r>
          </w:p>
        </w:tc>
        <w:tc>
          <w:tcPr>
            <w:tcW w:w="2268" w:type="dxa"/>
            <w:vAlign w:val="center"/>
          </w:tcPr>
          <w:p>
            <w:pPr>
              <w:pStyle w:val="12"/>
              <w:rPr>
                <w:highlight w:val="none"/>
              </w:rPr>
            </w:pPr>
            <w:r>
              <w:rPr>
                <w:highlight w:val="none"/>
              </w:rPr>
              <w:t>≥62</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质量指标</w:t>
            </w:r>
          </w:p>
        </w:tc>
        <w:tc>
          <w:tcPr>
            <w:tcW w:w="2835" w:type="dxa"/>
            <w:vAlign w:val="center"/>
          </w:tcPr>
          <w:p>
            <w:pPr>
              <w:pStyle w:val="12"/>
              <w:rPr>
                <w:highlight w:val="none"/>
              </w:rPr>
            </w:pPr>
            <w:r>
              <w:rPr>
                <w:highlight w:val="none"/>
              </w:rPr>
              <w:t>2型糖尿病患者基层规范管理服务率</w:t>
            </w:r>
          </w:p>
        </w:tc>
        <w:tc>
          <w:tcPr>
            <w:tcW w:w="5386" w:type="dxa"/>
            <w:vAlign w:val="center"/>
          </w:tcPr>
          <w:p>
            <w:pPr>
              <w:pStyle w:val="12"/>
              <w:rPr>
                <w:highlight w:val="none"/>
              </w:rPr>
            </w:pPr>
            <w:r>
              <w:rPr>
                <w:highlight w:val="none"/>
              </w:rPr>
              <w:t>2型糖尿病患者基层规范管理服务率</w:t>
            </w:r>
          </w:p>
        </w:tc>
        <w:tc>
          <w:tcPr>
            <w:tcW w:w="2268" w:type="dxa"/>
            <w:vAlign w:val="center"/>
          </w:tcPr>
          <w:p>
            <w:pPr>
              <w:pStyle w:val="12"/>
              <w:rPr>
                <w:highlight w:val="none"/>
              </w:rPr>
            </w:pPr>
            <w:r>
              <w:rPr>
                <w:highlight w:val="none"/>
              </w:rPr>
              <w:t>≥62</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质量指标</w:t>
            </w:r>
          </w:p>
        </w:tc>
        <w:tc>
          <w:tcPr>
            <w:tcW w:w="2835" w:type="dxa"/>
            <w:vAlign w:val="center"/>
          </w:tcPr>
          <w:p>
            <w:pPr>
              <w:pStyle w:val="12"/>
              <w:rPr>
                <w:highlight w:val="none"/>
              </w:rPr>
            </w:pPr>
            <w:r>
              <w:rPr>
                <w:highlight w:val="none"/>
              </w:rPr>
              <w:t>65岁及以上老年人城乡社区规范健康服务率</w:t>
            </w:r>
          </w:p>
        </w:tc>
        <w:tc>
          <w:tcPr>
            <w:tcW w:w="5386" w:type="dxa"/>
            <w:vAlign w:val="center"/>
          </w:tcPr>
          <w:p>
            <w:pPr>
              <w:pStyle w:val="12"/>
              <w:rPr>
                <w:highlight w:val="none"/>
              </w:rPr>
            </w:pPr>
            <w:r>
              <w:rPr>
                <w:highlight w:val="none"/>
              </w:rPr>
              <w:t>65岁及以上老年人城乡社区规范健康服务率</w:t>
            </w:r>
          </w:p>
        </w:tc>
        <w:tc>
          <w:tcPr>
            <w:tcW w:w="2268" w:type="dxa"/>
            <w:vAlign w:val="center"/>
          </w:tcPr>
          <w:p>
            <w:pPr>
              <w:pStyle w:val="12"/>
              <w:rPr>
                <w:highlight w:val="none"/>
              </w:rPr>
            </w:pPr>
            <w:r>
              <w:rPr>
                <w:highlight w:val="none"/>
              </w:rPr>
              <w:t>≥62</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质量指标</w:t>
            </w:r>
          </w:p>
        </w:tc>
        <w:tc>
          <w:tcPr>
            <w:tcW w:w="2835" w:type="dxa"/>
            <w:vAlign w:val="center"/>
          </w:tcPr>
          <w:p>
            <w:pPr>
              <w:pStyle w:val="12"/>
              <w:rPr>
                <w:highlight w:val="none"/>
              </w:rPr>
            </w:pPr>
            <w:r>
              <w:rPr>
                <w:highlight w:val="none"/>
              </w:rPr>
              <w:t>传染病和突发公共卫生事件报告率</w:t>
            </w:r>
          </w:p>
        </w:tc>
        <w:tc>
          <w:tcPr>
            <w:tcW w:w="5386" w:type="dxa"/>
            <w:vAlign w:val="center"/>
          </w:tcPr>
          <w:p>
            <w:pPr>
              <w:pStyle w:val="12"/>
              <w:rPr>
                <w:highlight w:val="none"/>
              </w:rPr>
            </w:pPr>
            <w:r>
              <w:rPr>
                <w:highlight w:val="none"/>
              </w:rPr>
              <w:t>传染病和突发公共卫生事件报告率</w:t>
            </w:r>
          </w:p>
        </w:tc>
        <w:tc>
          <w:tcPr>
            <w:tcW w:w="2268" w:type="dxa"/>
            <w:vAlign w:val="center"/>
          </w:tcPr>
          <w:p>
            <w:pPr>
              <w:pStyle w:val="12"/>
              <w:rPr>
                <w:highlight w:val="none"/>
              </w:rPr>
            </w:pPr>
            <w:r>
              <w:rPr>
                <w:highlight w:val="none"/>
              </w:rPr>
              <w:t>≥95</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时效指标</w:t>
            </w:r>
          </w:p>
        </w:tc>
        <w:tc>
          <w:tcPr>
            <w:tcW w:w="2835" w:type="dxa"/>
            <w:vAlign w:val="center"/>
          </w:tcPr>
          <w:p>
            <w:pPr>
              <w:pStyle w:val="12"/>
              <w:rPr>
                <w:highlight w:val="none"/>
              </w:rPr>
            </w:pPr>
            <w:r>
              <w:rPr>
                <w:highlight w:val="none"/>
              </w:rPr>
              <w:t>按时完成率</w:t>
            </w:r>
          </w:p>
        </w:tc>
        <w:tc>
          <w:tcPr>
            <w:tcW w:w="5386" w:type="dxa"/>
            <w:vAlign w:val="center"/>
          </w:tcPr>
          <w:p>
            <w:pPr>
              <w:pStyle w:val="12"/>
              <w:rPr>
                <w:highlight w:val="none"/>
              </w:rPr>
            </w:pPr>
            <w:r>
              <w:rPr>
                <w:highlight w:val="none"/>
              </w:rPr>
              <w:t>按时完成率</w:t>
            </w:r>
          </w:p>
        </w:tc>
        <w:tc>
          <w:tcPr>
            <w:tcW w:w="2268" w:type="dxa"/>
            <w:vAlign w:val="center"/>
          </w:tcPr>
          <w:p>
            <w:pPr>
              <w:pStyle w:val="12"/>
              <w:rPr>
                <w:highlight w:val="none"/>
              </w:rPr>
            </w:pPr>
            <w:r>
              <w:rPr>
                <w:highlight w:val="none"/>
              </w:rPr>
              <w:t>100</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成本指标</w:t>
            </w:r>
          </w:p>
        </w:tc>
        <w:tc>
          <w:tcPr>
            <w:tcW w:w="2835" w:type="dxa"/>
            <w:vAlign w:val="center"/>
          </w:tcPr>
          <w:p>
            <w:pPr>
              <w:pStyle w:val="12"/>
              <w:rPr>
                <w:highlight w:val="none"/>
              </w:rPr>
            </w:pPr>
            <w:r>
              <w:rPr>
                <w:highlight w:val="none"/>
              </w:rPr>
              <w:t>资金成本</w:t>
            </w:r>
          </w:p>
        </w:tc>
        <w:tc>
          <w:tcPr>
            <w:tcW w:w="5386" w:type="dxa"/>
            <w:vAlign w:val="center"/>
          </w:tcPr>
          <w:p>
            <w:pPr>
              <w:pStyle w:val="12"/>
              <w:rPr>
                <w:highlight w:val="none"/>
              </w:rPr>
            </w:pPr>
            <w:r>
              <w:rPr>
                <w:highlight w:val="none"/>
              </w:rPr>
              <w:t>资金成本</w:t>
            </w:r>
          </w:p>
        </w:tc>
        <w:tc>
          <w:tcPr>
            <w:tcW w:w="2268" w:type="dxa"/>
            <w:vAlign w:val="center"/>
          </w:tcPr>
          <w:p>
            <w:pPr>
              <w:pStyle w:val="12"/>
              <w:rPr>
                <w:highlight w:val="none"/>
              </w:rPr>
            </w:pPr>
            <w:r>
              <w:rPr>
                <w:highlight w:val="none"/>
              </w:rPr>
              <w:t>486.87万元</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rPr>
                <w:highlight w:val="none"/>
              </w:rPr>
            </w:pPr>
            <w:r>
              <w:rPr>
                <w:highlight w:val="none"/>
              </w:rPr>
              <w:t>效益指标</w:t>
            </w:r>
          </w:p>
        </w:tc>
        <w:tc>
          <w:tcPr>
            <w:tcW w:w="2268" w:type="dxa"/>
            <w:vAlign w:val="center"/>
          </w:tcPr>
          <w:p>
            <w:pPr>
              <w:pStyle w:val="12"/>
              <w:rPr>
                <w:highlight w:val="none"/>
              </w:rPr>
            </w:pPr>
            <w:r>
              <w:rPr>
                <w:highlight w:val="none"/>
              </w:rPr>
              <w:t>社会效益指标</w:t>
            </w:r>
          </w:p>
        </w:tc>
        <w:tc>
          <w:tcPr>
            <w:tcW w:w="2835" w:type="dxa"/>
            <w:vAlign w:val="center"/>
          </w:tcPr>
          <w:p>
            <w:pPr>
              <w:pStyle w:val="12"/>
              <w:rPr>
                <w:highlight w:val="none"/>
              </w:rPr>
            </w:pPr>
            <w:r>
              <w:rPr>
                <w:highlight w:val="none"/>
              </w:rPr>
              <w:t>城乡居民公共卫生差距</w:t>
            </w:r>
          </w:p>
        </w:tc>
        <w:tc>
          <w:tcPr>
            <w:tcW w:w="5386" w:type="dxa"/>
            <w:vAlign w:val="center"/>
          </w:tcPr>
          <w:p>
            <w:pPr>
              <w:pStyle w:val="12"/>
              <w:rPr>
                <w:highlight w:val="none"/>
              </w:rPr>
            </w:pPr>
            <w:r>
              <w:rPr>
                <w:highlight w:val="none"/>
              </w:rPr>
              <w:t>城乡居民公共卫生差距</w:t>
            </w:r>
          </w:p>
        </w:tc>
        <w:tc>
          <w:tcPr>
            <w:tcW w:w="2268" w:type="dxa"/>
            <w:vAlign w:val="center"/>
          </w:tcPr>
          <w:p>
            <w:pPr>
              <w:pStyle w:val="12"/>
              <w:rPr>
                <w:highlight w:val="none"/>
              </w:rPr>
            </w:pPr>
            <w:r>
              <w:rPr>
                <w:highlight w:val="none"/>
              </w:rPr>
              <w:t>不断缩小</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pPr>
              <w:rPr>
                <w:highlight w:val="none"/>
              </w:rPr>
            </w:pPr>
          </w:p>
        </w:tc>
        <w:tc>
          <w:tcPr>
            <w:tcW w:w="2268" w:type="dxa"/>
            <w:vAlign w:val="center"/>
          </w:tcPr>
          <w:p>
            <w:pPr>
              <w:pStyle w:val="12"/>
              <w:rPr>
                <w:highlight w:val="none"/>
              </w:rPr>
            </w:pPr>
            <w:r>
              <w:rPr>
                <w:highlight w:val="none"/>
              </w:rPr>
              <w:t>可持续影响指标</w:t>
            </w:r>
          </w:p>
        </w:tc>
        <w:tc>
          <w:tcPr>
            <w:tcW w:w="2835" w:type="dxa"/>
            <w:vAlign w:val="center"/>
          </w:tcPr>
          <w:p>
            <w:pPr>
              <w:pStyle w:val="12"/>
              <w:rPr>
                <w:highlight w:val="none"/>
              </w:rPr>
            </w:pPr>
            <w:r>
              <w:rPr>
                <w:highlight w:val="none"/>
              </w:rPr>
              <w:t>基本公共卫生服务水平</w:t>
            </w:r>
          </w:p>
        </w:tc>
        <w:tc>
          <w:tcPr>
            <w:tcW w:w="5386" w:type="dxa"/>
            <w:vAlign w:val="center"/>
          </w:tcPr>
          <w:p>
            <w:pPr>
              <w:pStyle w:val="12"/>
              <w:rPr>
                <w:highlight w:val="none"/>
              </w:rPr>
            </w:pPr>
            <w:r>
              <w:rPr>
                <w:highlight w:val="none"/>
              </w:rPr>
              <w:t>基本公共卫生服务水平</w:t>
            </w:r>
          </w:p>
        </w:tc>
        <w:tc>
          <w:tcPr>
            <w:tcW w:w="2268" w:type="dxa"/>
            <w:vAlign w:val="center"/>
          </w:tcPr>
          <w:p>
            <w:pPr>
              <w:pStyle w:val="12"/>
              <w:rPr>
                <w:highlight w:val="none"/>
              </w:rPr>
            </w:pPr>
            <w:r>
              <w:rPr>
                <w:highlight w:val="none"/>
              </w:rPr>
              <w:t>不断提高</w:t>
            </w:r>
          </w:p>
        </w:tc>
        <w:tc>
          <w:tcPr>
            <w:tcW w:w="1276" w:type="dxa"/>
            <w:vAlign w:val="center"/>
          </w:tcPr>
          <w:p>
            <w:pPr>
              <w:pStyle w:val="12"/>
              <w:rPr>
                <w:highlight w:val="none"/>
              </w:rPr>
            </w:pPr>
            <w:r>
              <w:rPr>
                <w:highlight w:val="none"/>
              </w:rP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rPr>
                <w:highlight w:val="none"/>
              </w:rPr>
            </w:pPr>
            <w:r>
              <w:rPr>
                <w:highlight w:val="none"/>
              </w:rPr>
              <w:t>满意度指标</w:t>
            </w:r>
          </w:p>
        </w:tc>
        <w:tc>
          <w:tcPr>
            <w:tcW w:w="2268" w:type="dxa"/>
            <w:vAlign w:val="center"/>
          </w:tcPr>
          <w:p>
            <w:pPr>
              <w:pStyle w:val="12"/>
              <w:rPr>
                <w:highlight w:val="none"/>
              </w:rPr>
            </w:pPr>
            <w:r>
              <w:rPr>
                <w:highlight w:val="none"/>
              </w:rPr>
              <w:t>服务对象满意度指标</w:t>
            </w:r>
          </w:p>
        </w:tc>
        <w:tc>
          <w:tcPr>
            <w:tcW w:w="2835" w:type="dxa"/>
            <w:vAlign w:val="center"/>
          </w:tcPr>
          <w:p>
            <w:pPr>
              <w:pStyle w:val="12"/>
              <w:rPr>
                <w:highlight w:val="none"/>
              </w:rPr>
            </w:pPr>
            <w:r>
              <w:rPr>
                <w:highlight w:val="none"/>
              </w:rPr>
              <w:t>服务对象满意度率</w:t>
            </w:r>
          </w:p>
        </w:tc>
        <w:tc>
          <w:tcPr>
            <w:tcW w:w="5386" w:type="dxa"/>
            <w:vAlign w:val="center"/>
          </w:tcPr>
          <w:p>
            <w:pPr>
              <w:pStyle w:val="12"/>
              <w:rPr>
                <w:highlight w:val="none"/>
              </w:rPr>
            </w:pPr>
            <w:r>
              <w:rPr>
                <w:highlight w:val="none"/>
              </w:rPr>
              <w:t>服务对象满意度率</w:t>
            </w:r>
          </w:p>
        </w:tc>
        <w:tc>
          <w:tcPr>
            <w:tcW w:w="2268" w:type="dxa"/>
            <w:vAlign w:val="center"/>
          </w:tcPr>
          <w:p>
            <w:pPr>
              <w:pStyle w:val="12"/>
              <w:rPr>
                <w:highlight w:val="none"/>
              </w:rPr>
            </w:pPr>
            <w:r>
              <w:rPr>
                <w:highlight w:val="none"/>
              </w:rPr>
              <w:t>≥95</w:t>
            </w:r>
            <w:r>
              <w:rPr>
                <w:rFonts w:hint="eastAsia"/>
                <w:highlight w:val="none"/>
                <w:lang w:val="en-US" w:eastAsia="zh-CN"/>
              </w:rPr>
              <w:t>%</w:t>
            </w:r>
          </w:p>
        </w:tc>
        <w:tc>
          <w:tcPr>
            <w:tcW w:w="1276" w:type="dxa"/>
            <w:vAlign w:val="center"/>
          </w:tcPr>
          <w:p>
            <w:pPr>
              <w:pStyle w:val="12"/>
              <w:rPr>
                <w:highlight w:val="none"/>
              </w:rPr>
            </w:pPr>
            <w:r>
              <w:rPr>
                <w:highlight w:val="none"/>
              </w:rPr>
              <w:t>国家标准</w:t>
            </w:r>
          </w:p>
        </w:tc>
      </w:tr>
    </w:tbl>
    <w:p>
      <w:pPr>
        <w:rPr>
          <w:highlight w:val="none"/>
        </w:r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9、基本公卫督导、考核、培训、宣传、印刷绩效目标表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13052524P000005100568</w:t>
            </w:r>
          </w:p>
        </w:tc>
        <w:tc>
          <w:tcPr>
            <w:tcW w:w="2835" w:type="dxa"/>
            <w:vAlign w:val="center"/>
          </w:tcPr>
          <w:p>
            <w:pPr>
              <w:pStyle w:val="10"/>
            </w:pPr>
            <w:r>
              <w:t>项目名称</w:t>
            </w:r>
          </w:p>
        </w:tc>
        <w:tc>
          <w:tcPr>
            <w:tcW w:w="6095" w:type="dxa"/>
            <w:gridSpan w:val="3"/>
            <w:vAlign w:val="center"/>
          </w:tcPr>
          <w:p>
            <w:pPr>
              <w:pStyle w:val="12"/>
            </w:pPr>
            <w:r>
              <w:t>基本公卫督导、考核、培训、宣传、印刷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23.00</w:t>
            </w:r>
          </w:p>
        </w:tc>
        <w:tc>
          <w:tcPr>
            <w:tcW w:w="2835" w:type="dxa"/>
            <w:vAlign w:val="center"/>
          </w:tcPr>
          <w:p>
            <w:pPr>
              <w:pStyle w:val="10"/>
            </w:pPr>
            <w:r>
              <w:t>其中：财政    资金</w:t>
            </w:r>
          </w:p>
        </w:tc>
        <w:tc>
          <w:tcPr>
            <w:tcW w:w="2551" w:type="dxa"/>
            <w:vAlign w:val="center"/>
          </w:tcPr>
          <w:p>
            <w:pPr>
              <w:pStyle w:val="12"/>
            </w:pPr>
            <w:r>
              <w:t>23.00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卫健局开展业务督导，工次年终考核，培训及组织开展项目主题宣传月、宣传季等活动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6.00</w:t>
            </w:r>
          </w:p>
        </w:tc>
        <w:tc>
          <w:tcPr>
            <w:tcW w:w="2835" w:type="dxa"/>
            <w:vAlign w:val="center"/>
          </w:tcPr>
          <w:p>
            <w:pPr>
              <w:pStyle w:val="13"/>
            </w:pPr>
            <w:r>
              <w:t>12.00</w:t>
            </w:r>
          </w:p>
        </w:tc>
        <w:tc>
          <w:tcPr>
            <w:tcW w:w="2551" w:type="dxa"/>
            <w:vAlign w:val="center"/>
          </w:tcPr>
          <w:p>
            <w:pPr>
              <w:pStyle w:val="13"/>
            </w:pPr>
            <w:r>
              <w:t>18.00</w:t>
            </w:r>
          </w:p>
        </w:tc>
        <w:tc>
          <w:tcPr>
            <w:tcW w:w="3544" w:type="dxa"/>
            <w:gridSpan w:val="2"/>
            <w:vAlign w:val="center"/>
          </w:tcPr>
          <w:p>
            <w:pPr>
              <w:pStyle w:val="13"/>
            </w:pPr>
            <w:r>
              <w:t>23.00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1.以解决群众“看病难、看病贵”问题为目标，采取“强培训、广宣传、重感受、严督考、抓落实、保稳定”六项措施</w:t>
            </w:r>
          </w:p>
          <w:p>
            <w:pPr>
              <w:pStyle w:val="12"/>
            </w:pPr>
            <w:r>
              <w:t>2.提升基层医疗卫生机构基本公卫服务能力和管理水平，推动全县基本公共卫生服务项目工作持续健康发展</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督导存在问题专题培训次数</w:t>
            </w:r>
          </w:p>
        </w:tc>
        <w:tc>
          <w:tcPr>
            <w:tcW w:w="5386" w:type="dxa"/>
            <w:vAlign w:val="center"/>
          </w:tcPr>
          <w:p>
            <w:pPr>
              <w:pStyle w:val="12"/>
            </w:pPr>
            <w:r>
              <w:t>针对每季度督导存在问题专题培训次数</w:t>
            </w:r>
          </w:p>
        </w:tc>
        <w:tc>
          <w:tcPr>
            <w:tcW w:w="2268" w:type="dxa"/>
            <w:vAlign w:val="center"/>
          </w:tcPr>
          <w:p>
            <w:pPr>
              <w:pStyle w:val="12"/>
            </w:pPr>
            <w:r>
              <w:t>4次</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国家基本公共卫生服务项目培训次数</w:t>
            </w:r>
          </w:p>
        </w:tc>
        <w:tc>
          <w:tcPr>
            <w:tcW w:w="5386" w:type="dxa"/>
            <w:vAlign w:val="center"/>
          </w:tcPr>
          <w:p>
            <w:pPr>
              <w:pStyle w:val="12"/>
            </w:pPr>
            <w:r>
              <w:t>涵盖12项国家基本公共卫生服务项目培训次数</w:t>
            </w:r>
          </w:p>
        </w:tc>
        <w:tc>
          <w:tcPr>
            <w:tcW w:w="2268" w:type="dxa"/>
            <w:vAlign w:val="center"/>
          </w:tcPr>
          <w:p>
            <w:pPr>
              <w:pStyle w:val="12"/>
            </w:pPr>
            <w:r>
              <w:t>1次</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省外、省内培训学习次数</w:t>
            </w:r>
          </w:p>
        </w:tc>
        <w:tc>
          <w:tcPr>
            <w:tcW w:w="5386" w:type="dxa"/>
            <w:vAlign w:val="center"/>
          </w:tcPr>
          <w:p>
            <w:pPr>
              <w:pStyle w:val="12"/>
            </w:pPr>
            <w:r>
              <w:t>省外、省内培训学习次数</w:t>
            </w:r>
          </w:p>
        </w:tc>
        <w:tc>
          <w:tcPr>
            <w:tcW w:w="2268" w:type="dxa"/>
            <w:vAlign w:val="center"/>
          </w:tcPr>
          <w:p>
            <w:pPr>
              <w:pStyle w:val="12"/>
            </w:pPr>
            <w:r>
              <w:t>4次</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张贴省级及以上统一设计的宣传海报数</w:t>
            </w:r>
          </w:p>
        </w:tc>
        <w:tc>
          <w:tcPr>
            <w:tcW w:w="5386" w:type="dxa"/>
            <w:vAlign w:val="center"/>
          </w:tcPr>
          <w:p>
            <w:pPr>
              <w:pStyle w:val="12"/>
            </w:pPr>
            <w:r>
              <w:t>在医疗机构院内、辖区农村街道、社区宣传栏或显著位置张贴项目宣传海报数</w:t>
            </w:r>
          </w:p>
        </w:tc>
        <w:tc>
          <w:tcPr>
            <w:tcW w:w="2268" w:type="dxa"/>
            <w:vAlign w:val="center"/>
          </w:tcPr>
          <w:p>
            <w:pPr>
              <w:pStyle w:val="12"/>
            </w:pPr>
            <w:r>
              <w:t>2000张</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播放“国家基本公共卫生服务项目公益广告”时间</w:t>
            </w:r>
          </w:p>
        </w:tc>
        <w:tc>
          <w:tcPr>
            <w:tcW w:w="5386" w:type="dxa"/>
            <w:vAlign w:val="center"/>
          </w:tcPr>
          <w:p>
            <w:pPr>
              <w:pStyle w:val="12"/>
            </w:pPr>
            <w:r>
              <w:t>在本地电视台或公众号、大型电子屏、公共交通等群众关注度高、流动频繁、人流量大的载体、场所，播放“国家基本公共卫生服务项目公益广告”时间</w:t>
            </w:r>
          </w:p>
        </w:tc>
        <w:tc>
          <w:tcPr>
            <w:tcW w:w="2268" w:type="dxa"/>
            <w:vAlign w:val="center"/>
          </w:tcPr>
          <w:p>
            <w:pPr>
              <w:pStyle w:val="12"/>
            </w:pPr>
            <w:r>
              <w:t>1月</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基本公卫服务水平</w:t>
            </w:r>
          </w:p>
        </w:tc>
        <w:tc>
          <w:tcPr>
            <w:tcW w:w="5386" w:type="dxa"/>
            <w:vAlign w:val="center"/>
          </w:tcPr>
          <w:p>
            <w:pPr>
              <w:pStyle w:val="12"/>
            </w:pPr>
            <w:r>
              <w:t>1-3季度，每季度末开展1次基本公卫督导检查</w:t>
            </w:r>
          </w:p>
        </w:tc>
        <w:tc>
          <w:tcPr>
            <w:tcW w:w="2268" w:type="dxa"/>
            <w:vAlign w:val="center"/>
          </w:tcPr>
          <w:p>
            <w:pPr>
              <w:pStyle w:val="12"/>
            </w:pPr>
            <w:r>
              <w:t>3次</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基本公卫绩效评价</w:t>
            </w:r>
          </w:p>
        </w:tc>
        <w:tc>
          <w:tcPr>
            <w:tcW w:w="5386" w:type="dxa"/>
            <w:vAlign w:val="center"/>
          </w:tcPr>
          <w:p>
            <w:pPr>
              <w:pStyle w:val="12"/>
            </w:pPr>
            <w:r>
              <w:t>开展年终基本公卫绩效评价</w:t>
            </w:r>
          </w:p>
        </w:tc>
        <w:tc>
          <w:tcPr>
            <w:tcW w:w="2268" w:type="dxa"/>
            <w:vAlign w:val="center"/>
          </w:tcPr>
          <w:p>
            <w:pPr>
              <w:pStyle w:val="12"/>
            </w:pPr>
            <w:r>
              <w:t>4第四季度末</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23万元</w:t>
            </w:r>
          </w:p>
        </w:tc>
        <w:tc>
          <w:tcPr>
            <w:tcW w:w="1276" w:type="dxa"/>
            <w:vAlign w:val="center"/>
          </w:tcPr>
          <w:p>
            <w:pPr>
              <w:pStyle w:val="12"/>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服务对象满意率</w:t>
            </w:r>
          </w:p>
        </w:tc>
        <w:tc>
          <w:tcPr>
            <w:tcW w:w="2268" w:type="dxa"/>
            <w:vAlign w:val="center"/>
          </w:tcPr>
          <w:p>
            <w:pPr>
              <w:pStyle w:val="12"/>
            </w:pPr>
            <w:r>
              <w:t>≥90</w:t>
            </w:r>
            <w:r>
              <w:rPr>
                <w:rFonts w:hint="eastAsia"/>
                <w:lang w:val="en-US" w:eastAsia="zh-CN"/>
              </w:rPr>
              <w:t>%</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10、冀财社[2023]238号/中央/提前下达2024年重大传染病防治经费/上划资金（补助各地疫情相关支出）绩效目标表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13052524P000004104844</w:t>
            </w:r>
          </w:p>
        </w:tc>
        <w:tc>
          <w:tcPr>
            <w:tcW w:w="2835" w:type="dxa"/>
            <w:vAlign w:val="center"/>
          </w:tcPr>
          <w:p>
            <w:pPr>
              <w:pStyle w:val="10"/>
            </w:pPr>
            <w:r>
              <w:t>项目名称</w:t>
            </w:r>
          </w:p>
        </w:tc>
        <w:tc>
          <w:tcPr>
            <w:tcW w:w="6095" w:type="dxa"/>
            <w:gridSpan w:val="3"/>
            <w:vAlign w:val="center"/>
          </w:tcPr>
          <w:p>
            <w:pPr>
              <w:pStyle w:val="12"/>
            </w:pPr>
            <w:r>
              <w:t>冀财社[2023]238号/中央/提前下达2024年重大传染病防治经费/上划资金（补助各地疫情相关支出）</w:t>
            </w:r>
            <w:r>
              <w:tab/>
            </w:r>
            <w:r>
              <w:tab/>
            </w:r>
          </w:p>
          <w:p>
            <w:pPr>
              <w:pStyle w:val="12"/>
            </w:pP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25.00</w:t>
            </w:r>
          </w:p>
        </w:tc>
        <w:tc>
          <w:tcPr>
            <w:tcW w:w="2835" w:type="dxa"/>
            <w:vAlign w:val="center"/>
          </w:tcPr>
          <w:p>
            <w:pPr>
              <w:pStyle w:val="10"/>
            </w:pPr>
            <w:r>
              <w:t>其中：财政    资金</w:t>
            </w:r>
          </w:p>
        </w:tc>
        <w:tc>
          <w:tcPr>
            <w:tcW w:w="2551" w:type="dxa"/>
            <w:vAlign w:val="center"/>
          </w:tcPr>
          <w:p>
            <w:pPr>
              <w:pStyle w:val="12"/>
            </w:pPr>
            <w:r>
              <w:t>25.00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用于疫情防控经费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6.25</w:t>
            </w:r>
          </w:p>
        </w:tc>
        <w:tc>
          <w:tcPr>
            <w:tcW w:w="2835" w:type="dxa"/>
            <w:vAlign w:val="center"/>
          </w:tcPr>
          <w:p>
            <w:pPr>
              <w:pStyle w:val="13"/>
            </w:pPr>
            <w:r>
              <w:t>12.50</w:t>
            </w:r>
          </w:p>
        </w:tc>
        <w:tc>
          <w:tcPr>
            <w:tcW w:w="2551" w:type="dxa"/>
            <w:vAlign w:val="center"/>
          </w:tcPr>
          <w:p>
            <w:pPr>
              <w:pStyle w:val="13"/>
            </w:pPr>
            <w:r>
              <w:t>20.00</w:t>
            </w:r>
          </w:p>
        </w:tc>
        <w:tc>
          <w:tcPr>
            <w:tcW w:w="3544" w:type="dxa"/>
            <w:gridSpan w:val="2"/>
            <w:vAlign w:val="center"/>
          </w:tcPr>
          <w:p>
            <w:pPr>
              <w:pStyle w:val="13"/>
            </w:pPr>
            <w: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1.对我县辖区内进行“新型冠状病毒感染的肺炎”防控工作</w:t>
            </w:r>
            <w:r>
              <w:tab/>
            </w:r>
            <w:r>
              <w:tab/>
            </w:r>
            <w:r>
              <w:tab/>
            </w:r>
            <w:r>
              <w:tab/>
            </w:r>
            <w:r>
              <w:tab/>
            </w:r>
            <w:r>
              <w:tab/>
            </w:r>
            <w:r>
              <w:tab/>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疫情防控资金需求</w:t>
            </w:r>
          </w:p>
        </w:tc>
        <w:tc>
          <w:tcPr>
            <w:tcW w:w="2268" w:type="dxa"/>
            <w:vAlign w:val="center"/>
          </w:tcPr>
          <w:p>
            <w:pPr>
              <w:pStyle w:val="12"/>
            </w:pPr>
            <w:r>
              <w:t>25万元</w:t>
            </w:r>
          </w:p>
        </w:tc>
        <w:tc>
          <w:tcPr>
            <w:tcW w:w="1276" w:type="dxa"/>
            <w:vAlign w:val="center"/>
          </w:tcPr>
          <w:p>
            <w:pPr>
              <w:pStyle w:val="12"/>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全县防控点高效防控率</w:t>
            </w:r>
          </w:p>
        </w:tc>
        <w:tc>
          <w:tcPr>
            <w:tcW w:w="5386" w:type="dxa"/>
            <w:vAlign w:val="center"/>
          </w:tcPr>
          <w:p>
            <w:pPr>
              <w:pStyle w:val="12"/>
            </w:pPr>
            <w:r>
              <w:t>全县防控点高效防控率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采购时间</w:t>
            </w:r>
          </w:p>
        </w:tc>
        <w:tc>
          <w:tcPr>
            <w:tcW w:w="5386" w:type="dxa"/>
            <w:vAlign w:val="center"/>
          </w:tcPr>
          <w:p>
            <w:pPr>
              <w:pStyle w:val="12"/>
            </w:pPr>
            <w:r>
              <w:t>按合同时间完成采购率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防控覆盖率</w:t>
            </w:r>
          </w:p>
        </w:tc>
        <w:tc>
          <w:tcPr>
            <w:tcW w:w="5386" w:type="dxa"/>
            <w:vAlign w:val="center"/>
          </w:tcPr>
          <w:p>
            <w:pPr>
              <w:pStyle w:val="12"/>
            </w:pPr>
            <w:r>
              <w:t>防控覆盖比列</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发挥社会效益</w:t>
            </w:r>
          </w:p>
        </w:tc>
        <w:tc>
          <w:tcPr>
            <w:tcW w:w="5386" w:type="dxa"/>
            <w:vAlign w:val="center"/>
          </w:tcPr>
          <w:p>
            <w:pPr>
              <w:pStyle w:val="12"/>
              <w:rPr>
                <w:rFonts w:hint="eastAsia" w:eastAsia="方正书宋_GBK"/>
                <w:lang w:eastAsia="zh-CN"/>
              </w:rPr>
            </w:pPr>
            <w:r>
              <w:t>疾病控制蔓延有效</w:t>
            </w:r>
            <w:r>
              <w:rPr>
                <w:rFonts w:hint="eastAsia"/>
                <w:lang w:eastAsia="zh-CN"/>
              </w:rPr>
              <w:t>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群众满意率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11、冀财社【2023】233号/省级/提前下达2024年农村部分计划生育家庭奖励扶助资金绩效目标表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13052524P00000410197Y</w:t>
            </w:r>
          </w:p>
        </w:tc>
        <w:tc>
          <w:tcPr>
            <w:tcW w:w="2835" w:type="dxa"/>
            <w:vAlign w:val="center"/>
          </w:tcPr>
          <w:p>
            <w:pPr>
              <w:pStyle w:val="10"/>
            </w:pPr>
            <w:r>
              <w:t>项目名称</w:t>
            </w:r>
          </w:p>
        </w:tc>
        <w:tc>
          <w:tcPr>
            <w:tcW w:w="6095" w:type="dxa"/>
            <w:gridSpan w:val="3"/>
            <w:vAlign w:val="center"/>
          </w:tcPr>
          <w:p>
            <w:pPr>
              <w:pStyle w:val="12"/>
            </w:pPr>
            <w:r>
              <w:t>冀财社【2023】233号/省级/提前下达2024年农村部分计划生育家庭奖励扶助资金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60.86</w:t>
            </w:r>
          </w:p>
        </w:tc>
        <w:tc>
          <w:tcPr>
            <w:tcW w:w="2835" w:type="dxa"/>
            <w:vAlign w:val="center"/>
          </w:tcPr>
          <w:p>
            <w:pPr>
              <w:pStyle w:val="10"/>
            </w:pPr>
            <w:r>
              <w:t>其中：财政    资金</w:t>
            </w:r>
          </w:p>
        </w:tc>
        <w:tc>
          <w:tcPr>
            <w:tcW w:w="2551" w:type="dxa"/>
            <w:vAlign w:val="center"/>
          </w:tcPr>
          <w:p>
            <w:pPr>
              <w:pStyle w:val="12"/>
            </w:pPr>
            <w:r>
              <w:t>60.86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用于计生家庭奖励扶助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30.86</w:t>
            </w:r>
          </w:p>
        </w:tc>
        <w:tc>
          <w:tcPr>
            <w:tcW w:w="2551" w:type="dxa"/>
            <w:vAlign w:val="center"/>
          </w:tcPr>
          <w:p>
            <w:pPr>
              <w:pStyle w:val="13"/>
            </w:pPr>
            <w:r>
              <w:t>60.86</w:t>
            </w:r>
          </w:p>
        </w:tc>
        <w:tc>
          <w:tcPr>
            <w:tcW w:w="3544" w:type="dxa"/>
            <w:gridSpan w:val="2"/>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1.完成发放农村部分计划生育家庭奖励扶助金</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奖励扶助对象数</w:t>
            </w:r>
          </w:p>
        </w:tc>
        <w:tc>
          <w:tcPr>
            <w:tcW w:w="5386" w:type="dxa"/>
            <w:vAlign w:val="center"/>
          </w:tcPr>
          <w:p>
            <w:pPr>
              <w:pStyle w:val="12"/>
            </w:pPr>
            <w:r>
              <w:t>农村部分计划生育家庭奖励扶助对象数</w:t>
            </w:r>
          </w:p>
        </w:tc>
        <w:tc>
          <w:tcPr>
            <w:tcW w:w="2268" w:type="dxa"/>
            <w:vAlign w:val="center"/>
          </w:tcPr>
          <w:p>
            <w:pPr>
              <w:pStyle w:val="12"/>
            </w:pPr>
            <w:r>
              <w:t>3078人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农村部分计划生育家庭奖扶标准</w:t>
            </w:r>
          </w:p>
        </w:tc>
        <w:tc>
          <w:tcPr>
            <w:tcW w:w="5386" w:type="dxa"/>
            <w:vAlign w:val="center"/>
          </w:tcPr>
          <w:p>
            <w:pPr>
              <w:pStyle w:val="12"/>
            </w:pPr>
            <w:r>
              <w:t>农村部分计划生育家庭奖扶标准</w:t>
            </w:r>
          </w:p>
        </w:tc>
        <w:tc>
          <w:tcPr>
            <w:tcW w:w="2268" w:type="dxa"/>
            <w:vAlign w:val="center"/>
          </w:tcPr>
          <w:p>
            <w:pPr>
              <w:pStyle w:val="12"/>
            </w:pPr>
            <w:r>
              <w:t>80元/月/人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年度内完成率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60.86万元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服务持续性</w:t>
            </w:r>
          </w:p>
        </w:tc>
        <w:tc>
          <w:tcPr>
            <w:tcW w:w="5386" w:type="dxa"/>
            <w:vAlign w:val="center"/>
          </w:tcPr>
          <w:p>
            <w:pPr>
              <w:pStyle w:val="12"/>
            </w:pPr>
            <w:r>
              <w:t>符合条件的家庭能够及时领取</w:t>
            </w:r>
          </w:p>
        </w:tc>
        <w:tc>
          <w:tcPr>
            <w:tcW w:w="2268" w:type="dxa"/>
            <w:vAlign w:val="center"/>
          </w:tcPr>
          <w:p>
            <w:pPr>
              <w:pStyle w:val="12"/>
            </w:pPr>
            <w:r>
              <w:t>及时足额领取</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奖励扶助对象满意率</w:t>
            </w:r>
          </w:p>
        </w:tc>
        <w:tc>
          <w:tcPr>
            <w:tcW w:w="5386" w:type="dxa"/>
            <w:vAlign w:val="center"/>
          </w:tcPr>
          <w:p>
            <w:pPr>
              <w:pStyle w:val="12"/>
            </w:pPr>
            <w:r>
              <w:t>奖励扶助对象满意率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12、冀财社【2023】233号/省级/提前下达2024年农村部分计划生育家庭特别扶助资金绩效目标表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13052524P00000410198J</w:t>
            </w:r>
          </w:p>
        </w:tc>
        <w:tc>
          <w:tcPr>
            <w:tcW w:w="2835" w:type="dxa"/>
            <w:vAlign w:val="center"/>
          </w:tcPr>
          <w:p>
            <w:pPr>
              <w:pStyle w:val="10"/>
            </w:pPr>
            <w:r>
              <w:t>项目名称</w:t>
            </w:r>
          </w:p>
        </w:tc>
        <w:tc>
          <w:tcPr>
            <w:tcW w:w="6095" w:type="dxa"/>
            <w:gridSpan w:val="3"/>
            <w:vAlign w:val="center"/>
          </w:tcPr>
          <w:p>
            <w:pPr>
              <w:pStyle w:val="12"/>
            </w:pPr>
            <w:r>
              <w:t>冀财社【2023】233号/省级/提前下达2024年农村部分计划生育家庭特别扶助资金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21.37</w:t>
            </w:r>
          </w:p>
        </w:tc>
        <w:tc>
          <w:tcPr>
            <w:tcW w:w="2835" w:type="dxa"/>
            <w:vAlign w:val="center"/>
          </w:tcPr>
          <w:p>
            <w:pPr>
              <w:pStyle w:val="10"/>
            </w:pPr>
            <w:r>
              <w:t>其中：财政    资金</w:t>
            </w:r>
          </w:p>
        </w:tc>
        <w:tc>
          <w:tcPr>
            <w:tcW w:w="2551" w:type="dxa"/>
            <w:vAlign w:val="center"/>
          </w:tcPr>
          <w:p>
            <w:pPr>
              <w:pStyle w:val="12"/>
            </w:pPr>
            <w:r>
              <w:t>21.37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用于计生家庭特别扶助金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11.37</w:t>
            </w:r>
          </w:p>
        </w:tc>
        <w:tc>
          <w:tcPr>
            <w:tcW w:w="2551" w:type="dxa"/>
            <w:vAlign w:val="center"/>
          </w:tcPr>
          <w:p>
            <w:pPr>
              <w:pStyle w:val="13"/>
            </w:pPr>
            <w:r>
              <w:t>21.37</w:t>
            </w:r>
          </w:p>
        </w:tc>
        <w:tc>
          <w:tcPr>
            <w:tcW w:w="3544" w:type="dxa"/>
            <w:gridSpan w:val="2"/>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1.实施计划生育家庭特别扶助制度，完善人口和计划生育利益导向政策体系，缓解独生子女伤残、死亡家庭实际困难。</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县域内计划生育家庭数</w:t>
            </w:r>
          </w:p>
        </w:tc>
        <w:tc>
          <w:tcPr>
            <w:tcW w:w="5386" w:type="dxa"/>
            <w:vAlign w:val="center"/>
          </w:tcPr>
          <w:p>
            <w:pPr>
              <w:pStyle w:val="12"/>
            </w:pPr>
            <w:r>
              <w:t>所有需要扶助的计划生育家庭数</w:t>
            </w:r>
          </w:p>
        </w:tc>
        <w:tc>
          <w:tcPr>
            <w:tcW w:w="2268" w:type="dxa"/>
            <w:vAlign w:val="center"/>
          </w:tcPr>
          <w:p>
            <w:pPr>
              <w:pStyle w:val="12"/>
            </w:pPr>
            <w:r>
              <w:t>107人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按相关文件执行</w:t>
            </w:r>
          </w:p>
        </w:tc>
        <w:tc>
          <w:tcPr>
            <w:tcW w:w="5386" w:type="dxa"/>
            <w:vAlign w:val="center"/>
          </w:tcPr>
          <w:p>
            <w:pPr>
              <w:pStyle w:val="12"/>
            </w:pPr>
            <w:r>
              <w:t>严格执行奖扶标准率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及时奖励扶助</w:t>
            </w:r>
          </w:p>
        </w:tc>
        <w:tc>
          <w:tcPr>
            <w:tcW w:w="5386" w:type="dxa"/>
            <w:vAlign w:val="center"/>
          </w:tcPr>
          <w:p>
            <w:pPr>
              <w:pStyle w:val="12"/>
            </w:pPr>
            <w:r>
              <w:t>年度内完成率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21.37万元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营造良好社会氛围</w:t>
            </w:r>
          </w:p>
        </w:tc>
        <w:tc>
          <w:tcPr>
            <w:tcW w:w="5386" w:type="dxa"/>
            <w:vAlign w:val="center"/>
          </w:tcPr>
          <w:p>
            <w:pPr>
              <w:pStyle w:val="12"/>
            </w:pPr>
            <w:r>
              <w:t>提高服务对象生活质量</w:t>
            </w:r>
          </w:p>
        </w:tc>
        <w:tc>
          <w:tcPr>
            <w:tcW w:w="2268" w:type="dxa"/>
            <w:vAlign w:val="center"/>
          </w:tcPr>
          <w:p>
            <w:pPr>
              <w:pStyle w:val="12"/>
            </w:pPr>
            <w:r>
              <w:t>≥95</w:t>
            </w:r>
            <w:r>
              <w:rPr>
                <w:rFonts w:hint="eastAsia"/>
                <w:lang w:val="en-US" w:eastAsia="zh-CN"/>
              </w:rPr>
              <w:t>%</w:t>
            </w:r>
            <w:r>
              <w:t>社会知晓率达到95%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计划生育家庭满意率</w:t>
            </w:r>
          </w:p>
        </w:tc>
        <w:tc>
          <w:tcPr>
            <w:tcW w:w="5386" w:type="dxa"/>
            <w:vAlign w:val="center"/>
          </w:tcPr>
          <w:p>
            <w:pPr>
              <w:pStyle w:val="12"/>
            </w:pPr>
            <w:r>
              <w:t>计划生育家庭满意率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13、冀财社【2023】239号/中央/提前下达2024年乡镇卫生院和社区服务中心骨干人员人才培养绩效目标表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13052524P00000410420E</w:t>
            </w:r>
          </w:p>
        </w:tc>
        <w:tc>
          <w:tcPr>
            <w:tcW w:w="2835" w:type="dxa"/>
            <w:vAlign w:val="center"/>
          </w:tcPr>
          <w:p>
            <w:pPr>
              <w:pStyle w:val="10"/>
            </w:pPr>
            <w:r>
              <w:t>项目名称</w:t>
            </w:r>
          </w:p>
        </w:tc>
        <w:tc>
          <w:tcPr>
            <w:tcW w:w="6095" w:type="dxa"/>
            <w:gridSpan w:val="3"/>
            <w:vAlign w:val="center"/>
          </w:tcPr>
          <w:p>
            <w:pPr>
              <w:pStyle w:val="12"/>
            </w:pPr>
            <w:r>
              <w:t>冀财社【2023】239号/中央/提前下达2024年乡镇卫生院和社区服务中心骨干人员人才培养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6.03</w:t>
            </w:r>
          </w:p>
        </w:tc>
        <w:tc>
          <w:tcPr>
            <w:tcW w:w="2835" w:type="dxa"/>
            <w:vAlign w:val="center"/>
          </w:tcPr>
          <w:p>
            <w:pPr>
              <w:pStyle w:val="10"/>
            </w:pPr>
            <w:r>
              <w:t>其中：财政    资金</w:t>
            </w:r>
          </w:p>
        </w:tc>
        <w:tc>
          <w:tcPr>
            <w:tcW w:w="2551" w:type="dxa"/>
            <w:vAlign w:val="center"/>
          </w:tcPr>
          <w:p>
            <w:pPr>
              <w:pStyle w:val="12"/>
            </w:pPr>
            <w:r>
              <w:t>6.03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安排乡镇卫生院和社区卫生服务中心骨干人员培训等工作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1.60</w:t>
            </w:r>
          </w:p>
        </w:tc>
        <w:tc>
          <w:tcPr>
            <w:tcW w:w="2835" w:type="dxa"/>
            <w:vAlign w:val="center"/>
          </w:tcPr>
          <w:p>
            <w:pPr>
              <w:pStyle w:val="13"/>
            </w:pPr>
            <w:r>
              <w:t>3.20</w:t>
            </w:r>
          </w:p>
        </w:tc>
        <w:tc>
          <w:tcPr>
            <w:tcW w:w="2551" w:type="dxa"/>
            <w:vAlign w:val="center"/>
          </w:tcPr>
          <w:p>
            <w:pPr>
              <w:pStyle w:val="13"/>
            </w:pPr>
            <w:r>
              <w:t>5.00</w:t>
            </w:r>
          </w:p>
        </w:tc>
        <w:tc>
          <w:tcPr>
            <w:tcW w:w="3544" w:type="dxa"/>
            <w:gridSpan w:val="2"/>
            <w:vAlign w:val="center"/>
          </w:tcPr>
          <w:p>
            <w:pPr>
              <w:pStyle w:val="13"/>
            </w:pPr>
            <w:r>
              <w:t>6.03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1.提升抗菌药物临床应用和预防性应用水平；加强医德医风教育</w:t>
            </w:r>
          </w:p>
          <w:p>
            <w:pPr>
              <w:pStyle w:val="12"/>
            </w:pPr>
            <w:r>
              <w:t>2.安排完成培训工作</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骨干人员数</w:t>
            </w:r>
          </w:p>
        </w:tc>
        <w:tc>
          <w:tcPr>
            <w:tcW w:w="5386" w:type="dxa"/>
            <w:vAlign w:val="center"/>
          </w:tcPr>
          <w:p>
            <w:pPr>
              <w:pStyle w:val="12"/>
            </w:pPr>
            <w:r>
              <w:t>乡镇卫生院和社区卫生服务中心骨干人员数</w:t>
            </w:r>
          </w:p>
        </w:tc>
        <w:tc>
          <w:tcPr>
            <w:tcW w:w="2268" w:type="dxa"/>
            <w:vAlign w:val="center"/>
          </w:tcPr>
          <w:p>
            <w:pPr>
              <w:pStyle w:val="12"/>
            </w:pPr>
            <w:r>
              <w:t>4人</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村卫生室乡村医生数</w:t>
            </w:r>
          </w:p>
        </w:tc>
        <w:tc>
          <w:tcPr>
            <w:tcW w:w="5386" w:type="dxa"/>
            <w:vAlign w:val="center"/>
          </w:tcPr>
          <w:p>
            <w:pPr>
              <w:pStyle w:val="12"/>
            </w:pPr>
            <w:r>
              <w:t>村卫生室乡村医生数</w:t>
            </w:r>
          </w:p>
        </w:tc>
        <w:tc>
          <w:tcPr>
            <w:tcW w:w="2268" w:type="dxa"/>
            <w:vAlign w:val="center"/>
          </w:tcPr>
          <w:p>
            <w:pPr>
              <w:pStyle w:val="12"/>
            </w:pPr>
            <w:r>
              <w:t>25名</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培训完成率</w:t>
            </w:r>
          </w:p>
        </w:tc>
        <w:tc>
          <w:tcPr>
            <w:tcW w:w="5386" w:type="dxa"/>
            <w:vAlign w:val="center"/>
          </w:tcPr>
          <w:p>
            <w:pPr>
              <w:pStyle w:val="12"/>
            </w:pPr>
            <w:r>
              <w:t>培训完成率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年度完成率</w:t>
            </w:r>
          </w:p>
        </w:tc>
        <w:tc>
          <w:tcPr>
            <w:tcW w:w="5386" w:type="dxa"/>
            <w:vAlign w:val="center"/>
          </w:tcPr>
          <w:p>
            <w:pPr>
              <w:pStyle w:val="12"/>
            </w:pPr>
            <w:r>
              <w:t>年度完成率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6.03万元</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能力提升</w:t>
            </w:r>
          </w:p>
        </w:tc>
        <w:tc>
          <w:tcPr>
            <w:tcW w:w="5386" w:type="dxa"/>
            <w:vAlign w:val="center"/>
          </w:tcPr>
          <w:p>
            <w:pPr>
              <w:pStyle w:val="12"/>
            </w:pPr>
            <w:r>
              <w:t>基层应急处理的综合管理能力提升</w:t>
            </w:r>
          </w:p>
        </w:tc>
        <w:tc>
          <w:tcPr>
            <w:tcW w:w="2268" w:type="dxa"/>
            <w:vAlign w:val="center"/>
          </w:tcPr>
          <w:p>
            <w:pPr>
              <w:pStyle w:val="12"/>
            </w:pPr>
            <w:r>
              <w:t>不断提升</w:t>
            </w:r>
          </w:p>
        </w:tc>
        <w:tc>
          <w:tcPr>
            <w:tcW w:w="1276" w:type="dxa"/>
            <w:vAlign w:val="center"/>
          </w:tcPr>
          <w:p>
            <w:pPr>
              <w:pStyle w:val="12"/>
            </w:pPr>
            <w:r>
              <w:t>工作实施方案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≥95%</w:t>
            </w:r>
          </w:p>
        </w:tc>
        <w:tc>
          <w:tcPr>
            <w:tcW w:w="1276" w:type="dxa"/>
            <w:vAlign w:val="center"/>
          </w:tcPr>
          <w:p>
            <w:pPr>
              <w:pStyle w:val="12"/>
            </w:pPr>
            <w:r>
              <w:t>工作实施方案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14、冀财社【2023】240号/中央/提前下达2024年计划生育家庭奖励扶助转移支付资金绩效目标表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13052524P00000410395A</w:t>
            </w:r>
          </w:p>
        </w:tc>
        <w:tc>
          <w:tcPr>
            <w:tcW w:w="2835" w:type="dxa"/>
            <w:vAlign w:val="center"/>
          </w:tcPr>
          <w:p>
            <w:pPr>
              <w:pStyle w:val="10"/>
            </w:pPr>
            <w:r>
              <w:t>项目名称</w:t>
            </w:r>
          </w:p>
        </w:tc>
        <w:tc>
          <w:tcPr>
            <w:tcW w:w="6095" w:type="dxa"/>
            <w:gridSpan w:val="3"/>
            <w:vAlign w:val="center"/>
          </w:tcPr>
          <w:p>
            <w:pPr>
              <w:pStyle w:val="12"/>
            </w:pPr>
            <w:r>
              <w:t>冀财社【2023】240号/中央/提前下达2024年计划生育家庭奖励扶助转移支付资金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144.30</w:t>
            </w:r>
          </w:p>
        </w:tc>
        <w:tc>
          <w:tcPr>
            <w:tcW w:w="2835" w:type="dxa"/>
            <w:vAlign w:val="center"/>
          </w:tcPr>
          <w:p>
            <w:pPr>
              <w:pStyle w:val="10"/>
            </w:pPr>
            <w:r>
              <w:t>其中：财政    资金</w:t>
            </w:r>
          </w:p>
        </w:tc>
        <w:tc>
          <w:tcPr>
            <w:tcW w:w="2551" w:type="dxa"/>
            <w:vAlign w:val="center"/>
          </w:tcPr>
          <w:p>
            <w:pPr>
              <w:pStyle w:val="12"/>
            </w:pPr>
            <w:r>
              <w:t>144.30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为3078名农村部分计划生育家庭奖励扶助对象发放扶助金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50.00</w:t>
            </w:r>
          </w:p>
        </w:tc>
        <w:tc>
          <w:tcPr>
            <w:tcW w:w="2835" w:type="dxa"/>
            <w:vAlign w:val="center"/>
          </w:tcPr>
          <w:p>
            <w:pPr>
              <w:pStyle w:val="13"/>
            </w:pPr>
            <w:r>
              <w:t>100.00</w:t>
            </w:r>
          </w:p>
        </w:tc>
        <w:tc>
          <w:tcPr>
            <w:tcW w:w="2551" w:type="dxa"/>
            <w:vAlign w:val="center"/>
          </w:tcPr>
          <w:p>
            <w:pPr>
              <w:pStyle w:val="13"/>
            </w:pPr>
            <w:r>
              <w:t>144.30</w:t>
            </w:r>
          </w:p>
        </w:tc>
        <w:tc>
          <w:tcPr>
            <w:tcW w:w="3544" w:type="dxa"/>
            <w:gridSpan w:val="2"/>
            <w:vAlign w:val="center"/>
          </w:tcPr>
          <w:p>
            <w:pPr>
              <w:pStyle w:val="13"/>
            </w:pPr>
            <w:r>
              <w:t>144.30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1.完成发放农村部分计划生育家庭奖励扶助金</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奖励扶助对象数</w:t>
            </w:r>
          </w:p>
        </w:tc>
        <w:tc>
          <w:tcPr>
            <w:tcW w:w="5386" w:type="dxa"/>
            <w:vAlign w:val="center"/>
          </w:tcPr>
          <w:p>
            <w:pPr>
              <w:pStyle w:val="12"/>
            </w:pPr>
            <w:r>
              <w:t>农村部分计划生育家庭奖励扶助对象数</w:t>
            </w:r>
          </w:p>
        </w:tc>
        <w:tc>
          <w:tcPr>
            <w:tcW w:w="2268" w:type="dxa"/>
            <w:vAlign w:val="center"/>
          </w:tcPr>
          <w:p>
            <w:pPr>
              <w:pStyle w:val="12"/>
            </w:pPr>
            <w:r>
              <w:t>3078人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农村部分计划生育家庭奖扶标准</w:t>
            </w:r>
          </w:p>
        </w:tc>
        <w:tc>
          <w:tcPr>
            <w:tcW w:w="5386" w:type="dxa"/>
            <w:vAlign w:val="center"/>
          </w:tcPr>
          <w:p>
            <w:pPr>
              <w:pStyle w:val="12"/>
            </w:pPr>
            <w:r>
              <w:t>农村部分计划生育家庭奖扶标准</w:t>
            </w:r>
          </w:p>
        </w:tc>
        <w:tc>
          <w:tcPr>
            <w:tcW w:w="2268" w:type="dxa"/>
            <w:vAlign w:val="center"/>
          </w:tcPr>
          <w:p>
            <w:pPr>
              <w:pStyle w:val="12"/>
            </w:pPr>
            <w:r>
              <w:t>80元/月/人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年度内完成率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144.3万元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服务持续性</w:t>
            </w:r>
          </w:p>
        </w:tc>
        <w:tc>
          <w:tcPr>
            <w:tcW w:w="5386" w:type="dxa"/>
            <w:vAlign w:val="center"/>
          </w:tcPr>
          <w:p>
            <w:pPr>
              <w:pStyle w:val="12"/>
            </w:pPr>
            <w:r>
              <w:t>符合条件的家庭及时领取率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奖励扶助对象满意率</w:t>
            </w:r>
          </w:p>
        </w:tc>
        <w:tc>
          <w:tcPr>
            <w:tcW w:w="5386" w:type="dxa"/>
            <w:vAlign w:val="center"/>
          </w:tcPr>
          <w:p>
            <w:pPr>
              <w:pStyle w:val="12"/>
            </w:pPr>
            <w:r>
              <w:t>奖励扶助对象满意率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15、冀财社【2023】240号/中央/提前下达2024年计划生育家庭特别扶助转移支付资金绩效目标表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13052524P00000410396X</w:t>
            </w:r>
          </w:p>
        </w:tc>
        <w:tc>
          <w:tcPr>
            <w:tcW w:w="2835" w:type="dxa"/>
            <w:vAlign w:val="center"/>
          </w:tcPr>
          <w:p>
            <w:pPr>
              <w:pStyle w:val="10"/>
            </w:pPr>
            <w:r>
              <w:t>项目名称</w:t>
            </w:r>
          </w:p>
        </w:tc>
        <w:tc>
          <w:tcPr>
            <w:tcW w:w="6095" w:type="dxa"/>
            <w:gridSpan w:val="3"/>
            <w:vAlign w:val="center"/>
          </w:tcPr>
          <w:p>
            <w:pPr>
              <w:pStyle w:val="12"/>
            </w:pPr>
            <w:r>
              <w:t>冀财社【2023】240号/中央/提前下达2024年计划生育家庭特别扶助转移支付资金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35.24</w:t>
            </w:r>
          </w:p>
        </w:tc>
        <w:tc>
          <w:tcPr>
            <w:tcW w:w="2835" w:type="dxa"/>
            <w:vAlign w:val="center"/>
          </w:tcPr>
          <w:p>
            <w:pPr>
              <w:pStyle w:val="10"/>
            </w:pPr>
            <w:r>
              <w:t>其中：财政    资金</w:t>
            </w:r>
          </w:p>
        </w:tc>
        <w:tc>
          <w:tcPr>
            <w:tcW w:w="2551" w:type="dxa"/>
            <w:vAlign w:val="center"/>
          </w:tcPr>
          <w:p>
            <w:pPr>
              <w:pStyle w:val="12"/>
            </w:pPr>
            <w:r>
              <w:t>35.24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独生子女伤残家庭、独生子女死亡家庭、三级计划生育手术并发症人员特别扶助金发放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10.00</w:t>
            </w:r>
          </w:p>
        </w:tc>
        <w:tc>
          <w:tcPr>
            <w:tcW w:w="2835" w:type="dxa"/>
            <w:vAlign w:val="center"/>
          </w:tcPr>
          <w:p>
            <w:pPr>
              <w:pStyle w:val="13"/>
            </w:pPr>
            <w:r>
              <w:t>25.24</w:t>
            </w:r>
          </w:p>
        </w:tc>
        <w:tc>
          <w:tcPr>
            <w:tcW w:w="2551" w:type="dxa"/>
            <w:vAlign w:val="center"/>
          </w:tcPr>
          <w:p>
            <w:pPr>
              <w:pStyle w:val="13"/>
            </w:pPr>
            <w:r>
              <w:t>35.24</w:t>
            </w:r>
          </w:p>
        </w:tc>
        <w:tc>
          <w:tcPr>
            <w:tcW w:w="3544" w:type="dxa"/>
            <w:gridSpan w:val="2"/>
            <w:vAlign w:val="center"/>
          </w:tcPr>
          <w:p>
            <w:pPr>
              <w:pStyle w:val="13"/>
            </w:pPr>
            <w:r>
              <w:t>35.24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1.实施计划生育家庭特别扶助制度，完善人口和计划生育利益导向政策体系，缓解独生子女伤残、死亡家庭实际困难。</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县域内计划生育家庭数</w:t>
            </w:r>
          </w:p>
        </w:tc>
        <w:tc>
          <w:tcPr>
            <w:tcW w:w="5386" w:type="dxa"/>
            <w:vAlign w:val="center"/>
          </w:tcPr>
          <w:p>
            <w:pPr>
              <w:pStyle w:val="12"/>
            </w:pPr>
            <w:r>
              <w:t>所有需要扶助的计划生育家庭数</w:t>
            </w:r>
          </w:p>
        </w:tc>
        <w:tc>
          <w:tcPr>
            <w:tcW w:w="2268" w:type="dxa"/>
            <w:vAlign w:val="center"/>
          </w:tcPr>
          <w:p>
            <w:pPr>
              <w:pStyle w:val="12"/>
            </w:pPr>
            <w:r>
              <w:t>107人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按相关文件执行</w:t>
            </w:r>
          </w:p>
        </w:tc>
        <w:tc>
          <w:tcPr>
            <w:tcW w:w="5386" w:type="dxa"/>
            <w:vAlign w:val="center"/>
          </w:tcPr>
          <w:p>
            <w:pPr>
              <w:pStyle w:val="12"/>
            </w:pPr>
            <w:r>
              <w:t>严格执行奖扶标准率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及时奖励扶助</w:t>
            </w:r>
          </w:p>
        </w:tc>
        <w:tc>
          <w:tcPr>
            <w:tcW w:w="5386" w:type="dxa"/>
            <w:vAlign w:val="center"/>
          </w:tcPr>
          <w:p>
            <w:pPr>
              <w:pStyle w:val="12"/>
            </w:pPr>
            <w:r>
              <w:t>年度内完成率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35.24万元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营造良好社会氛围</w:t>
            </w:r>
          </w:p>
        </w:tc>
        <w:tc>
          <w:tcPr>
            <w:tcW w:w="5386" w:type="dxa"/>
            <w:vAlign w:val="center"/>
          </w:tcPr>
          <w:p>
            <w:pPr>
              <w:pStyle w:val="12"/>
            </w:pPr>
            <w:r>
              <w:t>提高服务对象生活质量</w:t>
            </w:r>
          </w:p>
        </w:tc>
        <w:tc>
          <w:tcPr>
            <w:tcW w:w="2268" w:type="dxa"/>
            <w:vAlign w:val="center"/>
          </w:tcPr>
          <w:p>
            <w:pPr>
              <w:pStyle w:val="12"/>
            </w:pPr>
            <w:r>
              <w:t>社会知晓率达到95%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计划生育家庭满意率</w:t>
            </w:r>
          </w:p>
        </w:tc>
        <w:tc>
          <w:tcPr>
            <w:tcW w:w="5386" w:type="dxa"/>
            <w:vAlign w:val="center"/>
          </w:tcPr>
          <w:p>
            <w:pPr>
              <w:pStyle w:val="12"/>
            </w:pPr>
            <w:r>
              <w:t>计划生育家庭满意率</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16、冀财社【2023】241号/省级/提前下达2024年免费基本避孕手术补助资金绩效目标表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13052524P00000410429Y</w:t>
            </w:r>
          </w:p>
        </w:tc>
        <w:tc>
          <w:tcPr>
            <w:tcW w:w="2835" w:type="dxa"/>
            <w:vAlign w:val="center"/>
          </w:tcPr>
          <w:p>
            <w:pPr>
              <w:pStyle w:val="10"/>
            </w:pPr>
            <w:r>
              <w:t>项目名称</w:t>
            </w:r>
          </w:p>
        </w:tc>
        <w:tc>
          <w:tcPr>
            <w:tcW w:w="6095" w:type="dxa"/>
            <w:gridSpan w:val="3"/>
            <w:vAlign w:val="center"/>
          </w:tcPr>
          <w:p>
            <w:pPr>
              <w:pStyle w:val="12"/>
            </w:pPr>
            <w:r>
              <w:t>冀财社【2023】241号/省级/提前下达2024年免费基本避孕手术补助资金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5.52</w:t>
            </w:r>
          </w:p>
        </w:tc>
        <w:tc>
          <w:tcPr>
            <w:tcW w:w="2835" w:type="dxa"/>
            <w:vAlign w:val="center"/>
          </w:tcPr>
          <w:p>
            <w:pPr>
              <w:pStyle w:val="10"/>
            </w:pPr>
            <w:r>
              <w:t>其中：财政    资金</w:t>
            </w:r>
          </w:p>
        </w:tc>
        <w:tc>
          <w:tcPr>
            <w:tcW w:w="2551" w:type="dxa"/>
            <w:vAlign w:val="center"/>
          </w:tcPr>
          <w:p>
            <w:pPr>
              <w:pStyle w:val="12"/>
            </w:pPr>
            <w:r>
              <w:t>5.52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对育龄人群提供安全、有效、适宜的避孕节育服务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1.38</w:t>
            </w:r>
          </w:p>
        </w:tc>
        <w:tc>
          <w:tcPr>
            <w:tcW w:w="2835" w:type="dxa"/>
            <w:vAlign w:val="center"/>
          </w:tcPr>
          <w:p>
            <w:pPr>
              <w:pStyle w:val="13"/>
            </w:pPr>
            <w:r>
              <w:t>2.76</w:t>
            </w:r>
          </w:p>
        </w:tc>
        <w:tc>
          <w:tcPr>
            <w:tcW w:w="2551" w:type="dxa"/>
            <w:vAlign w:val="center"/>
          </w:tcPr>
          <w:p>
            <w:pPr>
              <w:pStyle w:val="13"/>
            </w:pPr>
            <w:r>
              <w:t>3.00</w:t>
            </w:r>
          </w:p>
        </w:tc>
        <w:tc>
          <w:tcPr>
            <w:tcW w:w="3544" w:type="dxa"/>
            <w:gridSpan w:val="2"/>
            <w:vAlign w:val="center"/>
          </w:tcPr>
          <w:p>
            <w:pPr>
              <w:pStyle w:val="13"/>
            </w:pPr>
            <w:r>
              <w:t>5.52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1.提高免费基本避孕药具发放量，扩大覆盖面；</w:t>
            </w:r>
          </w:p>
          <w:p>
            <w:pPr>
              <w:pStyle w:val="12"/>
            </w:pPr>
            <w:r>
              <w:t>2.向育龄人群提供安全、有效、适宜的避孕节育服务；</w:t>
            </w:r>
          </w:p>
          <w:p>
            <w:pPr>
              <w:pStyle w:val="12"/>
            </w:pPr>
            <w:r>
              <w:t>3.加强生殖健康教育。</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任务数</w:t>
            </w:r>
          </w:p>
        </w:tc>
        <w:tc>
          <w:tcPr>
            <w:tcW w:w="5386" w:type="dxa"/>
            <w:vAlign w:val="center"/>
          </w:tcPr>
          <w:p>
            <w:pPr>
              <w:pStyle w:val="12"/>
            </w:pPr>
            <w:r>
              <w:t>免费基本避孕手术服务任务数</w:t>
            </w:r>
          </w:p>
        </w:tc>
        <w:tc>
          <w:tcPr>
            <w:tcW w:w="2268" w:type="dxa"/>
            <w:vAlign w:val="center"/>
          </w:tcPr>
          <w:p>
            <w:pPr>
              <w:pStyle w:val="12"/>
            </w:pPr>
            <w:r>
              <w:t>650例</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完成率</w:t>
            </w:r>
          </w:p>
        </w:tc>
        <w:tc>
          <w:tcPr>
            <w:tcW w:w="5386" w:type="dxa"/>
            <w:vAlign w:val="center"/>
          </w:tcPr>
          <w:p>
            <w:pPr>
              <w:pStyle w:val="12"/>
            </w:pPr>
            <w:r>
              <w:t>免费基本避孕手术服务任务数完成率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年度内完成率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5.52万元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可及性</w:t>
            </w:r>
          </w:p>
        </w:tc>
        <w:tc>
          <w:tcPr>
            <w:tcW w:w="5386" w:type="dxa"/>
            <w:vAlign w:val="center"/>
          </w:tcPr>
          <w:p>
            <w:pPr>
              <w:pStyle w:val="12"/>
            </w:pPr>
            <w:r>
              <w:t>提高免费基本避孕药具和基本避孕手术服务可及性</w:t>
            </w:r>
          </w:p>
        </w:tc>
        <w:tc>
          <w:tcPr>
            <w:tcW w:w="2268" w:type="dxa"/>
            <w:vAlign w:val="center"/>
          </w:tcPr>
          <w:p>
            <w:pPr>
              <w:pStyle w:val="12"/>
            </w:pPr>
            <w:r>
              <w:t>≥95</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持续性</w:t>
            </w:r>
          </w:p>
        </w:tc>
        <w:tc>
          <w:tcPr>
            <w:tcW w:w="5386" w:type="dxa"/>
            <w:vAlign w:val="center"/>
          </w:tcPr>
          <w:p>
            <w:pPr>
              <w:pStyle w:val="12"/>
            </w:pPr>
            <w:r>
              <w:t>项目长期保持</w:t>
            </w:r>
          </w:p>
        </w:tc>
        <w:tc>
          <w:tcPr>
            <w:tcW w:w="2268" w:type="dxa"/>
            <w:vAlign w:val="center"/>
          </w:tcPr>
          <w:p>
            <w:pPr>
              <w:pStyle w:val="12"/>
            </w:pPr>
            <w:r>
              <w:t>长期保持</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服务对象满意率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17、冀财社【2023】241号/省级/提前下达2024年优化生育政策服务项目补助资金绩效目标表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13052524P00000410425G</w:t>
            </w:r>
          </w:p>
        </w:tc>
        <w:tc>
          <w:tcPr>
            <w:tcW w:w="2835" w:type="dxa"/>
            <w:vAlign w:val="center"/>
          </w:tcPr>
          <w:p>
            <w:pPr>
              <w:pStyle w:val="10"/>
            </w:pPr>
            <w:r>
              <w:t>项目名称</w:t>
            </w:r>
          </w:p>
        </w:tc>
        <w:tc>
          <w:tcPr>
            <w:tcW w:w="6095" w:type="dxa"/>
            <w:gridSpan w:val="3"/>
            <w:vAlign w:val="center"/>
          </w:tcPr>
          <w:p>
            <w:pPr>
              <w:pStyle w:val="12"/>
            </w:pPr>
            <w:r>
              <w:t>冀财社【2023】241号/省级/提前下达2024年优化生育政策服务项目补助资金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12.23</w:t>
            </w:r>
          </w:p>
        </w:tc>
        <w:tc>
          <w:tcPr>
            <w:tcW w:w="2835" w:type="dxa"/>
            <w:vAlign w:val="center"/>
          </w:tcPr>
          <w:p>
            <w:pPr>
              <w:pStyle w:val="10"/>
            </w:pPr>
            <w:r>
              <w:t>其中：财政    资金</w:t>
            </w:r>
          </w:p>
        </w:tc>
        <w:tc>
          <w:tcPr>
            <w:tcW w:w="2551" w:type="dxa"/>
            <w:vAlign w:val="center"/>
          </w:tcPr>
          <w:p>
            <w:pPr>
              <w:pStyle w:val="12"/>
            </w:pPr>
            <w:r>
              <w:t>12.23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对育龄人群开展宣传和咨询服务，提高生育政策及配套支持措施知晓率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3.20</w:t>
            </w:r>
          </w:p>
        </w:tc>
        <w:tc>
          <w:tcPr>
            <w:tcW w:w="2835" w:type="dxa"/>
            <w:vAlign w:val="center"/>
          </w:tcPr>
          <w:p>
            <w:pPr>
              <w:pStyle w:val="13"/>
            </w:pPr>
            <w:r>
              <w:t>6.40</w:t>
            </w:r>
          </w:p>
        </w:tc>
        <w:tc>
          <w:tcPr>
            <w:tcW w:w="2551" w:type="dxa"/>
            <w:vAlign w:val="center"/>
          </w:tcPr>
          <w:p>
            <w:pPr>
              <w:pStyle w:val="13"/>
            </w:pPr>
            <w:r>
              <w:t>9.00</w:t>
            </w:r>
          </w:p>
        </w:tc>
        <w:tc>
          <w:tcPr>
            <w:tcW w:w="3544" w:type="dxa"/>
            <w:gridSpan w:val="2"/>
            <w:vAlign w:val="center"/>
          </w:tcPr>
          <w:p>
            <w:pPr>
              <w:pStyle w:val="13"/>
            </w:pPr>
            <w:r>
              <w:t>12.23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1.针对育龄人群开展宣传和咨询服务，提高生育政策及配套支持措施知晓率，构建新型婚育文化营造生育友好的社会氛围</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目标人群</w:t>
            </w:r>
          </w:p>
        </w:tc>
        <w:tc>
          <w:tcPr>
            <w:tcW w:w="5386" w:type="dxa"/>
            <w:vAlign w:val="center"/>
          </w:tcPr>
          <w:p>
            <w:pPr>
              <w:pStyle w:val="12"/>
            </w:pPr>
            <w:r>
              <w:t>育龄人群</w:t>
            </w:r>
          </w:p>
        </w:tc>
        <w:tc>
          <w:tcPr>
            <w:tcW w:w="2268" w:type="dxa"/>
            <w:vAlign w:val="center"/>
          </w:tcPr>
          <w:p>
            <w:pPr>
              <w:pStyle w:val="12"/>
            </w:pPr>
            <w:r>
              <w:t>25481人</w:t>
            </w:r>
          </w:p>
        </w:tc>
        <w:tc>
          <w:tcPr>
            <w:tcW w:w="1276" w:type="dxa"/>
            <w:vAlign w:val="center"/>
          </w:tcPr>
          <w:p>
            <w:pPr>
              <w:pStyle w:val="12"/>
            </w:pPr>
            <w:r>
              <w:t>优化生育政策服务项目管理工作规范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育龄人群生育政策及配套支持措施知晓率</w:t>
            </w:r>
          </w:p>
        </w:tc>
        <w:tc>
          <w:tcPr>
            <w:tcW w:w="5386" w:type="dxa"/>
            <w:vAlign w:val="center"/>
          </w:tcPr>
          <w:p>
            <w:pPr>
              <w:pStyle w:val="12"/>
            </w:pPr>
            <w:r>
              <w:t>按要求开展宣传倡导和咨询服务。</w:t>
            </w:r>
          </w:p>
        </w:tc>
        <w:tc>
          <w:tcPr>
            <w:tcW w:w="2268" w:type="dxa"/>
            <w:vAlign w:val="center"/>
          </w:tcPr>
          <w:p>
            <w:pPr>
              <w:pStyle w:val="12"/>
            </w:pPr>
            <w:r>
              <w:t>≥80</w:t>
            </w:r>
            <w:r>
              <w:rPr>
                <w:rFonts w:hint="eastAsia"/>
                <w:lang w:val="en-US" w:eastAsia="zh-CN"/>
              </w:rPr>
              <w:t>%</w:t>
            </w:r>
          </w:p>
        </w:tc>
        <w:tc>
          <w:tcPr>
            <w:tcW w:w="1276" w:type="dxa"/>
            <w:vAlign w:val="center"/>
          </w:tcPr>
          <w:p>
            <w:pPr>
              <w:pStyle w:val="12"/>
            </w:pPr>
            <w:r>
              <w:t>优化生育政策服务项目管理工作规范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按要求开展宣传和咨询服务</w:t>
            </w:r>
          </w:p>
        </w:tc>
        <w:tc>
          <w:tcPr>
            <w:tcW w:w="5386" w:type="dxa"/>
            <w:vAlign w:val="center"/>
          </w:tcPr>
          <w:p>
            <w:pPr>
              <w:pStyle w:val="12"/>
            </w:pPr>
            <w:r>
              <w:t>按要求开展宣传和咨询服务</w:t>
            </w:r>
          </w:p>
        </w:tc>
        <w:tc>
          <w:tcPr>
            <w:tcW w:w="2268" w:type="dxa"/>
            <w:vAlign w:val="center"/>
          </w:tcPr>
          <w:p>
            <w:pPr>
              <w:pStyle w:val="12"/>
            </w:pPr>
            <w:r>
              <w:t>及时开展服务</w:t>
            </w:r>
          </w:p>
        </w:tc>
        <w:tc>
          <w:tcPr>
            <w:tcW w:w="1276" w:type="dxa"/>
            <w:vAlign w:val="center"/>
          </w:tcPr>
          <w:p>
            <w:pPr>
              <w:pStyle w:val="12"/>
            </w:pPr>
            <w:r>
              <w:t>优化生育政策服务项目管理工作规范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按照上级要求育龄人群数254810人测算</w:t>
            </w:r>
          </w:p>
        </w:tc>
        <w:tc>
          <w:tcPr>
            <w:tcW w:w="2268" w:type="dxa"/>
            <w:vAlign w:val="center"/>
          </w:tcPr>
          <w:p>
            <w:pPr>
              <w:pStyle w:val="12"/>
            </w:pPr>
            <w:r>
              <w:t>12.23总资金12.23万元，人均0.48元</w:t>
            </w:r>
          </w:p>
        </w:tc>
        <w:tc>
          <w:tcPr>
            <w:tcW w:w="1276" w:type="dxa"/>
            <w:vAlign w:val="center"/>
          </w:tcPr>
          <w:p>
            <w:pPr>
              <w:pStyle w:val="12"/>
            </w:pPr>
            <w:r>
              <w:t>优化生育政策服务项目管理工作规范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提高生育政策及配套支持措施知晓率</w:t>
            </w:r>
          </w:p>
        </w:tc>
        <w:tc>
          <w:tcPr>
            <w:tcW w:w="5386" w:type="dxa"/>
            <w:vAlign w:val="center"/>
          </w:tcPr>
          <w:p>
            <w:pPr>
              <w:pStyle w:val="12"/>
            </w:pPr>
            <w:r>
              <w:t>提高生育政策及配套支持措施知晓率</w:t>
            </w:r>
          </w:p>
        </w:tc>
        <w:tc>
          <w:tcPr>
            <w:tcW w:w="2268" w:type="dxa"/>
            <w:vAlign w:val="center"/>
          </w:tcPr>
          <w:p>
            <w:pPr>
              <w:pStyle w:val="12"/>
            </w:pPr>
            <w:r>
              <w:t>持续提高</w:t>
            </w:r>
          </w:p>
        </w:tc>
        <w:tc>
          <w:tcPr>
            <w:tcW w:w="1276" w:type="dxa"/>
            <w:vAlign w:val="center"/>
          </w:tcPr>
          <w:p>
            <w:pPr>
              <w:pStyle w:val="12"/>
            </w:pPr>
            <w:r>
              <w:t>优化生育政策服务项目管理工作规范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受益群众满意率</w:t>
            </w:r>
          </w:p>
        </w:tc>
        <w:tc>
          <w:tcPr>
            <w:tcW w:w="2268" w:type="dxa"/>
            <w:vAlign w:val="center"/>
          </w:tcPr>
          <w:p>
            <w:pPr>
              <w:pStyle w:val="12"/>
            </w:pPr>
            <w:r>
              <w:t>≥90</w:t>
            </w:r>
            <w:r>
              <w:rPr>
                <w:rFonts w:hint="eastAsia"/>
                <w:lang w:val="en-US" w:eastAsia="zh-CN"/>
              </w:rPr>
              <w:t>%</w:t>
            </w:r>
          </w:p>
        </w:tc>
        <w:tc>
          <w:tcPr>
            <w:tcW w:w="1276" w:type="dxa"/>
            <w:vAlign w:val="center"/>
          </w:tcPr>
          <w:p>
            <w:pPr>
              <w:pStyle w:val="12"/>
            </w:pPr>
            <w:r>
              <w:t>优化生育政策服务项目管理工作规范</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18、冀财社【2023】241号/省级/提前下达2024年重大疾病健康筛查（肺癌筛查）补助资金绩效目标表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13052524P000004104335</w:t>
            </w:r>
          </w:p>
        </w:tc>
        <w:tc>
          <w:tcPr>
            <w:tcW w:w="2835" w:type="dxa"/>
            <w:vAlign w:val="center"/>
          </w:tcPr>
          <w:p>
            <w:pPr>
              <w:pStyle w:val="10"/>
            </w:pPr>
            <w:r>
              <w:t>项目名称</w:t>
            </w:r>
          </w:p>
        </w:tc>
        <w:tc>
          <w:tcPr>
            <w:tcW w:w="6095" w:type="dxa"/>
            <w:gridSpan w:val="3"/>
            <w:vAlign w:val="center"/>
          </w:tcPr>
          <w:p>
            <w:pPr>
              <w:pStyle w:val="12"/>
            </w:pPr>
            <w:r>
              <w:t>冀财社【2023】241号/省级/提前下达2024年重大疾病健康筛查（肺癌筛查）补助资金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9.02</w:t>
            </w:r>
          </w:p>
        </w:tc>
        <w:tc>
          <w:tcPr>
            <w:tcW w:w="2835" w:type="dxa"/>
            <w:vAlign w:val="center"/>
          </w:tcPr>
          <w:p>
            <w:pPr>
              <w:pStyle w:val="10"/>
            </w:pPr>
            <w:r>
              <w:t>其中：财政    资金</w:t>
            </w:r>
          </w:p>
        </w:tc>
        <w:tc>
          <w:tcPr>
            <w:tcW w:w="2551" w:type="dxa"/>
            <w:vAlign w:val="center"/>
          </w:tcPr>
          <w:p>
            <w:pPr>
              <w:pStyle w:val="12"/>
            </w:pPr>
            <w:r>
              <w:t>9.02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完成重大人群健康筛查、肺癌筛查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5.00</w:t>
            </w:r>
          </w:p>
        </w:tc>
        <w:tc>
          <w:tcPr>
            <w:tcW w:w="2551" w:type="dxa"/>
            <w:vAlign w:val="center"/>
          </w:tcPr>
          <w:p>
            <w:pPr>
              <w:pStyle w:val="13"/>
            </w:pPr>
            <w:r>
              <w:t>9.02</w:t>
            </w:r>
          </w:p>
        </w:tc>
        <w:tc>
          <w:tcPr>
            <w:tcW w:w="3544" w:type="dxa"/>
            <w:gridSpan w:val="2"/>
            <w:vAlign w:val="center"/>
          </w:tcPr>
          <w:p>
            <w:pPr>
              <w:pStyle w:val="13"/>
            </w:pPr>
            <w:r>
              <w:t>9.02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1.完成重大人群健康筛查、肺癌筛查</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人口数</w:t>
            </w:r>
          </w:p>
        </w:tc>
        <w:tc>
          <w:tcPr>
            <w:tcW w:w="5386" w:type="dxa"/>
            <w:vAlign w:val="center"/>
          </w:tcPr>
          <w:p>
            <w:pPr>
              <w:pStyle w:val="12"/>
            </w:pPr>
            <w:r>
              <w:t>乡镇人口数</w:t>
            </w:r>
          </w:p>
        </w:tc>
        <w:tc>
          <w:tcPr>
            <w:tcW w:w="2268" w:type="dxa"/>
            <w:vAlign w:val="center"/>
          </w:tcPr>
          <w:p>
            <w:pPr>
              <w:pStyle w:val="12"/>
            </w:pPr>
            <w:r>
              <w:t>25.73万人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参与人数</w:t>
            </w:r>
          </w:p>
        </w:tc>
        <w:tc>
          <w:tcPr>
            <w:tcW w:w="5386" w:type="dxa"/>
            <w:vAlign w:val="center"/>
          </w:tcPr>
          <w:p>
            <w:pPr>
              <w:pStyle w:val="12"/>
            </w:pPr>
            <w:r>
              <w:t>肺癌筛查人数</w:t>
            </w:r>
          </w:p>
        </w:tc>
        <w:tc>
          <w:tcPr>
            <w:tcW w:w="2268" w:type="dxa"/>
            <w:vAlign w:val="center"/>
          </w:tcPr>
          <w:p>
            <w:pPr>
              <w:pStyle w:val="12"/>
            </w:pPr>
            <w:r>
              <w:t>1365人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参与人数</w:t>
            </w:r>
          </w:p>
        </w:tc>
        <w:tc>
          <w:tcPr>
            <w:tcW w:w="5386" w:type="dxa"/>
            <w:vAlign w:val="center"/>
          </w:tcPr>
          <w:p>
            <w:pPr>
              <w:pStyle w:val="12"/>
            </w:pPr>
            <w:r>
              <w:t>50-64岁参与风险评估人数</w:t>
            </w:r>
          </w:p>
        </w:tc>
        <w:tc>
          <w:tcPr>
            <w:tcW w:w="2268" w:type="dxa"/>
            <w:vAlign w:val="center"/>
          </w:tcPr>
          <w:p>
            <w:pPr>
              <w:pStyle w:val="12"/>
            </w:pPr>
            <w:r>
              <w:t>8298人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高危人群参与率</w:t>
            </w:r>
          </w:p>
        </w:tc>
        <w:tc>
          <w:tcPr>
            <w:tcW w:w="5386" w:type="dxa"/>
            <w:vAlign w:val="center"/>
          </w:tcPr>
          <w:p>
            <w:pPr>
              <w:pStyle w:val="12"/>
            </w:pPr>
            <w:r>
              <w:t>风险评估人数*35%（高危率）*47%（高危人群参与率）</w:t>
            </w:r>
          </w:p>
        </w:tc>
        <w:tc>
          <w:tcPr>
            <w:tcW w:w="2268" w:type="dxa"/>
            <w:vAlign w:val="center"/>
          </w:tcPr>
          <w:p>
            <w:pPr>
              <w:pStyle w:val="12"/>
            </w:pPr>
            <w:r>
              <w:t>≥47%</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50-64岁风险评估参与率</w:t>
            </w:r>
          </w:p>
        </w:tc>
        <w:tc>
          <w:tcPr>
            <w:tcW w:w="5386" w:type="dxa"/>
            <w:vAlign w:val="center"/>
          </w:tcPr>
          <w:p>
            <w:pPr>
              <w:pStyle w:val="12"/>
            </w:pPr>
            <w:r>
              <w:t>乡村人口数*2.15%（年龄占比）*15%参与率</w:t>
            </w:r>
          </w:p>
        </w:tc>
        <w:tc>
          <w:tcPr>
            <w:tcW w:w="2268" w:type="dxa"/>
            <w:vAlign w:val="center"/>
          </w:tcPr>
          <w:p>
            <w:pPr>
              <w:pStyle w:val="12"/>
            </w:pPr>
            <w:r>
              <w:t>≥15%</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按期完成率</w:t>
            </w:r>
          </w:p>
        </w:tc>
        <w:tc>
          <w:tcPr>
            <w:tcW w:w="5386" w:type="dxa"/>
            <w:vAlign w:val="center"/>
          </w:tcPr>
          <w:p>
            <w:pPr>
              <w:pStyle w:val="12"/>
            </w:pPr>
            <w:r>
              <w:t>年度内完成率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9.02万元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开展筛查工作，降低发病率</w:t>
            </w:r>
          </w:p>
        </w:tc>
        <w:tc>
          <w:tcPr>
            <w:tcW w:w="5386" w:type="dxa"/>
            <w:vAlign w:val="center"/>
          </w:tcPr>
          <w:p>
            <w:pPr>
              <w:pStyle w:val="12"/>
            </w:pPr>
            <w:r>
              <w:t>开展筛查工作，降低发病率，提高生活质量</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≥85%</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19、计划生育家庭特别扶助金绩效目标表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13052524P000005100639</w:t>
            </w:r>
          </w:p>
        </w:tc>
        <w:tc>
          <w:tcPr>
            <w:tcW w:w="2835" w:type="dxa"/>
            <w:vAlign w:val="center"/>
          </w:tcPr>
          <w:p>
            <w:pPr>
              <w:pStyle w:val="10"/>
            </w:pPr>
            <w:r>
              <w:t>项目名称</w:t>
            </w:r>
          </w:p>
        </w:tc>
        <w:tc>
          <w:tcPr>
            <w:tcW w:w="6095" w:type="dxa"/>
            <w:gridSpan w:val="3"/>
            <w:vAlign w:val="center"/>
          </w:tcPr>
          <w:p>
            <w:pPr>
              <w:pStyle w:val="12"/>
            </w:pPr>
            <w:r>
              <w:t>计划生育家庭特别扶助金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63.99</w:t>
            </w:r>
          </w:p>
        </w:tc>
        <w:tc>
          <w:tcPr>
            <w:tcW w:w="2835" w:type="dxa"/>
            <w:vAlign w:val="center"/>
          </w:tcPr>
          <w:p>
            <w:pPr>
              <w:pStyle w:val="10"/>
            </w:pPr>
            <w:r>
              <w:t>其中：财政    资金</w:t>
            </w:r>
          </w:p>
        </w:tc>
        <w:tc>
          <w:tcPr>
            <w:tcW w:w="2551" w:type="dxa"/>
            <w:vAlign w:val="center"/>
          </w:tcPr>
          <w:p>
            <w:pPr>
              <w:pStyle w:val="12"/>
            </w:pPr>
            <w:r>
              <w:t>63.99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用于计生家庭特别扶助金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33.99</w:t>
            </w:r>
          </w:p>
        </w:tc>
        <w:tc>
          <w:tcPr>
            <w:tcW w:w="2551" w:type="dxa"/>
            <w:vAlign w:val="center"/>
          </w:tcPr>
          <w:p>
            <w:pPr>
              <w:pStyle w:val="13"/>
            </w:pPr>
            <w:r>
              <w:t>63.99</w:t>
            </w:r>
          </w:p>
        </w:tc>
        <w:tc>
          <w:tcPr>
            <w:tcW w:w="3544" w:type="dxa"/>
            <w:gridSpan w:val="2"/>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1.实施计划生育家庭特别扶助制度，完善人口和计划生育利益导向政策体系，缓解独生子女伤残、死亡家庭实际困难。</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县域内计划生育家庭数</w:t>
            </w:r>
          </w:p>
        </w:tc>
        <w:tc>
          <w:tcPr>
            <w:tcW w:w="5386" w:type="dxa"/>
            <w:vAlign w:val="center"/>
          </w:tcPr>
          <w:p>
            <w:pPr>
              <w:pStyle w:val="12"/>
            </w:pPr>
            <w:r>
              <w:t>所有需要扶助的计划生育家庭数</w:t>
            </w:r>
          </w:p>
        </w:tc>
        <w:tc>
          <w:tcPr>
            <w:tcW w:w="2268" w:type="dxa"/>
            <w:vAlign w:val="center"/>
          </w:tcPr>
          <w:p>
            <w:pPr>
              <w:pStyle w:val="12"/>
            </w:pPr>
            <w:r>
              <w:t>107人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按相关文件执行</w:t>
            </w:r>
          </w:p>
        </w:tc>
        <w:tc>
          <w:tcPr>
            <w:tcW w:w="5386" w:type="dxa"/>
            <w:vAlign w:val="center"/>
          </w:tcPr>
          <w:p>
            <w:pPr>
              <w:pStyle w:val="12"/>
            </w:pPr>
            <w:r>
              <w:t>严格执行奖扶标准率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及时奖励扶助</w:t>
            </w:r>
          </w:p>
        </w:tc>
        <w:tc>
          <w:tcPr>
            <w:tcW w:w="5386" w:type="dxa"/>
            <w:vAlign w:val="center"/>
          </w:tcPr>
          <w:p>
            <w:pPr>
              <w:pStyle w:val="12"/>
            </w:pPr>
            <w:r>
              <w:t>年度内完成率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63.99万元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营造良好社会氛围</w:t>
            </w:r>
          </w:p>
        </w:tc>
        <w:tc>
          <w:tcPr>
            <w:tcW w:w="5386" w:type="dxa"/>
            <w:vAlign w:val="center"/>
          </w:tcPr>
          <w:p>
            <w:pPr>
              <w:pStyle w:val="12"/>
            </w:pPr>
            <w:r>
              <w:t>提高服务对象生活质量</w:t>
            </w:r>
          </w:p>
        </w:tc>
        <w:tc>
          <w:tcPr>
            <w:tcW w:w="2268" w:type="dxa"/>
            <w:vAlign w:val="center"/>
          </w:tcPr>
          <w:p>
            <w:pPr>
              <w:pStyle w:val="12"/>
            </w:pPr>
            <w:r>
              <w:t>社会知晓率达到95%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计划生育家庭满意率</w:t>
            </w:r>
          </w:p>
        </w:tc>
        <w:tc>
          <w:tcPr>
            <w:tcW w:w="5386" w:type="dxa"/>
            <w:vAlign w:val="center"/>
          </w:tcPr>
          <w:p>
            <w:pPr>
              <w:pStyle w:val="12"/>
            </w:pPr>
            <w:r>
              <w:t>计划生育家庭满意率</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20、计生特殊家庭生育关怀绩效目标表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13052524P00000510060E</w:t>
            </w:r>
          </w:p>
        </w:tc>
        <w:tc>
          <w:tcPr>
            <w:tcW w:w="2835" w:type="dxa"/>
            <w:vAlign w:val="center"/>
          </w:tcPr>
          <w:p>
            <w:pPr>
              <w:pStyle w:val="10"/>
            </w:pPr>
            <w:r>
              <w:t>项目名称</w:t>
            </w:r>
          </w:p>
        </w:tc>
        <w:tc>
          <w:tcPr>
            <w:tcW w:w="6095" w:type="dxa"/>
            <w:gridSpan w:val="3"/>
            <w:vAlign w:val="center"/>
          </w:tcPr>
          <w:p>
            <w:pPr>
              <w:pStyle w:val="12"/>
            </w:pPr>
            <w:r>
              <w:t>计生特殊家庭生育关怀</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2.40</w:t>
            </w:r>
          </w:p>
        </w:tc>
        <w:tc>
          <w:tcPr>
            <w:tcW w:w="2835" w:type="dxa"/>
            <w:vAlign w:val="center"/>
          </w:tcPr>
          <w:p>
            <w:pPr>
              <w:pStyle w:val="10"/>
            </w:pPr>
            <w:r>
              <w:t>其中：财政    资金</w:t>
            </w:r>
          </w:p>
        </w:tc>
        <w:tc>
          <w:tcPr>
            <w:tcW w:w="2551" w:type="dxa"/>
            <w:vAlign w:val="center"/>
          </w:tcPr>
          <w:p>
            <w:pPr>
              <w:pStyle w:val="12"/>
            </w:pPr>
            <w:r>
              <w:t>2.40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用于对计生特殊家庭开展扶助及慰问金发放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0.60</w:t>
            </w:r>
          </w:p>
        </w:tc>
        <w:tc>
          <w:tcPr>
            <w:tcW w:w="2835" w:type="dxa"/>
            <w:vAlign w:val="center"/>
          </w:tcPr>
          <w:p>
            <w:pPr>
              <w:pStyle w:val="13"/>
            </w:pPr>
            <w:r>
              <w:t>1.20</w:t>
            </w:r>
          </w:p>
        </w:tc>
        <w:tc>
          <w:tcPr>
            <w:tcW w:w="2551" w:type="dxa"/>
            <w:vAlign w:val="center"/>
          </w:tcPr>
          <w:p>
            <w:pPr>
              <w:pStyle w:val="13"/>
            </w:pPr>
            <w:r>
              <w:t>2.40</w:t>
            </w:r>
          </w:p>
        </w:tc>
        <w:tc>
          <w:tcPr>
            <w:tcW w:w="3544" w:type="dxa"/>
            <w:gridSpan w:val="2"/>
            <w:vAlign w:val="center"/>
          </w:tcPr>
          <w:p>
            <w:pPr>
              <w:pStyle w:val="13"/>
            </w:pPr>
            <w:r>
              <w:t>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1.对计生特殊家庭开展扶助关怀工作，经常联系慰问给予帮助</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覆盖人群数</w:t>
            </w:r>
          </w:p>
        </w:tc>
        <w:tc>
          <w:tcPr>
            <w:tcW w:w="5386" w:type="dxa"/>
            <w:vAlign w:val="center"/>
          </w:tcPr>
          <w:p>
            <w:pPr>
              <w:pStyle w:val="12"/>
            </w:pPr>
            <w:r>
              <w:t>县域内失独、伤残特殊家庭覆盖人群数</w:t>
            </w:r>
          </w:p>
        </w:tc>
        <w:tc>
          <w:tcPr>
            <w:tcW w:w="2268" w:type="dxa"/>
            <w:vAlign w:val="center"/>
          </w:tcPr>
          <w:p>
            <w:pPr>
              <w:pStyle w:val="12"/>
            </w:pPr>
            <w:r>
              <w:t>97人</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走访率</w:t>
            </w:r>
          </w:p>
        </w:tc>
        <w:tc>
          <w:tcPr>
            <w:tcW w:w="5386" w:type="dxa"/>
            <w:vAlign w:val="center"/>
          </w:tcPr>
          <w:p>
            <w:pPr>
              <w:pStyle w:val="12"/>
            </w:pPr>
            <w:r>
              <w:t>走访慰问到位率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及时率</w:t>
            </w:r>
          </w:p>
        </w:tc>
        <w:tc>
          <w:tcPr>
            <w:tcW w:w="5386" w:type="dxa"/>
            <w:vAlign w:val="center"/>
          </w:tcPr>
          <w:p>
            <w:pPr>
              <w:pStyle w:val="12"/>
            </w:pPr>
            <w:r>
              <w:t>年度内慰问及时率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慰问资金成本</w:t>
            </w:r>
          </w:p>
        </w:tc>
        <w:tc>
          <w:tcPr>
            <w:tcW w:w="2268" w:type="dxa"/>
            <w:vAlign w:val="center"/>
          </w:tcPr>
          <w:p>
            <w:pPr>
              <w:pStyle w:val="12"/>
            </w:pPr>
            <w:r>
              <w:t>2.4万元</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获得感</w:t>
            </w:r>
          </w:p>
        </w:tc>
        <w:tc>
          <w:tcPr>
            <w:tcW w:w="5386" w:type="dxa"/>
            <w:vAlign w:val="center"/>
          </w:tcPr>
          <w:p>
            <w:pPr>
              <w:pStyle w:val="12"/>
            </w:pPr>
            <w:r>
              <w:t>提高扶助关怀工作，使计生特殊家庭获得感明显增强</w:t>
            </w:r>
          </w:p>
        </w:tc>
        <w:tc>
          <w:tcPr>
            <w:tcW w:w="2268" w:type="dxa"/>
            <w:vAlign w:val="center"/>
          </w:tcPr>
          <w:p>
            <w:pPr>
              <w:pStyle w:val="12"/>
            </w:pPr>
            <w:r>
              <w:t>逐步提高</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慰问对象满意率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21、家医签约督导、考核、培训、宣传、印刷绩效目标表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13052524P00000510057U</w:t>
            </w:r>
          </w:p>
        </w:tc>
        <w:tc>
          <w:tcPr>
            <w:tcW w:w="2835" w:type="dxa"/>
            <w:vAlign w:val="center"/>
          </w:tcPr>
          <w:p>
            <w:pPr>
              <w:pStyle w:val="10"/>
            </w:pPr>
            <w:r>
              <w:t>项目名称</w:t>
            </w:r>
          </w:p>
        </w:tc>
        <w:tc>
          <w:tcPr>
            <w:tcW w:w="6095" w:type="dxa"/>
            <w:gridSpan w:val="3"/>
            <w:vAlign w:val="center"/>
          </w:tcPr>
          <w:p>
            <w:pPr>
              <w:pStyle w:val="12"/>
            </w:pPr>
            <w:r>
              <w:t>家医签约督导、考核、培训、宣传、印刷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23.00</w:t>
            </w:r>
          </w:p>
        </w:tc>
        <w:tc>
          <w:tcPr>
            <w:tcW w:w="2835" w:type="dxa"/>
            <w:vAlign w:val="center"/>
          </w:tcPr>
          <w:p>
            <w:pPr>
              <w:pStyle w:val="10"/>
            </w:pPr>
            <w:r>
              <w:t>其中：财政    资金</w:t>
            </w:r>
          </w:p>
        </w:tc>
        <w:tc>
          <w:tcPr>
            <w:tcW w:w="2551" w:type="dxa"/>
            <w:vAlign w:val="center"/>
          </w:tcPr>
          <w:p>
            <w:pPr>
              <w:pStyle w:val="12"/>
            </w:pPr>
            <w:r>
              <w:t>23.00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对家医签约服务开展业务2次业务督导，2次考核、4次家签业务培训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6.00</w:t>
            </w:r>
          </w:p>
        </w:tc>
        <w:tc>
          <w:tcPr>
            <w:tcW w:w="2835" w:type="dxa"/>
            <w:vAlign w:val="center"/>
          </w:tcPr>
          <w:p>
            <w:pPr>
              <w:pStyle w:val="13"/>
            </w:pPr>
            <w:r>
              <w:t>12.00</w:t>
            </w:r>
          </w:p>
        </w:tc>
        <w:tc>
          <w:tcPr>
            <w:tcW w:w="2551" w:type="dxa"/>
            <w:vAlign w:val="center"/>
          </w:tcPr>
          <w:p>
            <w:pPr>
              <w:pStyle w:val="13"/>
            </w:pPr>
            <w:r>
              <w:t>18.00</w:t>
            </w:r>
          </w:p>
        </w:tc>
        <w:tc>
          <w:tcPr>
            <w:tcW w:w="3544" w:type="dxa"/>
            <w:gridSpan w:val="2"/>
            <w:vAlign w:val="center"/>
          </w:tcPr>
          <w:p>
            <w:pPr>
              <w:pStyle w:val="13"/>
            </w:pPr>
            <w:r>
              <w:t>23.00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1.建立健全保障制度，确定本地全人群和重点人群签约服务覆盖率年度提升目标，（2035年全人群75%以上，重点人群85%以上，满意度85%以上）</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专业培训次数</w:t>
            </w:r>
          </w:p>
        </w:tc>
        <w:tc>
          <w:tcPr>
            <w:tcW w:w="5386" w:type="dxa"/>
            <w:vAlign w:val="center"/>
          </w:tcPr>
          <w:p>
            <w:pPr>
              <w:pStyle w:val="12"/>
            </w:pPr>
            <w:r>
              <w:t>专业培训（包括残疾人个性化家签）次数</w:t>
            </w:r>
          </w:p>
        </w:tc>
        <w:tc>
          <w:tcPr>
            <w:tcW w:w="2268" w:type="dxa"/>
            <w:vAlign w:val="center"/>
          </w:tcPr>
          <w:p>
            <w:pPr>
              <w:pStyle w:val="12"/>
            </w:pPr>
            <w:r>
              <w:t>4次</w:t>
            </w:r>
          </w:p>
        </w:tc>
        <w:tc>
          <w:tcPr>
            <w:tcW w:w="1276" w:type="dxa"/>
            <w:vAlign w:val="center"/>
          </w:tcPr>
          <w:p>
            <w:pPr>
              <w:pStyle w:val="12"/>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宣传服务活动次数</w:t>
            </w:r>
          </w:p>
        </w:tc>
        <w:tc>
          <w:tcPr>
            <w:tcW w:w="5386" w:type="dxa"/>
            <w:vAlign w:val="center"/>
          </w:tcPr>
          <w:p>
            <w:pPr>
              <w:pStyle w:val="12"/>
            </w:pPr>
            <w:r>
              <w:t>组织开展5.19“世界家庭日”宣传服务活动次数</w:t>
            </w:r>
          </w:p>
        </w:tc>
        <w:tc>
          <w:tcPr>
            <w:tcW w:w="2268" w:type="dxa"/>
            <w:vAlign w:val="center"/>
          </w:tcPr>
          <w:p>
            <w:pPr>
              <w:pStyle w:val="12"/>
            </w:pPr>
            <w:r>
              <w:t>1次</w:t>
            </w:r>
          </w:p>
        </w:tc>
        <w:tc>
          <w:tcPr>
            <w:tcW w:w="1276" w:type="dxa"/>
            <w:vAlign w:val="center"/>
          </w:tcPr>
          <w:p>
            <w:pPr>
              <w:pStyle w:val="12"/>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宣传次数</w:t>
            </w:r>
          </w:p>
        </w:tc>
        <w:tc>
          <w:tcPr>
            <w:tcW w:w="5386" w:type="dxa"/>
            <w:vAlign w:val="center"/>
          </w:tcPr>
          <w:p>
            <w:pPr>
              <w:pStyle w:val="12"/>
            </w:pPr>
            <w:r>
              <w:t>通过网络、报刊、电视台、微信、展板、条幅、标语、宣传栏、宣传牌、宣传折页等方式开展宣传，宣传签约服务政策的次数</w:t>
            </w:r>
          </w:p>
        </w:tc>
        <w:tc>
          <w:tcPr>
            <w:tcW w:w="2268" w:type="dxa"/>
            <w:vAlign w:val="center"/>
          </w:tcPr>
          <w:p>
            <w:pPr>
              <w:pStyle w:val="12"/>
            </w:pPr>
            <w:r>
              <w:t>1次</w:t>
            </w:r>
          </w:p>
        </w:tc>
        <w:tc>
          <w:tcPr>
            <w:tcW w:w="1276" w:type="dxa"/>
            <w:vAlign w:val="center"/>
          </w:tcPr>
          <w:p>
            <w:pPr>
              <w:pStyle w:val="12"/>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家医签约绩效评价</w:t>
            </w:r>
          </w:p>
        </w:tc>
        <w:tc>
          <w:tcPr>
            <w:tcW w:w="5386" w:type="dxa"/>
            <w:vAlign w:val="center"/>
          </w:tcPr>
          <w:p>
            <w:pPr>
              <w:pStyle w:val="12"/>
            </w:pPr>
            <w:r>
              <w:t>对签约机构开展绩效评价率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按方案开展工作</w:t>
            </w:r>
          </w:p>
        </w:tc>
        <w:tc>
          <w:tcPr>
            <w:tcW w:w="5386" w:type="dxa"/>
            <w:vAlign w:val="center"/>
          </w:tcPr>
          <w:p>
            <w:pPr>
              <w:pStyle w:val="12"/>
            </w:pPr>
            <w:r>
              <w:t>保障工作的开展进度，与总进度比率</w:t>
            </w:r>
          </w:p>
        </w:tc>
        <w:tc>
          <w:tcPr>
            <w:tcW w:w="2268" w:type="dxa"/>
            <w:vAlign w:val="center"/>
          </w:tcPr>
          <w:p>
            <w:pPr>
              <w:pStyle w:val="12"/>
            </w:pPr>
            <w:r>
              <w:t>≥90</w:t>
            </w:r>
            <w:r>
              <w:rPr>
                <w:rFonts w:hint="eastAsia"/>
                <w:lang w:val="en-US" w:eastAsia="zh-CN"/>
              </w:rPr>
              <w:t>%</w:t>
            </w:r>
          </w:p>
        </w:tc>
        <w:tc>
          <w:tcPr>
            <w:tcW w:w="1276" w:type="dxa"/>
            <w:vAlign w:val="center"/>
          </w:tcPr>
          <w:p>
            <w:pPr>
              <w:pStyle w:val="12"/>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23万元</w:t>
            </w:r>
          </w:p>
        </w:tc>
        <w:tc>
          <w:tcPr>
            <w:tcW w:w="1276" w:type="dxa"/>
            <w:vAlign w:val="center"/>
          </w:tcPr>
          <w:p>
            <w:pPr>
              <w:pStyle w:val="12"/>
            </w:pPr>
            <w:r>
              <w:t>根据上级工作方案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rPr>
                <w:rFonts w:hint="eastAsia" w:eastAsia="方正书宋_GBK"/>
                <w:lang w:eastAsia="zh-CN"/>
              </w:rPr>
            </w:pPr>
            <w:r>
              <w:t>不断</w:t>
            </w:r>
            <w:r>
              <w:rPr>
                <w:rFonts w:hint="eastAsia"/>
                <w:lang w:eastAsia="zh-CN"/>
              </w:rPr>
              <w:t>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rPr>
                <w:rFonts w:hint="eastAsia" w:eastAsia="方正书宋_GBK"/>
                <w:lang w:eastAsia="zh-CN"/>
              </w:rPr>
            </w:pPr>
            <w:r>
              <w:t>不断</w:t>
            </w:r>
            <w:r>
              <w:rPr>
                <w:rFonts w:hint="eastAsia"/>
                <w:lang w:eastAsia="zh-CN"/>
              </w:rPr>
              <w:t>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签约居民满意度指标</w:t>
            </w:r>
          </w:p>
        </w:tc>
        <w:tc>
          <w:tcPr>
            <w:tcW w:w="5386" w:type="dxa"/>
            <w:vAlign w:val="center"/>
          </w:tcPr>
          <w:p>
            <w:pPr>
              <w:pStyle w:val="12"/>
            </w:pPr>
            <w:r>
              <w:t>服务对象满意率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根据上级工作方案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22、健康扶贫绩效目标表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13052524P00000510070A</w:t>
            </w:r>
          </w:p>
        </w:tc>
        <w:tc>
          <w:tcPr>
            <w:tcW w:w="2835" w:type="dxa"/>
            <w:vAlign w:val="center"/>
          </w:tcPr>
          <w:p>
            <w:pPr>
              <w:pStyle w:val="10"/>
            </w:pPr>
            <w:r>
              <w:t>项目名称</w:t>
            </w:r>
          </w:p>
        </w:tc>
        <w:tc>
          <w:tcPr>
            <w:tcW w:w="6095" w:type="dxa"/>
            <w:gridSpan w:val="3"/>
            <w:vAlign w:val="center"/>
          </w:tcPr>
          <w:p>
            <w:pPr>
              <w:pStyle w:val="12"/>
            </w:pPr>
            <w:r>
              <w:t>健康扶贫</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w:t>
            </w:r>
          </w:p>
        </w:tc>
        <w:tc>
          <w:tcPr>
            <w:tcW w:w="2835" w:type="dxa"/>
            <w:vAlign w:val="center"/>
          </w:tcPr>
          <w:p>
            <w:pPr>
              <w:pStyle w:val="10"/>
            </w:pPr>
            <w:r>
              <w:t>其中：财政    资金</w:t>
            </w:r>
          </w:p>
        </w:tc>
        <w:tc>
          <w:tcPr>
            <w:tcW w:w="2551" w:type="dxa"/>
            <w:vAlign w:val="center"/>
          </w:tcPr>
          <w:p>
            <w:pPr>
              <w:pStyle w:val="12"/>
            </w:pPr>
            <w:r>
              <w:t>8.00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主管副院长、具体负责人、骨干乡村医生等人员参加的健康扶贫政策培训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4.00</w:t>
            </w:r>
          </w:p>
        </w:tc>
        <w:tc>
          <w:tcPr>
            <w:tcW w:w="2551" w:type="dxa"/>
            <w:vAlign w:val="center"/>
          </w:tcPr>
          <w:p>
            <w:pPr>
              <w:pStyle w:val="13"/>
            </w:pPr>
            <w:r>
              <w:t>7.00</w:t>
            </w:r>
          </w:p>
        </w:tc>
        <w:tc>
          <w:tcPr>
            <w:tcW w:w="3544" w:type="dxa"/>
            <w:gridSpan w:val="2"/>
            <w:vAlign w:val="center"/>
          </w:tcPr>
          <w:p>
            <w:pPr>
              <w:pStyle w:val="13"/>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1.1.提高健康扶贫政策知晓度，增强家庭医生业务能力</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脱贫户数</w:t>
            </w:r>
          </w:p>
        </w:tc>
        <w:tc>
          <w:tcPr>
            <w:tcW w:w="5386" w:type="dxa"/>
            <w:vAlign w:val="center"/>
          </w:tcPr>
          <w:p>
            <w:pPr>
              <w:pStyle w:val="12"/>
            </w:pPr>
            <w:r>
              <w:t>脱贫户3435户7777人；重点人群49户133人全部履约,</w:t>
            </w:r>
          </w:p>
        </w:tc>
        <w:tc>
          <w:tcPr>
            <w:tcW w:w="2268" w:type="dxa"/>
            <w:vAlign w:val="center"/>
          </w:tcPr>
          <w:p>
            <w:pPr>
              <w:pStyle w:val="12"/>
            </w:pPr>
            <w:r>
              <w:t>7826户</w:t>
            </w:r>
          </w:p>
        </w:tc>
        <w:tc>
          <w:tcPr>
            <w:tcW w:w="1276" w:type="dxa"/>
            <w:vAlign w:val="center"/>
          </w:tcPr>
          <w:p>
            <w:pPr>
              <w:pStyle w:val="12"/>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脱贫户完成4季度履约</w:t>
            </w:r>
          </w:p>
        </w:tc>
        <w:tc>
          <w:tcPr>
            <w:tcW w:w="5386" w:type="dxa"/>
            <w:vAlign w:val="center"/>
          </w:tcPr>
          <w:p>
            <w:pPr>
              <w:pStyle w:val="12"/>
            </w:pPr>
            <w:r>
              <w:t>脱贫户完成4季度履约</w:t>
            </w:r>
          </w:p>
        </w:tc>
        <w:tc>
          <w:tcPr>
            <w:tcW w:w="2268" w:type="dxa"/>
            <w:vAlign w:val="center"/>
          </w:tcPr>
          <w:p>
            <w:pPr>
              <w:pStyle w:val="12"/>
            </w:pPr>
            <w:r>
              <w:t>完成履约</w:t>
            </w:r>
          </w:p>
        </w:tc>
        <w:tc>
          <w:tcPr>
            <w:tcW w:w="1276" w:type="dxa"/>
            <w:vAlign w:val="center"/>
          </w:tcPr>
          <w:p>
            <w:pPr>
              <w:pStyle w:val="12"/>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8万元</w:t>
            </w:r>
          </w:p>
        </w:tc>
        <w:tc>
          <w:tcPr>
            <w:tcW w:w="1276" w:type="dxa"/>
            <w:vAlign w:val="center"/>
          </w:tcPr>
          <w:p>
            <w:pPr>
              <w:pStyle w:val="12"/>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处理及时性</w:t>
            </w:r>
          </w:p>
        </w:tc>
        <w:tc>
          <w:tcPr>
            <w:tcW w:w="5386" w:type="dxa"/>
            <w:vAlign w:val="center"/>
          </w:tcPr>
          <w:p>
            <w:pPr>
              <w:pStyle w:val="12"/>
            </w:pPr>
            <w:r>
              <w:t>处理及时性</w:t>
            </w:r>
          </w:p>
        </w:tc>
        <w:tc>
          <w:tcPr>
            <w:tcW w:w="2268" w:type="dxa"/>
            <w:vAlign w:val="center"/>
          </w:tcPr>
          <w:p>
            <w:pPr>
              <w:pStyle w:val="12"/>
            </w:pPr>
            <w:r>
              <w:t>及时处理</w:t>
            </w:r>
          </w:p>
        </w:tc>
        <w:tc>
          <w:tcPr>
            <w:tcW w:w="1276" w:type="dxa"/>
            <w:vAlign w:val="center"/>
          </w:tcPr>
          <w:p>
            <w:pPr>
              <w:pStyle w:val="12"/>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提高健康扶贫政策知晓率</w:t>
            </w:r>
          </w:p>
        </w:tc>
        <w:tc>
          <w:tcPr>
            <w:tcW w:w="5386" w:type="dxa"/>
            <w:vAlign w:val="center"/>
          </w:tcPr>
          <w:p>
            <w:pPr>
              <w:pStyle w:val="12"/>
            </w:pPr>
            <w:r>
              <w:t>提高政策知晓率直至100%</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建档立卡户满意率</w:t>
            </w:r>
          </w:p>
        </w:tc>
        <w:tc>
          <w:tcPr>
            <w:tcW w:w="5386" w:type="dxa"/>
            <w:vAlign w:val="center"/>
          </w:tcPr>
          <w:p>
            <w:pPr>
              <w:pStyle w:val="12"/>
            </w:pPr>
            <w:r>
              <w:t>建档立卡户满意率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工作需求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23、救助公益金绩效目标表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13052524P000005100612</w:t>
            </w:r>
          </w:p>
        </w:tc>
        <w:tc>
          <w:tcPr>
            <w:tcW w:w="2835" w:type="dxa"/>
            <w:vAlign w:val="center"/>
          </w:tcPr>
          <w:p>
            <w:pPr>
              <w:pStyle w:val="10"/>
            </w:pPr>
            <w:r>
              <w:t>项目名称</w:t>
            </w:r>
          </w:p>
        </w:tc>
        <w:tc>
          <w:tcPr>
            <w:tcW w:w="6095" w:type="dxa"/>
            <w:gridSpan w:val="3"/>
            <w:vAlign w:val="center"/>
          </w:tcPr>
          <w:p>
            <w:pPr>
              <w:pStyle w:val="12"/>
            </w:pPr>
            <w:r>
              <w:t xml:space="preserve">救助公益金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9.60</w:t>
            </w:r>
          </w:p>
        </w:tc>
        <w:tc>
          <w:tcPr>
            <w:tcW w:w="2835" w:type="dxa"/>
            <w:vAlign w:val="center"/>
          </w:tcPr>
          <w:p>
            <w:pPr>
              <w:pStyle w:val="10"/>
            </w:pPr>
            <w:r>
              <w:t>其中：财政    资金</w:t>
            </w:r>
          </w:p>
        </w:tc>
        <w:tc>
          <w:tcPr>
            <w:tcW w:w="2551" w:type="dxa"/>
            <w:vAlign w:val="center"/>
          </w:tcPr>
          <w:p>
            <w:pPr>
              <w:pStyle w:val="12"/>
            </w:pPr>
            <w:r>
              <w:t>9.60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主要用于对符合条件伤残、死亡的独生子女的父母发放一次性救助金，购买住院护工补贴保险，开展健康体检等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3.00</w:t>
            </w:r>
          </w:p>
        </w:tc>
        <w:tc>
          <w:tcPr>
            <w:tcW w:w="2835" w:type="dxa"/>
            <w:vAlign w:val="center"/>
          </w:tcPr>
          <w:p>
            <w:pPr>
              <w:pStyle w:val="13"/>
            </w:pPr>
            <w:r>
              <w:t>5.00</w:t>
            </w:r>
          </w:p>
        </w:tc>
        <w:tc>
          <w:tcPr>
            <w:tcW w:w="2551" w:type="dxa"/>
            <w:vAlign w:val="center"/>
          </w:tcPr>
          <w:p>
            <w:pPr>
              <w:pStyle w:val="13"/>
            </w:pPr>
            <w:r>
              <w:t>9.60</w:t>
            </w:r>
          </w:p>
        </w:tc>
        <w:tc>
          <w:tcPr>
            <w:tcW w:w="3544" w:type="dxa"/>
            <w:gridSpan w:val="2"/>
            <w:vAlign w:val="center"/>
          </w:tcPr>
          <w:p>
            <w:pPr>
              <w:pStyle w:val="13"/>
            </w:pPr>
            <w:r>
              <w:t>9.60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1.实施救助公益金制度，缓解计划生育特殊家庭在生产、生活、医疗和养老等方面的特殊困难</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救助人数</w:t>
            </w:r>
          </w:p>
        </w:tc>
        <w:tc>
          <w:tcPr>
            <w:tcW w:w="5386" w:type="dxa"/>
            <w:vAlign w:val="center"/>
          </w:tcPr>
          <w:p>
            <w:pPr>
              <w:pStyle w:val="12"/>
            </w:pPr>
            <w:r>
              <w:t>救助独生子女伤残、死亡家庭人数</w:t>
            </w:r>
          </w:p>
        </w:tc>
        <w:tc>
          <w:tcPr>
            <w:tcW w:w="2268" w:type="dxa"/>
            <w:vAlign w:val="center"/>
          </w:tcPr>
          <w:p>
            <w:pPr>
              <w:pStyle w:val="12"/>
            </w:pPr>
            <w:r>
              <w:t>97人</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覆盖率</w:t>
            </w:r>
          </w:p>
        </w:tc>
        <w:tc>
          <w:tcPr>
            <w:tcW w:w="5386" w:type="dxa"/>
            <w:vAlign w:val="center"/>
          </w:tcPr>
          <w:p>
            <w:pPr>
              <w:pStyle w:val="12"/>
            </w:pPr>
            <w:r>
              <w:t>符合条件救助对象覆盖率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及时率</w:t>
            </w:r>
          </w:p>
        </w:tc>
        <w:tc>
          <w:tcPr>
            <w:tcW w:w="5386" w:type="dxa"/>
            <w:vAlign w:val="center"/>
          </w:tcPr>
          <w:p>
            <w:pPr>
              <w:pStyle w:val="12"/>
            </w:pPr>
            <w:r>
              <w:t>救助资金到位及时率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救助标准</w:t>
            </w:r>
          </w:p>
        </w:tc>
        <w:tc>
          <w:tcPr>
            <w:tcW w:w="5386" w:type="dxa"/>
            <w:vAlign w:val="center"/>
          </w:tcPr>
          <w:p>
            <w:pPr>
              <w:pStyle w:val="12"/>
            </w:pPr>
            <w:r>
              <w:t>独生子女伤残家庭一次性救助标准</w:t>
            </w:r>
          </w:p>
        </w:tc>
        <w:tc>
          <w:tcPr>
            <w:tcW w:w="2268" w:type="dxa"/>
            <w:vAlign w:val="center"/>
          </w:tcPr>
          <w:p>
            <w:pPr>
              <w:pStyle w:val="12"/>
            </w:pPr>
            <w:r>
              <w:t>≥1万元/户</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救助标准</w:t>
            </w:r>
          </w:p>
        </w:tc>
        <w:tc>
          <w:tcPr>
            <w:tcW w:w="5386" w:type="dxa"/>
            <w:vAlign w:val="center"/>
          </w:tcPr>
          <w:p>
            <w:pPr>
              <w:pStyle w:val="12"/>
            </w:pPr>
            <w:r>
              <w:t>独生子女死亡家庭一次性救助标准</w:t>
            </w:r>
          </w:p>
        </w:tc>
        <w:tc>
          <w:tcPr>
            <w:tcW w:w="2268" w:type="dxa"/>
            <w:vAlign w:val="center"/>
          </w:tcPr>
          <w:p>
            <w:pPr>
              <w:pStyle w:val="12"/>
            </w:pPr>
            <w:r>
              <w:t>≥2万元/户</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开展健康体检一次</w:t>
            </w:r>
          </w:p>
        </w:tc>
        <w:tc>
          <w:tcPr>
            <w:tcW w:w="5386" w:type="dxa"/>
            <w:vAlign w:val="center"/>
          </w:tcPr>
          <w:p>
            <w:pPr>
              <w:pStyle w:val="12"/>
            </w:pPr>
            <w:r>
              <w:t>为特殊家庭老人开展一次健康体检标准</w:t>
            </w:r>
          </w:p>
        </w:tc>
        <w:tc>
          <w:tcPr>
            <w:tcW w:w="2268" w:type="dxa"/>
            <w:vAlign w:val="center"/>
          </w:tcPr>
          <w:p>
            <w:pPr>
              <w:pStyle w:val="12"/>
            </w:pPr>
            <w:r>
              <w:t>430元/人</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住院护工补贴保险标准</w:t>
            </w:r>
          </w:p>
        </w:tc>
        <w:tc>
          <w:tcPr>
            <w:tcW w:w="5386" w:type="dxa"/>
            <w:vAlign w:val="center"/>
          </w:tcPr>
          <w:p>
            <w:pPr>
              <w:pStyle w:val="12"/>
            </w:pPr>
            <w:r>
              <w:t>住院护工补贴保险标准</w:t>
            </w:r>
          </w:p>
        </w:tc>
        <w:tc>
          <w:tcPr>
            <w:tcW w:w="2268" w:type="dxa"/>
            <w:vAlign w:val="center"/>
          </w:tcPr>
          <w:p>
            <w:pPr>
              <w:pStyle w:val="12"/>
            </w:pPr>
            <w:r>
              <w:t>500元/人/年</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家庭发展能力</w:t>
            </w:r>
          </w:p>
        </w:tc>
        <w:tc>
          <w:tcPr>
            <w:tcW w:w="5386" w:type="dxa"/>
            <w:vAlign w:val="center"/>
          </w:tcPr>
          <w:p>
            <w:pPr>
              <w:pStyle w:val="12"/>
            </w:pPr>
            <w:r>
              <w:t>家庭发展能力较上年提高</w:t>
            </w:r>
          </w:p>
        </w:tc>
        <w:tc>
          <w:tcPr>
            <w:tcW w:w="2268" w:type="dxa"/>
            <w:vAlign w:val="center"/>
          </w:tcPr>
          <w:p>
            <w:pPr>
              <w:pStyle w:val="12"/>
            </w:pPr>
            <w:r>
              <w:t>逐步提高</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社会稳定能力</w:t>
            </w:r>
          </w:p>
        </w:tc>
        <w:tc>
          <w:tcPr>
            <w:tcW w:w="5386" w:type="dxa"/>
            <w:vAlign w:val="center"/>
          </w:tcPr>
          <w:p>
            <w:pPr>
              <w:pStyle w:val="12"/>
            </w:pPr>
            <w:r>
              <w:t>社会稳定能力较上年提高</w:t>
            </w:r>
          </w:p>
        </w:tc>
        <w:tc>
          <w:tcPr>
            <w:tcW w:w="2268" w:type="dxa"/>
            <w:vAlign w:val="center"/>
          </w:tcPr>
          <w:p>
            <w:pPr>
              <w:pStyle w:val="12"/>
            </w:pPr>
            <w:r>
              <w:t>逐步提高</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救助对象满意率</w:t>
            </w:r>
          </w:p>
        </w:tc>
        <w:tc>
          <w:tcPr>
            <w:tcW w:w="2268" w:type="dxa"/>
            <w:vAlign w:val="center"/>
          </w:tcPr>
          <w:p>
            <w:pPr>
              <w:pStyle w:val="12"/>
            </w:pPr>
            <w:r>
              <w:t>≥90</w:t>
            </w:r>
            <w:r>
              <w:rPr>
                <w:rFonts w:hint="eastAsia"/>
                <w:lang w:val="en-US" w:eastAsia="zh-CN"/>
              </w:rPr>
              <w:t>%</w:t>
            </w:r>
          </w:p>
        </w:tc>
        <w:tc>
          <w:tcPr>
            <w:tcW w:w="1276" w:type="dxa"/>
            <w:vAlign w:val="center"/>
          </w:tcPr>
          <w:p>
            <w:pPr>
              <w:pStyle w:val="12"/>
            </w:pPr>
            <w:r>
              <w:t>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24、落实原赤脚医生养老补助绩效目标表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13052524P000005100664</w:t>
            </w:r>
          </w:p>
        </w:tc>
        <w:tc>
          <w:tcPr>
            <w:tcW w:w="2835" w:type="dxa"/>
            <w:vAlign w:val="center"/>
          </w:tcPr>
          <w:p>
            <w:pPr>
              <w:pStyle w:val="10"/>
            </w:pPr>
            <w:r>
              <w:t>项目名称</w:t>
            </w:r>
          </w:p>
        </w:tc>
        <w:tc>
          <w:tcPr>
            <w:tcW w:w="6095" w:type="dxa"/>
            <w:gridSpan w:val="3"/>
            <w:vAlign w:val="center"/>
          </w:tcPr>
          <w:p>
            <w:pPr>
              <w:pStyle w:val="12"/>
            </w:pPr>
            <w:r>
              <w:t>落实原赤脚医生养老补助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300.33</w:t>
            </w:r>
          </w:p>
        </w:tc>
        <w:tc>
          <w:tcPr>
            <w:tcW w:w="2835" w:type="dxa"/>
            <w:vAlign w:val="center"/>
          </w:tcPr>
          <w:p>
            <w:pPr>
              <w:pStyle w:val="10"/>
            </w:pPr>
            <w:r>
              <w:t>其中：财政    资金</w:t>
            </w:r>
          </w:p>
        </w:tc>
        <w:tc>
          <w:tcPr>
            <w:tcW w:w="2551" w:type="dxa"/>
            <w:vAlign w:val="center"/>
          </w:tcPr>
          <w:p>
            <w:pPr>
              <w:pStyle w:val="12"/>
            </w:pPr>
            <w:r>
              <w:t>300.33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用于赤脚医生生活补助发放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300.33</w:t>
            </w:r>
          </w:p>
        </w:tc>
        <w:tc>
          <w:tcPr>
            <w:tcW w:w="2835" w:type="dxa"/>
            <w:vAlign w:val="center"/>
          </w:tcPr>
          <w:p>
            <w:pPr>
              <w:pStyle w:val="13"/>
            </w:pPr>
            <w:r>
              <w:t>300.33</w:t>
            </w:r>
          </w:p>
        </w:tc>
        <w:tc>
          <w:tcPr>
            <w:tcW w:w="2551" w:type="dxa"/>
            <w:vAlign w:val="center"/>
          </w:tcPr>
          <w:p>
            <w:pPr>
              <w:pStyle w:val="13"/>
            </w:pPr>
            <w:r>
              <w:t>300.33</w:t>
            </w:r>
          </w:p>
        </w:tc>
        <w:tc>
          <w:tcPr>
            <w:tcW w:w="3544" w:type="dxa"/>
            <w:gridSpan w:val="2"/>
            <w:vAlign w:val="center"/>
          </w:tcPr>
          <w:p>
            <w:pPr>
              <w:pStyle w:val="13"/>
            </w:pPr>
            <w:r>
              <w:t>300.33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1.通过对赤脚医生补助，提高赤脚医生生活质量，维护社会和谐稳定</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赤脚医生人数</w:t>
            </w:r>
          </w:p>
        </w:tc>
        <w:tc>
          <w:tcPr>
            <w:tcW w:w="5386" w:type="dxa"/>
            <w:vAlign w:val="center"/>
          </w:tcPr>
          <w:p>
            <w:pPr>
              <w:pStyle w:val="12"/>
            </w:pPr>
            <w:r>
              <w:t>赤脚医生发放人数</w:t>
            </w:r>
          </w:p>
        </w:tc>
        <w:tc>
          <w:tcPr>
            <w:tcW w:w="2268" w:type="dxa"/>
            <w:vAlign w:val="center"/>
          </w:tcPr>
          <w:p>
            <w:pPr>
              <w:pStyle w:val="12"/>
            </w:pPr>
            <w:r>
              <w:t>889人</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按要求发放补助，保证准确，足额发放率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及时审批并足额拨付发放补助率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补助标准是按工作年限每满一年每月20元标准</w:t>
            </w:r>
          </w:p>
        </w:tc>
        <w:tc>
          <w:tcPr>
            <w:tcW w:w="2268" w:type="dxa"/>
            <w:vAlign w:val="center"/>
          </w:tcPr>
          <w:p>
            <w:pPr>
              <w:pStyle w:val="12"/>
            </w:pPr>
            <w:r>
              <w:t>300.32万元</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社会反响</w:t>
            </w:r>
          </w:p>
        </w:tc>
        <w:tc>
          <w:tcPr>
            <w:tcW w:w="5386" w:type="dxa"/>
            <w:vAlign w:val="center"/>
          </w:tcPr>
          <w:p>
            <w:pPr>
              <w:pStyle w:val="12"/>
            </w:pPr>
            <w:r>
              <w:t>妥善解决赤脚医生生活补助问题</w:t>
            </w:r>
          </w:p>
        </w:tc>
        <w:tc>
          <w:tcPr>
            <w:tcW w:w="2268" w:type="dxa"/>
            <w:vAlign w:val="center"/>
          </w:tcPr>
          <w:p>
            <w:pPr>
              <w:pStyle w:val="12"/>
            </w:pPr>
            <w:r>
              <w:t>妥善解决</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w:t>
            </w:r>
          </w:p>
        </w:tc>
        <w:tc>
          <w:tcPr>
            <w:tcW w:w="5386" w:type="dxa"/>
            <w:vAlign w:val="center"/>
          </w:tcPr>
          <w:p>
            <w:pPr>
              <w:pStyle w:val="12"/>
            </w:pPr>
            <w:r>
              <w:t>达到长期维护社会和谐</w:t>
            </w:r>
          </w:p>
        </w:tc>
        <w:tc>
          <w:tcPr>
            <w:tcW w:w="2268" w:type="dxa"/>
            <w:vAlign w:val="center"/>
          </w:tcPr>
          <w:p>
            <w:pPr>
              <w:pStyle w:val="12"/>
            </w:pPr>
            <w:r>
              <w:t>中长期</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pPr>
            <w:r>
              <w:t>≥90%</w:t>
            </w:r>
          </w:p>
        </w:tc>
        <w:tc>
          <w:tcPr>
            <w:tcW w:w="1276" w:type="dxa"/>
            <w:vAlign w:val="center"/>
          </w:tcPr>
          <w:p>
            <w:pPr>
              <w:pStyle w:val="12"/>
            </w:pPr>
            <w:r>
              <w:t>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25、农村部分计划生育家庭奖励扶助金绩效目标表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13052524P00000510062M</w:t>
            </w:r>
          </w:p>
        </w:tc>
        <w:tc>
          <w:tcPr>
            <w:tcW w:w="2835" w:type="dxa"/>
            <w:vAlign w:val="center"/>
          </w:tcPr>
          <w:p>
            <w:pPr>
              <w:pStyle w:val="10"/>
            </w:pPr>
            <w:r>
              <w:t>项目名称</w:t>
            </w:r>
          </w:p>
        </w:tc>
        <w:tc>
          <w:tcPr>
            <w:tcW w:w="6095" w:type="dxa"/>
            <w:gridSpan w:val="3"/>
            <w:vAlign w:val="center"/>
          </w:tcPr>
          <w:p>
            <w:pPr>
              <w:pStyle w:val="12"/>
            </w:pPr>
            <w:r>
              <w:t>农村部分计划生育家庭奖励扶助金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59.10</w:t>
            </w:r>
          </w:p>
        </w:tc>
        <w:tc>
          <w:tcPr>
            <w:tcW w:w="2835" w:type="dxa"/>
            <w:vAlign w:val="center"/>
          </w:tcPr>
          <w:p>
            <w:pPr>
              <w:pStyle w:val="10"/>
            </w:pPr>
            <w:r>
              <w:t>其中：财政    资金</w:t>
            </w:r>
          </w:p>
        </w:tc>
        <w:tc>
          <w:tcPr>
            <w:tcW w:w="2551" w:type="dxa"/>
            <w:vAlign w:val="center"/>
          </w:tcPr>
          <w:p>
            <w:pPr>
              <w:pStyle w:val="12"/>
            </w:pPr>
            <w:r>
              <w:t>59.10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用于计生家庭奖励扶助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39.09</w:t>
            </w:r>
          </w:p>
        </w:tc>
        <w:tc>
          <w:tcPr>
            <w:tcW w:w="2551" w:type="dxa"/>
            <w:vAlign w:val="center"/>
          </w:tcPr>
          <w:p>
            <w:pPr>
              <w:pStyle w:val="13"/>
            </w:pPr>
            <w:r>
              <w:t>59.09</w:t>
            </w:r>
          </w:p>
        </w:tc>
        <w:tc>
          <w:tcPr>
            <w:tcW w:w="3544" w:type="dxa"/>
            <w:gridSpan w:val="2"/>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1.完成发放农村部分计划生育家庭奖励扶助金</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奖励扶助对象数</w:t>
            </w:r>
          </w:p>
        </w:tc>
        <w:tc>
          <w:tcPr>
            <w:tcW w:w="5386" w:type="dxa"/>
            <w:vAlign w:val="center"/>
          </w:tcPr>
          <w:p>
            <w:pPr>
              <w:pStyle w:val="12"/>
            </w:pPr>
            <w:r>
              <w:t>农村部分计划生育家庭奖励扶助对象数</w:t>
            </w:r>
          </w:p>
        </w:tc>
        <w:tc>
          <w:tcPr>
            <w:tcW w:w="2268" w:type="dxa"/>
            <w:vAlign w:val="center"/>
          </w:tcPr>
          <w:p>
            <w:pPr>
              <w:pStyle w:val="12"/>
            </w:pPr>
            <w:r>
              <w:t>3078人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农村部分计划生育家庭奖扶标准</w:t>
            </w:r>
          </w:p>
        </w:tc>
        <w:tc>
          <w:tcPr>
            <w:tcW w:w="5386" w:type="dxa"/>
            <w:vAlign w:val="center"/>
          </w:tcPr>
          <w:p>
            <w:pPr>
              <w:pStyle w:val="12"/>
            </w:pPr>
            <w:r>
              <w:t>农村部分计划生育家庭奖扶标准</w:t>
            </w:r>
          </w:p>
        </w:tc>
        <w:tc>
          <w:tcPr>
            <w:tcW w:w="2268" w:type="dxa"/>
            <w:vAlign w:val="center"/>
          </w:tcPr>
          <w:p>
            <w:pPr>
              <w:pStyle w:val="12"/>
            </w:pPr>
            <w:r>
              <w:t>80元/月/人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年度内完成率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59.09万元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服务持续性</w:t>
            </w:r>
          </w:p>
        </w:tc>
        <w:tc>
          <w:tcPr>
            <w:tcW w:w="5386" w:type="dxa"/>
            <w:vAlign w:val="center"/>
          </w:tcPr>
          <w:p>
            <w:pPr>
              <w:pStyle w:val="12"/>
            </w:pPr>
            <w:r>
              <w:t>符合条件的家庭能够及时领取</w:t>
            </w:r>
          </w:p>
        </w:tc>
        <w:tc>
          <w:tcPr>
            <w:tcW w:w="2268" w:type="dxa"/>
            <w:vAlign w:val="center"/>
          </w:tcPr>
          <w:p>
            <w:pPr>
              <w:pStyle w:val="12"/>
            </w:pPr>
            <w:r>
              <w:t>及时足额领取</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奖励扶助对象满意率</w:t>
            </w:r>
          </w:p>
        </w:tc>
        <w:tc>
          <w:tcPr>
            <w:tcW w:w="5386" w:type="dxa"/>
            <w:vAlign w:val="center"/>
          </w:tcPr>
          <w:p>
            <w:pPr>
              <w:pStyle w:val="12"/>
            </w:pPr>
            <w:r>
              <w:t>奖励扶助对象满意率</w:t>
            </w:r>
          </w:p>
        </w:tc>
        <w:tc>
          <w:tcPr>
            <w:tcW w:w="2268" w:type="dxa"/>
            <w:vAlign w:val="center"/>
          </w:tcPr>
          <w:p>
            <w:pPr>
              <w:pStyle w:val="12"/>
            </w:pPr>
            <w:r>
              <w:t>≥</w:t>
            </w:r>
            <w:r>
              <w:rPr>
                <w:rFonts w:hint="eastAsia"/>
                <w:lang w:val="en-US" w:eastAsia="zh-CN"/>
              </w:rPr>
              <w:t>95%</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26、农村独生子女父母每月10元奖励金绩效目标表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13052524P00000510064W</w:t>
            </w:r>
          </w:p>
        </w:tc>
        <w:tc>
          <w:tcPr>
            <w:tcW w:w="2835" w:type="dxa"/>
            <w:vAlign w:val="center"/>
          </w:tcPr>
          <w:p>
            <w:pPr>
              <w:pStyle w:val="10"/>
            </w:pPr>
            <w:r>
              <w:t>项目名称</w:t>
            </w:r>
          </w:p>
        </w:tc>
        <w:tc>
          <w:tcPr>
            <w:tcW w:w="6095" w:type="dxa"/>
            <w:gridSpan w:val="3"/>
            <w:vAlign w:val="center"/>
          </w:tcPr>
          <w:p>
            <w:pPr>
              <w:pStyle w:val="12"/>
            </w:pPr>
            <w:r>
              <w:t>农村独生子女父母每月10元奖励金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28.73</w:t>
            </w:r>
          </w:p>
        </w:tc>
        <w:tc>
          <w:tcPr>
            <w:tcW w:w="2835" w:type="dxa"/>
            <w:vAlign w:val="center"/>
          </w:tcPr>
          <w:p>
            <w:pPr>
              <w:pStyle w:val="10"/>
            </w:pPr>
            <w:r>
              <w:t>其中：财政    资金</w:t>
            </w:r>
          </w:p>
        </w:tc>
        <w:tc>
          <w:tcPr>
            <w:tcW w:w="2551" w:type="dxa"/>
            <w:vAlign w:val="center"/>
          </w:tcPr>
          <w:p>
            <w:pPr>
              <w:pStyle w:val="12"/>
            </w:pPr>
            <w:r>
              <w:t>28.73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对独生子女父母每月分别发给不低于十元的奖金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5.00</w:t>
            </w:r>
          </w:p>
        </w:tc>
        <w:tc>
          <w:tcPr>
            <w:tcW w:w="2835" w:type="dxa"/>
            <w:vAlign w:val="center"/>
          </w:tcPr>
          <w:p>
            <w:pPr>
              <w:pStyle w:val="13"/>
            </w:pPr>
            <w:r>
              <w:t>10.00</w:t>
            </w:r>
          </w:p>
        </w:tc>
        <w:tc>
          <w:tcPr>
            <w:tcW w:w="2551" w:type="dxa"/>
            <w:vAlign w:val="center"/>
          </w:tcPr>
          <w:p>
            <w:pPr>
              <w:pStyle w:val="13"/>
            </w:pPr>
            <w:r>
              <w:t>28.72</w:t>
            </w:r>
          </w:p>
        </w:tc>
        <w:tc>
          <w:tcPr>
            <w:tcW w:w="3544" w:type="dxa"/>
            <w:gridSpan w:val="2"/>
            <w:vAlign w:val="center"/>
          </w:tcPr>
          <w:p>
            <w:pPr>
              <w:pStyle w:val="13"/>
            </w:pPr>
            <w:r>
              <w:t>28.72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1.从领取《独生子女父母光荣证》之日起，到子女十八周岁止，对独生子女父母由双方所在单位每月分别发给不低于十元的奖金</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目标人群数</w:t>
            </w:r>
          </w:p>
        </w:tc>
        <w:tc>
          <w:tcPr>
            <w:tcW w:w="5386" w:type="dxa"/>
            <w:vAlign w:val="center"/>
          </w:tcPr>
          <w:p>
            <w:pPr>
              <w:pStyle w:val="12"/>
            </w:pPr>
            <w:r>
              <w:t>农村独生子女父母奖励目标人群数</w:t>
            </w:r>
          </w:p>
        </w:tc>
        <w:tc>
          <w:tcPr>
            <w:tcW w:w="2268" w:type="dxa"/>
            <w:vAlign w:val="center"/>
          </w:tcPr>
          <w:p>
            <w:pPr>
              <w:pStyle w:val="12"/>
            </w:pPr>
            <w:r>
              <w:t>2394名</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覆盖率</w:t>
            </w:r>
          </w:p>
        </w:tc>
        <w:tc>
          <w:tcPr>
            <w:tcW w:w="5386" w:type="dxa"/>
            <w:vAlign w:val="center"/>
          </w:tcPr>
          <w:p>
            <w:pPr>
              <w:pStyle w:val="12"/>
            </w:pPr>
            <w:r>
              <w:t>符合条件申报对象覆盖率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到位及时率</w:t>
            </w:r>
          </w:p>
        </w:tc>
        <w:tc>
          <w:tcPr>
            <w:tcW w:w="5386" w:type="dxa"/>
            <w:vAlign w:val="center"/>
          </w:tcPr>
          <w:p>
            <w:pPr>
              <w:pStyle w:val="12"/>
            </w:pPr>
            <w:r>
              <w:t>农村部分计划生育家庭奖励扶助资金到位年度内完成率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28.72万元</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社会稳定能力</w:t>
            </w:r>
          </w:p>
        </w:tc>
        <w:tc>
          <w:tcPr>
            <w:tcW w:w="5386" w:type="dxa"/>
            <w:vAlign w:val="center"/>
          </w:tcPr>
          <w:p>
            <w:pPr>
              <w:pStyle w:val="12"/>
            </w:pPr>
            <w:r>
              <w:t>社会稳定能力</w:t>
            </w:r>
          </w:p>
        </w:tc>
        <w:tc>
          <w:tcPr>
            <w:tcW w:w="2268" w:type="dxa"/>
            <w:vAlign w:val="center"/>
          </w:tcPr>
          <w:p>
            <w:pPr>
              <w:pStyle w:val="12"/>
            </w:pPr>
            <w:r>
              <w:t>逐步提高</w:t>
            </w:r>
          </w:p>
        </w:tc>
        <w:tc>
          <w:tcPr>
            <w:tcW w:w="1276" w:type="dxa"/>
            <w:vAlign w:val="center"/>
          </w:tcPr>
          <w:p>
            <w:pPr>
              <w:pStyle w:val="12"/>
            </w:pPr>
            <w:r>
              <w:t>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受益群众满意率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工作方案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27、普惠性托育机构补助绩效目标表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13052524P00000510072H</w:t>
            </w:r>
          </w:p>
        </w:tc>
        <w:tc>
          <w:tcPr>
            <w:tcW w:w="2835" w:type="dxa"/>
            <w:vAlign w:val="center"/>
          </w:tcPr>
          <w:p>
            <w:pPr>
              <w:pStyle w:val="10"/>
            </w:pPr>
            <w:r>
              <w:t>项目名称</w:t>
            </w:r>
          </w:p>
        </w:tc>
        <w:tc>
          <w:tcPr>
            <w:tcW w:w="6095" w:type="dxa"/>
            <w:gridSpan w:val="3"/>
            <w:vAlign w:val="center"/>
          </w:tcPr>
          <w:p>
            <w:pPr>
              <w:pStyle w:val="12"/>
            </w:pPr>
            <w:r>
              <w:t>普惠性托育机构补助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12.00</w:t>
            </w:r>
          </w:p>
        </w:tc>
        <w:tc>
          <w:tcPr>
            <w:tcW w:w="2835" w:type="dxa"/>
            <w:vAlign w:val="center"/>
          </w:tcPr>
          <w:p>
            <w:pPr>
              <w:pStyle w:val="10"/>
            </w:pPr>
            <w:r>
              <w:t>其中：财政    资金</w:t>
            </w:r>
          </w:p>
        </w:tc>
        <w:tc>
          <w:tcPr>
            <w:tcW w:w="2551" w:type="dxa"/>
            <w:vAlign w:val="center"/>
          </w:tcPr>
          <w:p>
            <w:pPr>
              <w:pStyle w:val="12"/>
            </w:pPr>
            <w:r>
              <w:t>12.00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普惠性托育机构按实际收托3岁以下婴幼儿数进行补助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4.00</w:t>
            </w:r>
          </w:p>
        </w:tc>
        <w:tc>
          <w:tcPr>
            <w:tcW w:w="2835" w:type="dxa"/>
            <w:vAlign w:val="center"/>
          </w:tcPr>
          <w:p>
            <w:pPr>
              <w:pStyle w:val="13"/>
            </w:pPr>
            <w:r>
              <w:t>8.00</w:t>
            </w:r>
          </w:p>
        </w:tc>
        <w:tc>
          <w:tcPr>
            <w:tcW w:w="2551" w:type="dxa"/>
            <w:vAlign w:val="center"/>
          </w:tcPr>
          <w:p>
            <w:pPr>
              <w:pStyle w:val="13"/>
            </w:pPr>
            <w:r>
              <w:t>10.00</w:t>
            </w:r>
          </w:p>
        </w:tc>
        <w:tc>
          <w:tcPr>
            <w:tcW w:w="3544" w:type="dxa"/>
            <w:gridSpan w:val="2"/>
            <w:vAlign w:val="center"/>
          </w:tcPr>
          <w:p>
            <w:pPr>
              <w:pStyle w:val="13"/>
            </w:pPr>
            <w:r>
              <w:t>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1.增加普惠托育服务供给，减轻群众育幼负担，促进三孩政策落实。</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目标人群</w:t>
            </w:r>
          </w:p>
        </w:tc>
        <w:tc>
          <w:tcPr>
            <w:tcW w:w="5386" w:type="dxa"/>
            <w:vAlign w:val="center"/>
          </w:tcPr>
          <w:p>
            <w:pPr>
              <w:pStyle w:val="12"/>
            </w:pPr>
            <w:r>
              <w:t>普惠性托育机构实际收托3岁以下婴幼儿数</w:t>
            </w:r>
          </w:p>
        </w:tc>
        <w:tc>
          <w:tcPr>
            <w:tcW w:w="2268" w:type="dxa"/>
            <w:vAlign w:val="center"/>
          </w:tcPr>
          <w:p>
            <w:pPr>
              <w:pStyle w:val="12"/>
            </w:pPr>
            <w:r>
              <w:t>494名</w:t>
            </w:r>
          </w:p>
        </w:tc>
        <w:tc>
          <w:tcPr>
            <w:tcW w:w="1276" w:type="dxa"/>
            <w:vAlign w:val="center"/>
          </w:tcPr>
          <w:p>
            <w:pPr>
              <w:pStyle w:val="12"/>
            </w:pPr>
            <w:r>
              <w:t>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审核通过后及时将补助资金发放到各普惠性托育机构。</w:t>
            </w:r>
          </w:p>
        </w:tc>
        <w:tc>
          <w:tcPr>
            <w:tcW w:w="2268" w:type="dxa"/>
            <w:vAlign w:val="center"/>
          </w:tcPr>
          <w:p>
            <w:pPr>
              <w:pStyle w:val="12"/>
            </w:pPr>
            <w:r>
              <w:t>100</w:t>
            </w:r>
            <w:r>
              <w:rPr>
                <w:rFonts w:hint="eastAsia"/>
                <w:lang w:val="en-US" w:eastAsia="zh-CN"/>
              </w:rPr>
              <w:t>%</w:t>
            </w:r>
          </w:p>
        </w:tc>
        <w:tc>
          <w:tcPr>
            <w:tcW w:w="1276" w:type="dxa"/>
            <w:vAlign w:val="center"/>
          </w:tcPr>
          <w:p>
            <w:pPr>
              <w:pStyle w:val="12"/>
            </w:pPr>
            <w:r>
              <w:t>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补助标准</w:t>
            </w:r>
          </w:p>
        </w:tc>
        <w:tc>
          <w:tcPr>
            <w:tcW w:w="5386" w:type="dxa"/>
            <w:vAlign w:val="center"/>
          </w:tcPr>
          <w:p>
            <w:pPr>
              <w:pStyle w:val="12"/>
            </w:pPr>
            <w:r>
              <w:t>补助标准为每人每月100 元，补助资金=补助标准*实际在托 3 岁以下婴幼儿数*在托月数</w:t>
            </w:r>
          </w:p>
        </w:tc>
        <w:tc>
          <w:tcPr>
            <w:tcW w:w="2268" w:type="dxa"/>
            <w:vAlign w:val="center"/>
          </w:tcPr>
          <w:p>
            <w:pPr>
              <w:pStyle w:val="12"/>
            </w:pPr>
            <w:r>
              <w:t>100元/人/月</w:t>
            </w:r>
          </w:p>
        </w:tc>
        <w:tc>
          <w:tcPr>
            <w:tcW w:w="1276" w:type="dxa"/>
            <w:vAlign w:val="center"/>
          </w:tcPr>
          <w:p>
            <w:pPr>
              <w:pStyle w:val="12"/>
            </w:pPr>
            <w:r>
              <w:t>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普惠性托育机构覆盖率</w:t>
            </w:r>
          </w:p>
        </w:tc>
        <w:tc>
          <w:tcPr>
            <w:tcW w:w="5386" w:type="dxa"/>
            <w:vAlign w:val="center"/>
          </w:tcPr>
          <w:p>
            <w:pPr>
              <w:pStyle w:val="12"/>
            </w:pPr>
            <w:r>
              <w:t>普惠性托育机构覆盖率</w:t>
            </w:r>
          </w:p>
        </w:tc>
        <w:tc>
          <w:tcPr>
            <w:tcW w:w="2268" w:type="dxa"/>
            <w:vAlign w:val="center"/>
          </w:tcPr>
          <w:p>
            <w:pPr>
              <w:pStyle w:val="12"/>
            </w:pPr>
            <w:r>
              <w:t>≥</w:t>
            </w:r>
            <w:r>
              <w:rPr>
                <w:rFonts w:hint="eastAsia"/>
                <w:lang w:val="en-US" w:eastAsia="zh-CN"/>
              </w:rPr>
              <w:t>9</w:t>
            </w:r>
            <w:r>
              <w:t>5%</w:t>
            </w:r>
          </w:p>
        </w:tc>
        <w:tc>
          <w:tcPr>
            <w:tcW w:w="1276" w:type="dxa"/>
            <w:vAlign w:val="center"/>
          </w:tcPr>
          <w:p>
            <w:pPr>
              <w:pStyle w:val="12"/>
            </w:pPr>
            <w:r>
              <w:t>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受益群众满意率</w:t>
            </w:r>
          </w:p>
        </w:tc>
        <w:tc>
          <w:tcPr>
            <w:tcW w:w="2268" w:type="dxa"/>
            <w:vAlign w:val="center"/>
          </w:tcPr>
          <w:p>
            <w:pPr>
              <w:pStyle w:val="12"/>
            </w:pPr>
            <w:r>
              <w:t>≥95%</w:t>
            </w:r>
          </w:p>
        </w:tc>
        <w:tc>
          <w:tcPr>
            <w:tcW w:w="1276" w:type="dxa"/>
            <w:vAlign w:val="center"/>
          </w:tcPr>
          <w:p>
            <w:pPr>
              <w:pStyle w:val="12"/>
            </w:pPr>
            <w:r>
              <w:t>实施细则</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28、扫黑除恶斗争工作经费绩效目标表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13052524P00000510191Y</w:t>
            </w:r>
          </w:p>
        </w:tc>
        <w:tc>
          <w:tcPr>
            <w:tcW w:w="2835" w:type="dxa"/>
            <w:vAlign w:val="center"/>
          </w:tcPr>
          <w:p>
            <w:pPr>
              <w:pStyle w:val="10"/>
            </w:pPr>
            <w:r>
              <w:t>项目名称</w:t>
            </w:r>
          </w:p>
        </w:tc>
        <w:tc>
          <w:tcPr>
            <w:tcW w:w="6095" w:type="dxa"/>
            <w:gridSpan w:val="3"/>
            <w:vAlign w:val="center"/>
          </w:tcPr>
          <w:p>
            <w:pPr>
              <w:pStyle w:val="12"/>
            </w:pPr>
            <w:r>
              <w:t>扫黑除恶斗争工作经费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0.50</w:t>
            </w:r>
          </w:p>
        </w:tc>
        <w:tc>
          <w:tcPr>
            <w:tcW w:w="2835" w:type="dxa"/>
            <w:vAlign w:val="center"/>
          </w:tcPr>
          <w:p>
            <w:pPr>
              <w:pStyle w:val="10"/>
            </w:pPr>
            <w:r>
              <w:t>其中：财政    资金</w:t>
            </w:r>
          </w:p>
        </w:tc>
        <w:tc>
          <w:tcPr>
            <w:tcW w:w="2551" w:type="dxa"/>
            <w:vAlign w:val="center"/>
          </w:tcPr>
          <w:p>
            <w:pPr>
              <w:pStyle w:val="12"/>
            </w:pPr>
            <w:r>
              <w:t>0.50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扫黑除恶相关培训、宣传等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0.50</w:t>
            </w:r>
          </w:p>
        </w:tc>
        <w:tc>
          <w:tcPr>
            <w:tcW w:w="2835" w:type="dxa"/>
            <w:vAlign w:val="center"/>
          </w:tcPr>
          <w:p>
            <w:pPr>
              <w:pStyle w:val="13"/>
            </w:pPr>
            <w:r>
              <w:t>0.50</w:t>
            </w:r>
          </w:p>
        </w:tc>
        <w:tc>
          <w:tcPr>
            <w:tcW w:w="2551" w:type="dxa"/>
            <w:vAlign w:val="center"/>
          </w:tcPr>
          <w:p>
            <w:pPr>
              <w:pStyle w:val="13"/>
            </w:pPr>
            <w:r>
              <w:t>0.50</w:t>
            </w:r>
          </w:p>
        </w:tc>
        <w:tc>
          <w:tcPr>
            <w:tcW w:w="3544" w:type="dxa"/>
            <w:gridSpan w:val="2"/>
            <w:vAlign w:val="center"/>
          </w:tcPr>
          <w:p>
            <w:pPr>
              <w:pStyle w:val="13"/>
            </w:pPr>
            <w:r>
              <w:t>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1.完善常态化培训，系统业务培训和专业培训</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单位个数</w:t>
            </w:r>
          </w:p>
        </w:tc>
        <w:tc>
          <w:tcPr>
            <w:tcW w:w="5386" w:type="dxa"/>
            <w:vAlign w:val="center"/>
          </w:tcPr>
          <w:p>
            <w:pPr>
              <w:pStyle w:val="12"/>
            </w:pPr>
            <w:r>
              <w:t>培训单位个数</w:t>
            </w:r>
          </w:p>
        </w:tc>
        <w:tc>
          <w:tcPr>
            <w:tcW w:w="2268" w:type="dxa"/>
            <w:vAlign w:val="center"/>
          </w:tcPr>
          <w:p>
            <w:pPr>
              <w:pStyle w:val="12"/>
            </w:pPr>
            <w:r>
              <w:t>1个</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完成培训率</w:t>
            </w:r>
          </w:p>
        </w:tc>
        <w:tc>
          <w:tcPr>
            <w:tcW w:w="5386" w:type="dxa"/>
            <w:vAlign w:val="center"/>
          </w:tcPr>
          <w:p>
            <w:pPr>
              <w:pStyle w:val="12"/>
            </w:pPr>
            <w:r>
              <w:t>完成培训率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年度内完成培训率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0.5万元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维护社会安定，保障人民安居乐业</w:t>
            </w:r>
          </w:p>
        </w:tc>
        <w:tc>
          <w:tcPr>
            <w:tcW w:w="5386" w:type="dxa"/>
            <w:vAlign w:val="center"/>
          </w:tcPr>
          <w:p>
            <w:pPr>
              <w:pStyle w:val="12"/>
            </w:pPr>
            <w:r>
              <w:t>维护社会安定，保障人民安居乐业</w:t>
            </w:r>
          </w:p>
        </w:tc>
        <w:tc>
          <w:tcPr>
            <w:tcW w:w="2268" w:type="dxa"/>
            <w:vAlign w:val="center"/>
          </w:tcPr>
          <w:p>
            <w:pPr>
              <w:pStyle w:val="12"/>
            </w:pPr>
            <w:r>
              <w:t>全面巩固</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≥95%</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29、推进健康中国行动工作经费绩效目标表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13052524P00000510058F</w:t>
            </w:r>
          </w:p>
        </w:tc>
        <w:tc>
          <w:tcPr>
            <w:tcW w:w="2835" w:type="dxa"/>
            <w:vAlign w:val="center"/>
          </w:tcPr>
          <w:p>
            <w:pPr>
              <w:pStyle w:val="10"/>
            </w:pPr>
            <w:r>
              <w:t>项目名称</w:t>
            </w:r>
          </w:p>
        </w:tc>
        <w:tc>
          <w:tcPr>
            <w:tcW w:w="6095" w:type="dxa"/>
            <w:gridSpan w:val="3"/>
            <w:vAlign w:val="center"/>
          </w:tcPr>
          <w:p>
            <w:pPr>
              <w:pStyle w:val="12"/>
            </w:pPr>
            <w:r>
              <w:t>推进健康中国行动工作经费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w:t>
            </w:r>
          </w:p>
        </w:tc>
        <w:tc>
          <w:tcPr>
            <w:tcW w:w="2835" w:type="dxa"/>
            <w:vAlign w:val="center"/>
          </w:tcPr>
          <w:p>
            <w:pPr>
              <w:pStyle w:val="10"/>
            </w:pPr>
            <w:r>
              <w:t>其中：财政    资金</w:t>
            </w:r>
          </w:p>
        </w:tc>
        <w:tc>
          <w:tcPr>
            <w:tcW w:w="2551" w:type="dxa"/>
            <w:vAlign w:val="center"/>
          </w:tcPr>
          <w:p>
            <w:pPr>
              <w:pStyle w:val="12"/>
            </w:pPr>
            <w:r>
              <w:t>2.00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加快全民健康知识普及、推广健康生活方式、提升全民健康素养水平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0.50</w:t>
            </w:r>
          </w:p>
        </w:tc>
        <w:tc>
          <w:tcPr>
            <w:tcW w:w="2835" w:type="dxa"/>
            <w:vAlign w:val="center"/>
          </w:tcPr>
          <w:p>
            <w:pPr>
              <w:pStyle w:val="13"/>
            </w:pPr>
            <w:r>
              <w:t>1.00</w:t>
            </w:r>
          </w:p>
        </w:tc>
        <w:tc>
          <w:tcPr>
            <w:tcW w:w="2551" w:type="dxa"/>
            <w:vAlign w:val="center"/>
          </w:tcPr>
          <w:p>
            <w:pPr>
              <w:pStyle w:val="13"/>
            </w:pPr>
            <w:r>
              <w:t>1.80</w:t>
            </w:r>
          </w:p>
        </w:tc>
        <w:tc>
          <w:tcPr>
            <w:tcW w:w="3544" w:type="dxa"/>
            <w:gridSpan w:val="2"/>
            <w:vAlign w:val="center"/>
          </w:tcPr>
          <w:p>
            <w:pPr>
              <w:pStyle w:val="13"/>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 通过推进健康中国行动，完善我县全民健康软硬件环境，进一步提升全民健康素养水平。</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活动数量</w:t>
            </w:r>
          </w:p>
        </w:tc>
        <w:tc>
          <w:tcPr>
            <w:tcW w:w="5386" w:type="dxa"/>
            <w:vAlign w:val="center"/>
          </w:tcPr>
          <w:p>
            <w:pPr>
              <w:pStyle w:val="12"/>
            </w:pPr>
            <w:r>
              <w:t>健康中国专项活动次数</w:t>
            </w:r>
          </w:p>
        </w:tc>
        <w:tc>
          <w:tcPr>
            <w:tcW w:w="2268" w:type="dxa"/>
            <w:vAlign w:val="center"/>
          </w:tcPr>
          <w:p>
            <w:pPr>
              <w:pStyle w:val="12"/>
            </w:pPr>
            <w:r>
              <w:t>15次</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行动实施</w:t>
            </w:r>
          </w:p>
        </w:tc>
        <w:tc>
          <w:tcPr>
            <w:tcW w:w="5386" w:type="dxa"/>
            <w:vAlign w:val="center"/>
          </w:tcPr>
          <w:p>
            <w:pPr>
              <w:pStyle w:val="12"/>
            </w:pPr>
            <w:r>
              <w:t>推进健康中国行动总体工作完成率</w:t>
            </w:r>
          </w:p>
        </w:tc>
        <w:tc>
          <w:tcPr>
            <w:tcW w:w="2268" w:type="dxa"/>
            <w:vAlign w:val="center"/>
          </w:tcPr>
          <w:p>
            <w:pPr>
              <w:pStyle w:val="12"/>
            </w:pPr>
            <w:r>
              <w:t>≥90</w:t>
            </w:r>
            <w:r>
              <w:rPr>
                <w:rFonts w:hint="eastAsia"/>
                <w:lang w:val="en-US" w:eastAsia="zh-CN"/>
              </w:rPr>
              <w:t>%</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年度内实施率</w:t>
            </w:r>
          </w:p>
        </w:tc>
        <w:tc>
          <w:tcPr>
            <w:tcW w:w="2268" w:type="dxa"/>
            <w:vAlign w:val="center"/>
          </w:tcPr>
          <w:p>
            <w:pPr>
              <w:pStyle w:val="12"/>
            </w:pPr>
            <w:r>
              <w:t>100</w:t>
            </w:r>
            <w:r>
              <w:rPr>
                <w:rFonts w:hint="eastAsia"/>
                <w:lang w:val="en-US" w:eastAsia="zh-CN"/>
              </w:rPr>
              <w:t>%</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2万元</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健康素养水平</w:t>
            </w:r>
          </w:p>
        </w:tc>
        <w:tc>
          <w:tcPr>
            <w:tcW w:w="5386" w:type="dxa"/>
            <w:vAlign w:val="center"/>
          </w:tcPr>
          <w:p>
            <w:pPr>
              <w:pStyle w:val="12"/>
            </w:pPr>
            <w:r>
              <w:t>加快全民健康知识普及、推广健康生活方式、不断提升全民健康素养水平。</w:t>
            </w:r>
          </w:p>
        </w:tc>
        <w:tc>
          <w:tcPr>
            <w:tcW w:w="2268" w:type="dxa"/>
            <w:vAlign w:val="center"/>
          </w:tcPr>
          <w:p>
            <w:pPr>
              <w:pStyle w:val="12"/>
            </w:pPr>
            <w:r>
              <w:t>不断提升</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受益群众满意率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依据上级工作要求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30、退役军人专岗经费绩效目标表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13052524P00000510055L</w:t>
            </w:r>
          </w:p>
        </w:tc>
        <w:tc>
          <w:tcPr>
            <w:tcW w:w="2835" w:type="dxa"/>
            <w:vAlign w:val="center"/>
          </w:tcPr>
          <w:p>
            <w:pPr>
              <w:pStyle w:val="10"/>
            </w:pPr>
            <w:r>
              <w:t>项目名称</w:t>
            </w:r>
          </w:p>
        </w:tc>
        <w:tc>
          <w:tcPr>
            <w:tcW w:w="6095" w:type="dxa"/>
            <w:gridSpan w:val="3"/>
            <w:vAlign w:val="center"/>
          </w:tcPr>
          <w:p>
            <w:pPr>
              <w:pStyle w:val="12"/>
            </w:pPr>
            <w:r>
              <w:t>退役军人专岗经费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3.65</w:t>
            </w:r>
          </w:p>
        </w:tc>
        <w:tc>
          <w:tcPr>
            <w:tcW w:w="2835" w:type="dxa"/>
            <w:vAlign w:val="center"/>
          </w:tcPr>
          <w:p>
            <w:pPr>
              <w:pStyle w:val="10"/>
            </w:pPr>
            <w:r>
              <w:t>其中：财政    资金</w:t>
            </w:r>
          </w:p>
        </w:tc>
        <w:tc>
          <w:tcPr>
            <w:tcW w:w="2551" w:type="dxa"/>
            <w:vAlign w:val="center"/>
          </w:tcPr>
          <w:p>
            <w:pPr>
              <w:pStyle w:val="12"/>
            </w:pPr>
            <w:r>
              <w:t>3.65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用于公益岗人员工资和社保缴费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0.91</w:t>
            </w:r>
          </w:p>
        </w:tc>
        <w:tc>
          <w:tcPr>
            <w:tcW w:w="2835" w:type="dxa"/>
            <w:vAlign w:val="center"/>
          </w:tcPr>
          <w:p>
            <w:pPr>
              <w:pStyle w:val="13"/>
            </w:pPr>
            <w:r>
              <w:t>1.82</w:t>
            </w:r>
          </w:p>
        </w:tc>
        <w:tc>
          <w:tcPr>
            <w:tcW w:w="2551" w:type="dxa"/>
            <w:vAlign w:val="center"/>
          </w:tcPr>
          <w:p>
            <w:pPr>
              <w:pStyle w:val="13"/>
            </w:pPr>
            <w:r>
              <w:t>2.73</w:t>
            </w:r>
          </w:p>
        </w:tc>
        <w:tc>
          <w:tcPr>
            <w:tcW w:w="3544" w:type="dxa"/>
            <w:gridSpan w:val="2"/>
            <w:vAlign w:val="center"/>
          </w:tcPr>
          <w:p>
            <w:pPr>
              <w:pStyle w:val="13"/>
            </w:pPr>
            <w:r>
              <w:t>3.64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1.完成退役军人专岗就业经费发放</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公益岗人员数量</w:t>
            </w:r>
          </w:p>
        </w:tc>
        <w:tc>
          <w:tcPr>
            <w:tcW w:w="5386" w:type="dxa"/>
            <w:vAlign w:val="center"/>
          </w:tcPr>
          <w:p>
            <w:pPr>
              <w:pStyle w:val="12"/>
            </w:pPr>
            <w:r>
              <w:t>享受公益岗人员数量</w:t>
            </w:r>
          </w:p>
        </w:tc>
        <w:tc>
          <w:tcPr>
            <w:tcW w:w="2268" w:type="dxa"/>
            <w:vAlign w:val="center"/>
          </w:tcPr>
          <w:p>
            <w:pPr>
              <w:pStyle w:val="12"/>
            </w:pPr>
            <w:r>
              <w:t>1人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发放准确率</w:t>
            </w:r>
          </w:p>
        </w:tc>
        <w:tc>
          <w:tcPr>
            <w:tcW w:w="5386" w:type="dxa"/>
            <w:vAlign w:val="center"/>
          </w:tcPr>
          <w:p>
            <w:pPr>
              <w:pStyle w:val="12"/>
            </w:pPr>
            <w:r>
              <w:t>公益岗补贴发放准确率</w:t>
            </w:r>
          </w:p>
        </w:tc>
        <w:tc>
          <w:tcPr>
            <w:tcW w:w="2268" w:type="dxa"/>
            <w:vAlign w:val="center"/>
          </w:tcPr>
          <w:p>
            <w:pPr>
              <w:pStyle w:val="12"/>
            </w:pPr>
            <w:r>
              <w:t>10</w:t>
            </w:r>
            <w:r>
              <w:rPr>
                <w:rFonts w:hint="eastAsia"/>
                <w:lang w:val="en-US" w:eastAsia="zh-CN"/>
              </w:rPr>
              <w:t>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公益岗补贴人均标准</w:t>
            </w:r>
          </w:p>
        </w:tc>
        <w:tc>
          <w:tcPr>
            <w:tcW w:w="2268" w:type="dxa"/>
            <w:vAlign w:val="center"/>
          </w:tcPr>
          <w:p>
            <w:pPr>
              <w:pStyle w:val="12"/>
            </w:pPr>
            <w:r>
              <w:t>3.64万元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5386" w:type="dxa"/>
            <w:vAlign w:val="center"/>
          </w:tcPr>
          <w:p>
            <w:pPr>
              <w:pStyle w:val="12"/>
            </w:pPr>
            <w:r>
              <w:t>专岗人员工资在年度内拨付率</w:t>
            </w:r>
          </w:p>
        </w:tc>
        <w:tc>
          <w:tcPr>
            <w:tcW w:w="2268" w:type="dxa"/>
            <w:vAlign w:val="center"/>
          </w:tcPr>
          <w:p>
            <w:pPr>
              <w:pStyle w:val="12"/>
            </w:pPr>
            <w:r>
              <w:t>10</w:t>
            </w:r>
            <w:r>
              <w:rPr>
                <w:rFonts w:hint="eastAsia"/>
                <w:lang w:val="en-US" w:eastAsia="zh-CN"/>
              </w:rPr>
              <w:t>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零就业家庭帮扶率</w:t>
            </w:r>
          </w:p>
        </w:tc>
        <w:tc>
          <w:tcPr>
            <w:tcW w:w="5386" w:type="dxa"/>
            <w:vAlign w:val="center"/>
          </w:tcPr>
          <w:p>
            <w:pPr>
              <w:pStyle w:val="12"/>
            </w:pPr>
            <w:r>
              <w:t>零就业家庭帮扶率</w:t>
            </w:r>
          </w:p>
        </w:tc>
        <w:tc>
          <w:tcPr>
            <w:tcW w:w="2268" w:type="dxa"/>
            <w:vAlign w:val="center"/>
          </w:tcPr>
          <w:p>
            <w:pPr>
              <w:pStyle w:val="12"/>
            </w:pPr>
            <w:r>
              <w:t>10</w:t>
            </w:r>
            <w:r>
              <w:rPr>
                <w:rFonts w:hint="eastAsia"/>
                <w:lang w:val="en-US" w:eastAsia="zh-CN"/>
              </w:rPr>
              <w:t>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专岗人员满意率</w:t>
            </w:r>
          </w:p>
        </w:tc>
        <w:tc>
          <w:tcPr>
            <w:tcW w:w="5386" w:type="dxa"/>
            <w:vAlign w:val="center"/>
          </w:tcPr>
          <w:p>
            <w:pPr>
              <w:pStyle w:val="12"/>
            </w:pPr>
            <w:r>
              <w:t>专岗人员满意率</w:t>
            </w:r>
          </w:p>
        </w:tc>
        <w:tc>
          <w:tcPr>
            <w:tcW w:w="2268" w:type="dxa"/>
            <w:vAlign w:val="center"/>
          </w:tcPr>
          <w:p>
            <w:pPr>
              <w:pStyle w:val="12"/>
            </w:pPr>
            <w:r>
              <w:t>10</w:t>
            </w:r>
            <w:r>
              <w:rPr>
                <w:rFonts w:hint="eastAsia"/>
                <w:lang w:val="en-US" w:eastAsia="zh-CN"/>
              </w:rPr>
              <w:t>0%</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31、卫健局办公经费绩效目标表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13052524P000005100541</w:t>
            </w:r>
          </w:p>
        </w:tc>
        <w:tc>
          <w:tcPr>
            <w:tcW w:w="2835" w:type="dxa"/>
            <w:vAlign w:val="center"/>
          </w:tcPr>
          <w:p>
            <w:pPr>
              <w:pStyle w:val="10"/>
            </w:pPr>
            <w:r>
              <w:t>项目名称</w:t>
            </w:r>
          </w:p>
        </w:tc>
        <w:tc>
          <w:tcPr>
            <w:tcW w:w="6095" w:type="dxa"/>
            <w:gridSpan w:val="3"/>
            <w:vAlign w:val="center"/>
          </w:tcPr>
          <w:p>
            <w:pPr>
              <w:pStyle w:val="12"/>
            </w:pPr>
            <w:r>
              <w:t>卫健局办公经费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19.50</w:t>
            </w:r>
          </w:p>
        </w:tc>
        <w:tc>
          <w:tcPr>
            <w:tcW w:w="2835" w:type="dxa"/>
            <w:vAlign w:val="center"/>
          </w:tcPr>
          <w:p>
            <w:pPr>
              <w:pStyle w:val="10"/>
            </w:pPr>
            <w:r>
              <w:t>其中：财政    资金</w:t>
            </w:r>
          </w:p>
        </w:tc>
        <w:tc>
          <w:tcPr>
            <w:tcW w:w="2551" w:type="dxa"/>
            <w:vAlign w:val="center"/>
          </w:tcPr>
          <w:p>
            <w:pPr>
              <w:pStyle w:val="12"/>
            </w:pPr>
            <w:r>
              <w:t>19.50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局机关正常公务运转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5.00</w:t>
            </w:r>
          </w:p>
        </w:tc>
        <w:tc>
          <w:tcPr>
            <w:tcW w:w="2835" w:type="dxa"/>
            <w:vAlign w:val="center"/>
          </w:tcPr>
          <w:p>
            <w:pPr>
              <w:pStyle w:val="13"/>
            </w:pPr>
            <w:r>
              <w:t>10.00</w:t>
            </w:r>
          </w:p>
        </w:tc>
        <w:tc>
          <w:tcPr>
            <w:tcW w:w="2551" w:type="dxa"/>
            <w:vAlign w:val="center"/>
          </w:tcPr>
          <w:p>
            <w:pPr>
              <w:pStyle w:val="13"/>
            </w:pPr>
            <w:r>
              <w:t>15.00</w:t>
            </w:r>
          </w:p>
        </w:tc>
        <w:tc>
          <w:tcPr>
            <w:tcW w:w="3544" w:type="dxa"/>
            <w:gridSpan w:val="2"/>
            <w:vAlign w:val="center"/>
          </w:tcPr>
          <w:p>
            <w:pPr>
              <w:pStyle w:val="13"/>
            </w:pPr>
            <w:r>
              <w:t>19.50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1.保证局机关正常公务运转</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单位数</w:t>
            </w:r>
          </w:p>
        </w:tc>
        <w:tc>
          <w:tcPr>
            <w:tcW w:w="5386" w:type="dxa"/>
            <w:vAlign w:val="center"/>
          </w:tcPr>
          <w:p>
            <w:pPr>
              <w:pStyle w:val="12"/>
            </w:pPr>
            <w:r>
              <w:t>单位数</w:t>
            </w:r>
          </w:p>
        </w:tc>
        <w:tc>
          <w:tcPr>
            <w:tcW w:w="2268" w:type="dxa"/>
            <w:vAlign w:val="center"/>
          </w:tcPr>
          <w:p>
            <w:pPr>
              <w:pStyle w:val="12"/>
            </w:pPr>
            <w:r>
              <w:t>1个</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开展率</w:t>
            </w:r>
          </w:p>
        </w:tc>
        <w:tc>
          <w:tcPr>
            <w:tcW w:w="5386" w:type="dxa"/>
            <w:vAlign w:val="center"/>
          </w:tcPr>
          <w:p>
            <w:pPr>
              <w:pStyle w:val="12"/>
            </w:pPr>
            <w:r>
              <w:t>确保各项工作秩序正常开展率</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年度内完成率</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19.5万元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有效开展工作</w:t>
            </w:r>
          </w:p>
        </w:tc>
        <w:tc>
          <w:tcPr>
            <w:tcW w:w="5386" w:type="dxa"/>
            <w:vAlign w:val="center"/>
          </w:tcPr>
          <w:p>
            <w:pPr>
              <w:pStyle w:val="12"/>
            </w:pPr>
            <w:r>
              <w:t>有效保障各项工作顺利开展率</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服务对象对机关办事效率满意度</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32、邢台市卫生专网绩效目标表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13052524P000005100593</w:t>
            </w:r>
          </w:p>
        </w:tc>
        <w:tc>
          <w:tcPr>
            <w:tcW w:w="2835" w:type="dxa"/>
            <w:vAlign w:val="center"/>
          </w:tcPr>
          <w:p>
            <w:pPr>
              <w:pStyle w:val="10"/>
            </w:pPr>
            <w:r>
              <w:t>项目名称</w:t>
            </w:r>
          </w:p>
        </w:tc>
        <w:tc>
          <w:tcPr>
            <w:tcW w:w="6095" w:type="dxa"/>
            <w:gridSpan w:val="3"/>
            <w:vAlign w:val="center"/>
          </w:tcPr>
          <w:p>
            <w:pPr>
              <w:pStyle w:val="12"/>
            </w:pPr>
            <w:r>
              <w:t>邢台市卫生专网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1.50</w:t>
            </w:r>
          </w:p>
        </w:tc>
        <w:tc>
          <w:tcPr>
            <w:tcW w:w="2835" w:type="dxa"/>
            <w:vAlign w:val="center"/>
          </w:tcPr>
          <w:p>
            <w:pPr>
              <w:pStyle w:val="10"/>
            </w:pPr>
            <w:r>
              <w:t>其中：财政    资金</w:t>
            </w:r>
          </w:p>
        </w:tc>
        <w:tc>
          <w:tcPr>
            <w:tcW w:w="2551" w:type="dxa"/>
            <w:vAlign w:val="center"/>
          </w:tcPr>
          <w:p>
            <w:pPr>
              <w:pStyle w:val="12"/>
            </w:pPr>
            <w:r>
              <w:t>1.50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用于邢台市全民健康信息平台信息共享和互联互通网络费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0.30</w:t>
            </w:r>
          </w:p>
        </w:tc>
        <w:tc>
          <w:tcPr>
            <w:tcW w:w="2835" w:type="dxa"/>
            <w:vAlign w:val="center"/>
          </w:tcPr>
          <w:p>
            <w:pPr>
              <w:pStyle w:val="13"/>
            </w:pPr>
            <w:r>
              <w:t>0.80</w:t>
            </w:r>
          </w:p>
        </w:tc>
        <w:tc>
          <w:tcPr>
            <w:tcW w:w="2551" w:type="dxa"/>
            <w:vAlign w:val="center"/>
          </w:tcPr>
          <w:p>
            <w:pPr>
              <w:pStyle w:val="13"/>
            </w:pPr>
            <w:r>
              <w:t>1.30</w:t>
            </w:r>
          </w:p>
        </w:tc>
        <w:tc>
          <w:tcPr>
            <w:tcW w:w="3544" w:type="dxa"/>
            <w:gridSpan w:val="2"/>
            <w:vAlign w:val="center"/>
          </w:tcPr>
          <w:p>
            <w:pPr>
              <w:pStyle w:val="13"/>
            </w:pPr>
            <w:r>
              <w:t>1.50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1.对接邢台市全民健康信息平台</w:t>
            </w:r>
          </w:p>
          <w:p>
            <w:pPr>
              <w:pStyle w:val="12"/>
            </w:pPr>
            <w:r>
              <w:t>2.实现与邢台市全民健康信息平台信息共享和互联互通</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专网数量</w:t>
            </w:r>
          </w:p>
        </w:tc>
        <w:tc>
          <w:tcPr>
            <w:tcW w:w="5386" w:type="dxa"/>
            <w:vAlign w:val="center"/>
          </w:tcPr>
          <w:p>
            <w:pPr>
              <w:pStyle w:val="12"/>
            </w:pPr>
            <w:r>
              <w:t>连通邢台市全民健康信息平台数</w:t>
            </w:r>
          </w:p>
        </w:tc>
        <w:tc>
          <w:tcPr>
            <w:tcW w:w="2268" w:type="dxa"/>
            <w:vAlign w:val="center"/>
          </w:tcPr>
          <w:p>
            <w:pPr>
              <w:pStyle w:val="12"/>
            </w:pPr>
            <w:r>
              <w:t>1个</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符合国标率</w:t>
            </w:r>
          </w:p>
        </w:tc>
        <w:tc>
          <w:tcPr>
            <w:tcW w:w="5386" w:type="dxa"/>
            <w:vAlign w:val="center"/>
          </w:tcPr>
          <w:p>
            <w:pPr>
              <w:pStyle w:val="12"/>
            </w:pPr>
            <w:r>
              <w:t>符合国标、安全稳定传输数据率</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完成时限</w:t>
            </w:r>
          </w:p>
        </w:tc>
        <w:tc>
          <w:tcPr>
            <w:tcW w:w="5386" w:type="dxa"/>
            <w:vAlign w:val="center"/>
          </w:tcPr>
          <w:p>
            <w:pPr>
              <w:pStyle w:val="12"/>
            </w:pPr>
            <w:r>
              <w:t>实时掌握辖区内医疗资源及各项业务数据情况完成率</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最低成本满足数据传输速率</w:t>
            </w:r>
          </w:p>
        </w:tc>
        <w:tc>
          <w:tcPr>
            <w:tcW w:w="2268" w:type="dxa"/>
            <w:vAlign w:val="center"/>
          </w:tcPr>
          <w:p>
            <w:pPr>
              <w:pStyle w:val="12"/>
            </w:pPr>
            <w:r>
              <w:t>1.5万元</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生态效益指标</w:t>
            </w:r>
          </w:p>
        </w:tc>
        <w:tc>
          <w:tcPr>
            <w:tcW w:w="2835" w:type="dxa"/>
            <w:vAlign w:val="center"/>
          </w:tcPr>
          <w:p>
            <w:pPr>
              <w:pStyle w:val="12"/>
            </w:pPr>
            <w:r>
              <w:t>节电情况</w:t>
            </w:r>
          </w:p>
        </w:tc>
        <w:tc>
          <w:tcPr>
            <w:tcW w:w="5386" w:type="dxa"/>
            <w:vAlign w:val="center"/>
          </w:tcPr>
          <w:p>
            <w:pPr>
              <w:pStyle w:val="12"/>
            </w:pPr>
            <w:r>
              <w:t>点对点传输，节约电源</w:t>
            </w:r>
          </w:p>
        </w:tc>
        <w:tc>
          <w:tcPr>
            <w:tcW w:w="2268" w:type="dxa"/>
            <w:vAlign w:val="center"/>
          </w:tcPr>
          <w:p>
            <w:pPr>
              <w:pStyle w:val="12"/>
            </w:pPr>
            <w:r>
              <w:t>不断提高</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提供医疗服务资源</w:t>
            </w:r>
          </w:p>
        </w:tc>
        <w:tc>
          <w:tcPr>
            <w:tcW w:w="5386" w:type="dxa"/>
            <w:vAlign w:val="center"/>
          </w:tcPr>
          <w:p>
            <w:pPr>
              <w:pStyle w:val="12"/>
            </w:pPr>
            <w:r>
              <w:t>通过专线访问市级平台，实时掌握辖区内医疗资源及各项业务数据情况，为决策提供依据，为群众提供更好的医疗服务资源。</w:t>
            </w:r>
          </w:p>
        </w:tc>
        <w:tc>
          <w:tcPr>
            <w:tcW w:w="2268" w:type="dxa"/>
            <w:vAlign w:val="center"/>
          </w:tcPr>
          <w:p>
            <w:pPr>
              <w:pStyle w:val="12"/>
            </w:pPr>
            <w:r>
              <w:t>不断提高</w:t>
            </w:r>
          </w:p>
        </w:tc>
        <w:tc>
          <w:tcPr>
            <w:tcW w:w="1276" w:type="dxa"/>
            <w:vAlign w:val="center"/>
          </w:tcPr>
          <w:p>
            <w:pPr>
              <w:pStyle w:val="12"/>
            </w:pPr>
            <w:r>
              <w:t>依据上级工作要求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依据上级工作要求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33、医疗废物信息化平台服务及维护绩效目标表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13052524P00000510067P</w:t>
            </w:r>
          </w:p>
        </w:tc>
        <w:tc>
          <w:tcPr>
            <w:tcW w:w="2835" w:type="dxa"/>
            <w:vAlign w:val="center"/>
          </w:tcPr>
          <w:p>
            <w:pPr>
              <w:pStyle w:val="10"/>
            </w:pPr>
            <w:r>
              <w:t>项目名称</w:t>
            </w:r>
          </w:p>
        </w:tc>
        <w:tc>
          <w:tcPr>
            <w:tcW w:w="6095" w:type="dxa"/>
            <w:gridSpan w:val="3"/>
            <w:vAlign w:val="center"/>
          </w:tcPr>
          <w:p>
            <w:pPr>
              <w:pStyle w:val="12"/>
            </w:pPr>
            <w:r>
              <w:t>医疗废物信息化平台服务及维护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w:t>
            </w:r>
          </w:p>
        </w:tc>
        <w:tc>
          <w:tcPr>
            <w:tcW w:w="2835" w:type="dxa"/>
            <w:vAlign w:val="center"/>
          </w:tcPr>
          <w:p>
            <w:pPr>
              <w:pStyle w:val="10"/>
            </w:pPr>
            <w:r>
              <w:t>其中：财政    资金</w:t>
            </w:r>
          </w:p>
        </w:tc>
        <w:tc>
          <w:tcPr>
            <w:tcW w:w="2551" w:type="dxa"/>
            <w:vAlign w:val="center"/>
          </w:tcPr>
          <w:p>
            <w:pPr>
              <w:pStyle w:val="12"/>
            </w:pPr>
            <w:r>
              <w:t>2.00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用于医疗废物信息化平台网络费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0.50</w:t>
            </w:r>
          </w:p>
        </w:tc>
        <w:tc>
          <w:tcPr>
            <w:tcW w:w="2835" w:type="dxa"/>
            <w:vAlign w:val="center"/>
          </w:tcPr>
          <w:p>
            <w:pPr>
              <w:pStyle w:val="13"/>
            </w:pPr>
            <w:r>
              <w:t>1.00</w:t>
            </w:r>
          </w:p>
        </w:tc>
        <w:tc>
          <w:tcPr>
            <w:tcW w:w="2551" w:type="dxa"/>
            <w:vAlign w:val="center"/>
          </w:tcPr>
          <w:p>
            <w:pPr>
              <w:pStyle w:val="13"/>
            </w:pPr>
            <w:r>
              <w:t>1.50</w:t>
            </w:r>
          </w:p>
        </w:tc>
        <w:tc>
          <w:tcPr>
            <w:tcW w:w="3544" w:type="dxa"/>
            <w:gridSpan w:val="2"/>
            <w:vAlign w:val="center"/>
          </w:tcPr>
          <w:p>
            <w:pPr>
              <w:pStyle w:val="13"/>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1.对辖区内医疗卫生机构医疗废物分类收集、交接、贮存、转出信息化管理</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医疗废物信息化平台数</w:t>
            </w:r>
          </w:p>
        </w:tc>
        <w:tc>
          <w:tcPr>
            <w:tcW w:w="5386" w:type="dxa"/>
            <w:vAlign w:val="center"/>
          </w:tcPr>
          <w:p>
            <w:pPr>
              <w:pStyle w:val="12"/>
            </w:pPr>
            <w:r>
              <w:t>医疗废物信息化平台数</w:t>
            </w:r>
          </w:p>
        </w:tc>
        <w:tc>
          <w:tcPr>
            <w:tcW w:w="2268" w:type="dxa"/>
            <w:vAlign w:val="center"/>
          </w:tcPr>
          <w:p>
            <w:pPr>
              <w:pStyle w:val="12"/>
            </w:pPr>
            <w:r>
              <w:t>1个</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准确掌握全县医疗废物</w:t>
            </w:r>
          </w:p>
        </w:tc>
        <w:tc>
          <w:tcPr>
            <w:tcW w:w="5386" w:type="dxa"/>
            <w:vAlign w:val="center"/>
          </w:tcPr>
          <w:p>
            <w:pPr>
              <w:pStyle w:val="12"/>
            </w:pPr>
            <w:r>
              <w:t>做到辖区内所有医疗卫生机构医疗废物分类收集、交接、贮存、转出信息化管理率</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年度内完成率</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监管全县医疗废物</w:t>
            </w:r>
          </w:p>
        </w:tc>
        <w:tc>
          <w:tcPr>
            <w:tcW w:w="5386" w:type="dxa"/>
            <w:vAlign w:val="center"/>
          </w:tcPr>
          <w:p>
            <w:pPr>
              <w:pStyle w:val="12"/>
            </w:pPr>
            <w:r>
              <w:t>对辖区内所有医疗卫生机构医疗废物分类收集、交接、贮存、转出信息化管理</w:t>
            </w:r>
          </w:p>
        </w:tc>
        <w:tc>
          <w:tcPr>
            <w:tcW w:w="2268" w:type="dxa"/>
            <w:vAlign w:val="center"/>
          </w:tcPr>
          <w:p>
            <w:pPr>
              <w:pStyle w:val="12"/>
            </w:pPr>
            <w:r>
              <w:t>完成监管</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≥95</w:t>
            </w:r>
            <w:r>
              <w:rPr>
                <w:rFonts w:hint="eastAsia"/>
                <w:lang w:val="en-US" w:eastAsia="zh-CN"/>
              </w:rPr>
              <w:t>%</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34、职业病防治项目绩效目标表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13052524P00000510068B</w:t>
            </w:r>
          </w:p>
        </w:tc>
        <w:tc>
          <w:tcPr>
            <w:tcW w:w="2835" w:type="dxa"/>
            <w:vAlign w:val="center"/>
          </w:tcPr>
          <w:p>
            <w:pPr>
              <w:pStyle w:val="10"/>
            </w:pPr>
            <w:r>
              <w:t>项目名称</w:t>
            </w:r>
          </w:p>
        </w:tc>
        <w:tc>
          <w:tcPr>
            <w:tcW w:w="6095" w:type="dxa"/>
            <w:gridSpan w:val="3"/>
            <w:vAlign w:val="center"/>
          </w:tcPr>
          <w:p>
            <w:pPr>
              <w:pStyle w:val="12"/>
            </w:pPr>
            <w:r>
              <w:t>职业病防治项目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聘请专家组织验收、聘请专家团队、职业病防治宣传教育等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5.00</w:t>
            </w:r>
          </w:p>
        </w:tc>
        <w:tc>
          <w:tcPr>
            <w:tcW w:w="2835" w:type="dxa"/>
            <w:vAlign w:val="center"/>
          </w:tcPr>
          <w:p>
            <w:pPr>
              <w:pStyle w:val="13"/>
            </w:pPr>
            <w:r>
              <w:t>10.00</w:t>
            </w:r>
          </w:p>
        </w:tc>
        <w:tc>
          <w:tcPr>
            <w:tcW w:w="2551" w:type="dxa"/>
            <w:vAlign w:val="center"/>
          </w:tcPr>
          <w:p>
            <w:pPr>
              <w:pStyle w:val="13"/>
            </w:pPr>
            <w:r>
              <w:t>18.00</w:t>
            </w:r>
          </w:p>
        </w:tc>
        <w:tc>
          <w:tcPr>
            <w:tcW w:w="3544" w:type="dxa"/>
            <w:gridSpan w:val="2"/>
            <w:vAlign w:val="center"/>
          </w:tcPr>
          <w:p>
            <w:pPr>
              <w:pStyle w:val="13"/>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1.宣传职业病防治，预防企业职工职业病。</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宣讲次数</w:t>
            </w:r>
          </w:p>
        </w:tc>
        <w:tc>
          <w:tcPr>
            <w:tcW w:w="5386" w:type="dxa"/>
            <w:vAlign w:val="center"/>
          </w:tcPr>
          <w:p>
            <w:pPr>
              <w:pStyle w:val="12"/>
            </w:pPr>
            <w:r>
              <w:t>宣讲场次达到4场次</w:t>
            </w:r>
          </w:p>
        </w:tc>
        <w:tc>
          <w:tcPr>
            <w:tcW w:w="2268" w:type="dxa"/>
            <w:vAlign w:val="center"/>
          </w:tcPr>
          <w:p>
            <w:pPr>
              <w:pStyle w:val="12"/>
            </w:pPr>
            <w:r>
              <w:t xml:space="preserve">4次  </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项目验收合格率</w:t>
            </w:r>
          </w:p>
        </w:tc>
        <w:tc>
          <w:tcPr>
            <w:tcW w:w="5386" w:type="dxa"/>
            <w:vAlign w:val="center"/>
          </w:tcPr>
          <w:p>
            <w:pPr>
              <w:pStyle w:val="12"/>
            </w:pPr>
            <w:r>
              <w:t>项目验收合格比列</w:t>
            </w:r>
          </w:p>
        </w:tc>
        <w:tc>
          <w:tcPr>
            <w:tcW w:w="2268" w:type="dxa"/>
            <w:vAlign w:val="center"/>
          </w:tcPr>
          <w:p>
            <w:pPr>
              <w:pStyle w:val="12"/>
            </w:pPr>
            <w:r>
              <w:t>≥80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年度内完成</w:t>
            </w:r>
          </w:p>
        </w:tc>
        <w:tc>
          <w:tcPr>
            <w:tcW w:w="5386" w:type="dxa"/>
            <w:vAlign w:val="center"/>
          </w:tcPr>
          <w:p>
            <w:pPr>
              <w:pStyle w:val="12"/>
            </w:pPr>
            <w:r>
              <w:t>2023年底前完成</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合理利用项目资金</w:t>
            </w:r>
          </w:p>
        </w:tc>
        <w:tc>
          <w:tcPr>
            <w:tcW w:w="5386" w:type="dxa"/>
            <w:vAlign w:val="center"/>
          </w:tcPr>
          <w:p>
            <w:pPr>
              <w:pStyle w:val="12"/>
            </w:pPr>
            <w:r>
              <w:t>不超范围支出</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中长期</w:t>
            </w:r>
          </w:p>
        </w:tc>
        <w:tc>
          <w:tcPr>
            <w:tcW w:w="5386" w:type="dxa"/>
            <w:vAlign w:val="center"/>
          </w:tcPr>
          <w:p>
            <w:pPr>
              <w:pStyle w:val="12"/>
            </w:pPr>
            <w:r>
              <w:t>达到中长期影响</w:t>
            </w:r>
          </w:p>
        </w:tc>
        <w:tc>
          <w:tcPr>
            <w:tcW w:w="2268" w:type="dxa"/>
            <w:vAlign w:val="center"/>
          </w:tcPr>
          <w:p>
            <w:pPr>
              <w:pStyle w:val="12"/>
              <w:rPr>
                <w:rFonts w:hint="eastAsia" w:eastAsia="方正书宋_GBK"/>
                <w:lang w:eastAsia="zh-CN"/>
              </w:rPr>
            </w:pPr>
            <w:r>
              <w:t>社会知晓率达到95%</w:t>
            </w:r>
            <w:r>
              <w:rPr>
                <w:rFonts w:hint="eastAsia"/>
                <w:lang w:eastAsia="zh-CN"/>
              </w:rPr>
              <w:t>以上</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服务对象满意率</w:t>
            </w:r>
          </w:p>
        </w:tc>
        <w:tc>
          <w:tcPr>
            <w:tcW w:w="5386" w:type="dxa"/>
            <w:vAlign w:val="center"/>
          </w:tcPr>
          <w:p>
            <w:pPr>
              <w:pStyle w:val="12"/>
            </w:pPr>
            <w:r>
              <w:t>服务对象满意率</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35、2024年“双随机、一公开“工作检测项目绩效目标表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13052524P00000510099J</w:t>
            </w:r>
          </w:p>
        </w:tc>
        <w:tc>
          <w:tcPr>
            <w:tcW w:w="2835" w:type="dxa"/>
            <w:vAlign w:val="center"/>
          </w:tcPr>
          <w:p>
            <w:pPr>
              <w:pStyle w:val="10"/>
            </w:pPr>
            <w:r>
              <w:t>项目名称</w:t>
            </w:r>
          </w:p>
        </w:tc>
        <w:tc>
          <w:tcPr>
            <w:tcW w:w="6095" w:type="dxa"/>
            <w:gridSpan w:val="3"/>
            <w:vAlign w:val="center"/>
          </w:tcPr>
          <w:p>
            <w:pPr>
              <w:pStyle w:val="12"/>
            </w:pPr>
            <w:r>
              <w:t>2024年“双随机、一公开“工作检测项目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39.00</w:t>
            </w:r>
          </w:p>
        </w:tc>
        <w:tc>
          <w:tcPr>
            <w:tcW w:w="2835" w:type="dxa"/>
            <w:vAlign w:val="center"/>
          </w:tcPr>
          <w:p>
            <w:pPr>
              <w:pStyle w:val="10"/>
            </w:pPr>
            <w:r>
              <w:t>其中：财政    资金</w:t>
            </w:r>
          </w:p>
        </w:tc>
        <w:tc>
          <w:tcPr>
            <w:tcW w:w="2551" w:type="dxa"/>
            <w:vAlign w:val="center"/>
          </w:tcPr>
          <w:p>
            <w:pPr>
              <w:pStyle w:val="12"/>
            </w:pPr>
            <w:r>
              <w:t>39.00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2024年“双随机、一公开”工作检测项目委托业务费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p>
        </w:tc>
        <w:tc>
          <w:tcPr>
            <w:tcW w:w="2551" w:type="dxa"/>
            <w:vAlign w:val="center"/>
          </w:tcPr>
          <w:p>
            <w:pPr>
              <w:pStyle w:val="13"/>
            </w:pPr>
            <w:r>
              <w:t>25.00</w:t>
            </w:r>
          </w:p>
        </w:tc>
        <w:tc>
          <w:tcPr>
            <w:tcW w:w="3544" w:type="dxa"/>
            <w:gridSpan w:val="2"/>
            <w:vAlign w:val="center"/>
          </w:tcPr>
          <w:p>
            <w:pPr>
              <w:pStyle w:val="13"/>
            </w:pPr>
            <w:r>
              <w:t>39.00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1.按照上级下达双随机抽查检测任务，及时完成项目检测工作并录入河北省卫生健康监督执法信息平台</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双随机单位抽查数不少于120家</w:t>
            </w:r>
          </w:p>
        </w:tc>
        <w:tc>
          <w:tcPr>
            <w:tcW w:w="5386" w:type="dxa"/>
            <w:vAlign w:val="center"/>
          </w:tcPr>
          <w:p>
            <w:pPr>
              <w:pStyle w:val="12"/>
            </w:pPr>
            <w:r>
              <w:t>完成抽查单位检测工作</w:t>
            </w:r>
          </w:p>
        </w:tc>
        <w:tc>
          <w:tcPr>
            <w:tcW w:w="2268" w:type="dxa"/>
            <w:vAlign w:val="center"/>
          </w:tcPr>
          <w:p>
            <w:pPr>
              <w:pStyle w:val="12"/>
              <w:rPr>
                <w:rFonts w:hint="default" w:eastAsia="方正书宋_GBK"/>
                <w:lang w:val="en-US"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2024年上级下达双随机抽查单位数及工作计划要求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双随机抽查检测合格率</w:t>
            </w:r>
          </w:p>
        </w:tc>
        <w:tc>
          <w:tcPr>
            <w:tcW w:w="5386" w:type="dxa"/>
            <w:vAlign w:val="center"/>
          </w:tcPr>
          <w:p>
            <w:pPr>
              <w:pStyle w:val="12"/>
            </w:pPr>
            <w:r>
              <w:t>双随机抽查检测合格率</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双随机检测完成及时率</w:t>
            </w:r>
          </w:p>
        </w:tc>
        <w:tc>
          <w:tcPr>
            <w:tcW w:w="5386" w:type="dxa"/>
            <w:vAlign w:val="center"/>
          </w:tcPr>
          <w:p>
            <w:pPr>
              <w:pStyle w:val="12"/>
            </w:pPr>
            <w:r>
              <w:t>双随机检测完成及时率</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及时录入河北省卫生健康执法信息平台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随机抽查检测单位数量</w:t>
            </w:r>
          </w:p>
        </w:tc>
        <w:tc>
          <w:tcPr>
            <w:tcW w:w="5386" w:type="dxa"/>
            <w:vAlign w:val="center"/>
          </w:tcPr>
          <w:p>
            <w:pPr>
              <w:pStyle w:val="12"/>
            </w:pPr>
            <w:r>
              <w:t>按实际检测单位数量和中标价拨付</w:t>
            </w:r>
          </w:p>
        </w:tc>
        <w:tc>
          <w:tcPr>
            <w:tcW w:w="2268" w:type="dxa"/>
            <w:vAlign w:val="center"/>
          </w:tcPr>
          <w:p>
            <w:pPr>
              <w:pStyle w:val="12"/>
            </w:pPr>
            <w:r>
              <w:t>≤39万元</w:t>
            </w:r>
          </w:p>
        </w:tc>
        <w:tc>
          <w:tcPr>
            <w:tcW w:w="1276" w:type="dxa"/>
            <w:vAlign w:val="center"/>
          </w:tcPr>
          <w:p>
            <w:pPr>
              <w:pStyle w:val="12"/>
            </w:pPr>
            <w:r>
              <w:t>按照工作计划和政府采购程序实施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评定工作场所卫生质量，发现问题及时采取有效措施</w:t>
            </w:r>
          </w:p>
        </w:tc>
        <w:tc>
          <w:tcPr>
            <w:tcW w:w="5386" w:type="dxa"/>
            <w:vAlign w:val="center"/>
          </w:tcPr>
          <w:p>
            <w:pPr>
              <w:pStyle w:val="12"/>
            </w:pPr>
            <w:r>
              <w:t>及时发现潜在疾病传播途径，保证广大群众和工作人员身体健康</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河北省卫健委办公室关于开展2022年全省“双随机”监督抽查工作的通知（冀卫办监督函（2022）3号）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公共场所及工作场所是否存在有害物质</w:t>
            </w:r>
          </w:p>
        </w:tc>
        <w:tc>
          <w:tcPr>
            <w:tcW w:w="5386" w:type="dxa"/>
            <w:vAlign w:val="center"/>
          </w:tcPr>
          <w:p>
            <w:pPr>
              <w:pStyle w:val="12"/>
            </w:pPr>
            <w:r>
              <w:t>检测有害物质的浓度计量指标值</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依据检测报告检测指标结果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促进大众健康意识普遍提高</w:t>
            </w:r>
          </w:p>
        </w:tc>
        <w:tc>
          <w:tcPr>
            <w:tcW w:w="5386" w:type="dxa"/>
            <w:vAlign w:val="center"/>
          </w:tcPr>
          <w:p>
            <w:pPr>
              <w:pStyle w:val="12"/>
            </w:pPr>
            <w:r>
              <w:t>促进大众健康意识普遍提高</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关于印发2022年河北省“双随机、一公开”监管工作实施方案的通知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被检测单位满意度</w:t>
            </w:r>
          </w:p>
        </w:tc>
        <w:tc>
          <w:tcPr>
            <w:tcW w:w="5386" w:type="dxa"/>
            <w:vAlign w:val="center"/>
          </w:tcPr>
          <w:p>
            <w:pPr>
              <w:pStyle w:val="12"/>
            </w:pPr>
            <w:r>
              <w:t>被检测单位满意度</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36、办案补助/卫生罚没收入绩效目标表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13052524P00000510098Y</w:t>
            </w:r>
          </w:p>
        </w:tc>
        <w:tc>
          <w:tcPr>
            <w:tcW w:w="2835" w:type="dxa"/>
            <w:vAlign w:val="center"/>
          </w:tcPr>
          <w:p>
            <w:pPr>
              <w:pStyle w:val="10"/>
            </w:pPr>
            <w:r>
              <w:t>项目名称</w:t>
            </w:r>
          </w:p>
        </w:tc>
        <w:tc>
          <w:tcPr>
            <w:tcW w:w="6095" w:type="dxa"/>
            <w:gridSpan w:val="3"/>
            <w:vAlign w:val="center"/>
          </w:tcPr>
          <w:p>
            <w:pPr>
              <w:pStyle w:val="12"/>
            </w:pPr>
            <w:r>
              <w:t>办案补助/卫生罚没收入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68.00</w:t>
            </w:r>
          </w:p>
        </w:tc>
        <w:tc>
          <w:tcPr>
            <w:tcW w:w="2835" w:type="dxa"/>
            <w:vAlign w:val="center"/>
          </w:tcPr>
          <w:p>
            <w:pPr>
              <w:pStyle w:val="10"/>
            </w:pPr>
            <w:r>
              <w:t>其中：财政    资金</w:t>
            </w:r>
          </w:p>
        </w:tc>
        <w:tc>
          <w:tcPr>
            <w:tcW w:w="2551" w:type="dxa"/>
            <w:vAlign w:val="center"/>
          </w:tcPr>
          <w:p>
            <w:pPr>
              <w:pStyle w:val="12"/>
            </w:pPr>
            <w:r>
              <w:t>68.00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办案补助/卫生罚没收入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10.00</w:t>
            </w:r>
          </w:p>
        </w:tc>
        <w:tc>
          <w:tcPr>
            <w:tcW w:w="2835" w:type="dxa"/>
            <w:vAlign w:val="center"/>
          </w:tcPr>
          <w:p>
            <w:pPr>
              <w:pStyle w:val="13"/>
            </w:pPr>
            <w:r>
              <w:t>30.00</w:t>
            </w:r>
          </w:p>
        </w:tc>
        <w:tc>
          <w:tcPr>
            <w:tcW w:w="2551" w:type="dxa"/>
            <w:vAlign w:val="center"/>
          </w:tcPr>
          <w:p>
            <w:pPr>
              <w:pStyle w:val="13"/>
            </w:pPr>
            <w:r>
              <w:t>50.00</w:t>
            </w:r>
          </w:p>
        </w:tc>
        <w:tc>
          <w:tcPr>
            <w:tcW w:w="3544" w:type="dxa"/>
            <w:gridSpan w:val="2"/>
            <w:vAlign w:val="center"/>
          </w:tcPr>
          <w:p>
            <w:pPr>
              <w:pStyle w:val="13"/>
            </w:pPr>
            <w:r>
              <w:t>68.00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1.依法开展全县公共场所卫生、医疗卫生、学校卫生、饮用水卫生、职业卫生、放射卫生、传染病防治、计划生育和中医药服务等监督检查，并开展专项整治和重点检查工作。</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财政拨款保障率</w:t>
            </w:r>
          </w:p>
        </w:tc>
        <w:tc>
          <w:tcPr>
            <w:tcW w:w="5386" w:type="dxa"/>
            <w:vAlign w:val="center"/>
          </w:tcPr>
          <w:p>
            <w:pPr>
              <w:pStyle w:val="12"/>
            </w:pPr>
            <w:r>
              <w:t>财政拨款保障率</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卫生健康监督执法工作保障率</w:t>
            </w:r>
          </w:p>
        </w:tc>
        <w:tc>
          <w:tcPr>
            <w:tcW w:w="5386" w:type="dxa"/>
            <w:vAlign w:val="center"/>
          </w:tcPr>
          <w:p>
            <w:pPr>
              <w:pStyle w:val="12"/>
            </w:pPr>
            <w:r>
              <w:t>卫生健康监督执法工作保障率</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发现违法行为查出及时率</w:t>
            </w:r>
          </w:p>
        </w:tc>
        <w:tc>
          <w:tcPr>
            <w:tcW w:w="5386" w:type="dxa"/>
            <w:vAlign w:val="center"/>
          </w:tcPr>
          <w:p>
            <w:pPr>
              <w:pStyle w:val="12"/>
            </w:pPr>
            <w:r>
              <w:t>完成违法行为立案、调查、处罚、终结等系列程序时限率</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运行保障成本</w:t>
            </w:r>
          </w:p>
        </w:tc>
        <w:tc>
          <w:tcPr>
            <w:tcW w:w="5386" w:type="dxa"/>
            <w:vAlign w:val="center"/>
          </w:tcPr>
          <w:p>
            <w:pPr>
              <w:pStyle w:val="12"/>
            </w:pPr>
            <w:r>
              <w:t>运行保障成本</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业务保障能力提升情况</w:t>
            </w:r>
          </w:p>
        </w:tc>
        <w:tc>
          <w:tcPr>
            <w:tcW w:w="5386" w:type="dxa"/>
            <w:vAlign w:val="center"/>
          </w:tcPr>
          <w:p>
            <w:pPr>
              <w:pStyle w:val="12"/>
            </w:pPr>
            <w:r>
              <w:t>业务保障能力提升情况</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举报案件完成率</w:t>
            </w:r>
          </w:p>
        </w:tc>
        <w:tc>
          <w:tcPr>
            <w:tcW w:w="5386" w:type="dxa"/>
            <w:vAlign w:val="center"/>
          </w:tcPr>
          <w:p>
            <w:pPr>
              <w:pStyle w:val="12"/>
            </w:pPr>
            <w:r>
              <w:t>举报案件查出率和结案率</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经费自理人员保障覆盖率</w:t>
            </w:r>
          </w:p>
        </w:tc>
        <w:tc>
          <w:tcPr>
            <w:tcW w:w="5386" w:type="dxa"/>
            <w:vAlign w:val="center"/>
          </w:tcPr>
          <w:p>
            <w:pPr>
              <w:pStyle w:val="12"/>
            </w:pPr>
            <w:r>
              <w:t>经费自理人员保障覆盖率</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社会保障制度可持续性</w:t>
            </w:r>
          </w:p>
        </w:tc>
        <w:tc>
          <w:tcPr>
            <w:tcW w:w="5386" w:type="dxa"/>
            <w:vAlign w:val="center"/>
          </w:tcPr>
          <w:p>
            <w:pPr>
              <w:pStyle w:val="12"/>
            </w:pPr>
            <w:r>
              <w:t>社会保障制度可持续性</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保障满意度</w:t>
            </w:r>
          </w:p>
        </w:tc>
        <w:tc>
          <w:tcPr>
            <w:tcW w:w="5386" w:type="dxa"/>
            <w:vAlign w:val="center"/>
          </w:tcPr>
          <w:p>
            <w:pPr>
              <w:pStyle w:val="12"/>
            </w:pPr>
            <w:r>
              <w:t>保障满意度</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37、冀财社【2023】153号/中央/2023年卫生监督机构能力建设绩效目标表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13052523P00000211421B</w:t>
            </w:r>
          </w:p>
        </w:tc>
        <w:tc>
          <w:tcPr>
            <w:tcW w:w="2835" w:type="dxa"/>
            <w:vAlign w:val="center"/>
          </w:tcPr>
          <w:p>
            <w:pPr>
              <w:pStyle w:val="10"/>
            </w:pPr>
            <w:r>
              <w:t>项目名称</w:t>
            </w:r>
          </w:p>
        </w:tc>
        <w:tc>
          <w:tcPr>
            <w:tcW w:w="6095" w:type="dxa"/>
            <w:gridSpan w:val="3"/>
            <w:vAlign w:val="center"/>
          </w:tcPr>
          <w:p>
            <w:pPr>
              <w:pStyle w:val="12"/>
            </w:pPr>
            <w:r>
              <w:t>冀财社【2023】153号/中央/2023年卫生监督机构能力建设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25.00</w:t>
            </w:r>
          </w:p>
        </w:tc>
        <w:tc>
          <w:tcPr>
            <w:tcW w:w="2835" w:type="dxa"/>
            <w:vAlign w:val="center"/>
          </w:tcPr>
          <w:p>
            <w:pPr>
              <w:pStyle w:val="10"/>
            </w:pPr>
            <w:r>
              <w:t>其中：财政    资金</w:t>
            </w:r>
          </w:p>
        </w:tc>
        <w:tc>
          <w:tcPr>
            <w:tcW w:w="2551" w:type="dxa"/>
            <w:vAlign w:val="center"/>
          </w:tcPr>
          <w:p>
            <w:pPr>
              <w:pStyle w:val="12"/>
            </w:pPr>
            <w:r>
              <w:t>25.00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改善卫生监督机构执法条件，提高卫生监督执法能和应急处置能力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p>
        </w:tc>
        <w:tc>
          <w:tcPr>
            <w:tcW w:w="2551" w:type="dxa"/>
            <w:vAlign w:val="center"/>
          </w:tcPr>
          <w:p>
            <w:pPr>
              <w:pStyle w:val="13"/>
            </w:pPr>
            <w:r>
              <w:t>25.00</w:t>
            </w:r>
          </w:p>
        </w:tc>
        <w:tc>
          <w:tcPr>
            <w:tcW w:w="3544" w:type="dxa"/>
            <w:gridSpan w:val="2"/>
            <w:vAlign w:val="center"/>
          </w:tcPr>
          <w:p>
            <w:pPr>
              <w:pStyle w:val="13"/>
            </w:pPr>
            <w: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1.改善卫生监督机构执法条件，提高卫生监督执法能和应急处置能力。</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卫生监督执法装备设备配备套数</w:t>
            </w:r>
          </w:p>
        </w:tc>
        <w:tc>
          <w:tcPr>
            <w:tcW w:w="5386" w:type="dxa"/>
            <w:vAlign w:val="center"/>
          </w:tcPr>
          <w:p>
            <w:pPr>
              <w:pStyle w:val="12"/>
            </w:pPr>
            <w:r>
              <w:t>卫生监督执法装备设备配备套数</w:t>
            </w:r>
          </w:p>
        </w:tc>
        <w:tc>
          <w:tcPr>
            <w:tcW w:w="2268" w:type="dxa"/>
            <w:vAlign w:val="center"/>
          </w:tcPr>
          <w:p>
            <w:pPr>
              <w:pStyle w:val="12"/>
            </w:pPr>
            <w:r>
              <w:t>≥7套</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提高卫生监督执法能和应急处置能力</w:t>
            </w:r>
          </w:p>
        </w:tc>
        <w:tc>
          <w:tcPr>
            <w:tcW w:w="5386" w:type="dxa"/>
            <w:vAlign w:val="center"/>
          </w:tcPr>
          <w:p>
            <w:pPr>
              <w:pStyle w:val="12"/>
            </w:pPr>
            <w:r>
              <w:t>提高卫生监督执法能和应急处置能力</w:t>
            </w:r>
          </w:p>
        </w:tc>
        <w:tc>
          <w:tcPr>
            <w:tcW w:w="2268" w:type="dxa"/>
            <w:vAlign w:val="center"/>
          </w:tcPr>
          <w:p>
            <w:pPr>
              <w:pStyle w:val="12"/>
            </w:pPr>
            <w:r>
              <w:t>逐步提高</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支付及时率</w:t>
            </w:r>
          </w:p>
        </w:tc>
        <w:tc>
          <w:tcPr>
            <w:tcW w:w="5386" w:type="dxa"/>
            <w:vAlign w:val="center"/>
          </w:tcPr>
          <w:p>
            <w:pPr>
              <w:pStyle w:val="12"/>
            </w:pPr>
            <w:r>
              <w:t>按合同约定一次性支付</w:t>
            </w:r>
          </w:p>
        </w:tc>
        <w:tc>
          <w:tcPr>
            <w:tcW w:w="2268" w:type="dxa"/>
            <w:vAlign w:val="center"/>
          </w:tcPr>
          <w:p>
            <w:pPr>
              <w:pStyle w:val="12"/>
            </w:pPr>
            <w:r>
              <w:t>按时支出</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项目总成本</w:t>
            </w:r>
          </w:p>
        </w:tc>
        <w:tc>
          <w:tcPr>
            <w:tcW w:w="5386" w:type="dxa"/>
            <w:vAlign w:val="center"/>
          </w:tcPr>
          <w:p>
            <w:pPr>
              <w:pStyle w:val="12"/>
            </w:pPr>
            <w:r>
              <w:t>项目总成本</w:t>
            </w:r>
          </w:p>
        </w:tc>
        <w:tc>
          <w:tcPr>
            <w:tcW w:w="2268" w:type="dxa"/>
            <w:vAlign w:val="center"/>
          </w:tcPr>
          <w:p>
            <w:pPr>
              <w:pStyle w:val="12"/>
            </w:pPr>
            <w:r>
              <w:t>25万元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卫生监督工作效率提升</w:t>
            </w:r>
          </w:p>
        </w:tc>
        <w:tc>
          <w:tcPr>
            <w:tcW w:w="5386" w:type="dxa"/>
            <w:vAlign w:val="center"/>
          </w:tcPr>
          <w:p>
            <w:pPr>
              <w:pStyle w:val="12"/>
            </w:pPr>
            <w:r>
              <w:t>卫生监督工作效率提升</w:t>
            </w:r>
          </w:p>
        </w:tc>
        <w:tc>
          <w:tcPr>
            <w:tcW w:w="2268" w:type="dxa"/>
            <w:vAlign w:val="center"/>
          </w:tcPr>
          <w:p>
            <w:pPr>
              <w:pStyle w:val="12"/>
            </w:pPr>
            <w:r>
              <w:t>有效提升</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被监督对象满意度</w:t>
            </w:r>
          </w:p>
        </w:tc>
        <w:tc>
          <w:tcPr>
            <w:tcW w:w="5386" w:type="dxa"/>
            <w:vAlign w:val="center"/>
          </w:tcPr>
          <w:p>
            <w:pPr>
              <w:pStyle w:val="12"/>
            </w:pPr>
            <w:r>
              <w:t>被监督对象满意度</w:t>
            </w:r>
          </w:p>
        </w:tc>
        <w:tc>
          <w:tcPr>
            <w:tcW w:w="2268" w:type="dxa"/>
            <w:vAlign w:val="center"/>
          </w:tcPr>
          <w:p>
            <w:pPr>
              <w:pStyle w:val="12"/>
            </w:pPr>
            <w:r>
              <w:t>≥90%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38、卫生计生执法办公经费绩效目标表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13052524P00000510097B</w:t>
            </w:r>
          </w:p>
        </w:tc>
        <w:tc>
          <w:tcPr>
            <w:tcW w:w="2835" w:type="dxa"/>
            <w:vAlign w:val="center"/>
          </w:tcPr>
          <w:p>
            <w:pPr>
              <w:pStyle w:val="10"/>
            </w:pPr>
            <w:r>
              <w:t>项目名称</w:t>
            </w:r>
          </w:p>
        </w:tc>
        <w:tc>
          <w:tcPr>
            <w:tcW w:w="6095" w:type="dxa"/>
            <w:gridSpan w:val="3"/>
            <w:vAlign w:val="center"/>
          </w:tcPr>
          <w:p>
            <w:pPr>
              <w:pStyle w:val="12"/>
            </w:pPr>
            <w:r>
              <w:t>卫生计生执法办公经费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卫生计生综合执法办公经费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5.00</w:t>
            </w:r>
          </w:p>
        </w:tc>
        <w:tc>
          <w:tcPr>
            <w:tcW w:w="2835" w:type="dxa"/>
            <w:vAlign w:val="center"/>
          </w:tcPr>
          <w:p>
            <w:pPr>
              <w:pStyle w:val="13"/>
            </w:pPr>
            <w:r>
              <w:t>10.00</w:t>
            </w:r>
          </w:p>
        </w:tc>
        <w:tc>
          <w:tcPr>
            <w:tcW w:w="2551" w:type="dxa"/>
            <w:vAlign w:val="center"/>
          </w:tcPr>
          <w:p>
            <w:pPr>
              <w:pStyle w:val="13"/>
            </w:pPr>
            <w:r>
              <w:t>15.00</w:t>
            </w:r>
          </w:p>
        </w:tc>
        <w:tc>
          <w:tcPr>
            <w:tcW w:w="3544" w:type="dxa"/>
            <w:gridSpan w:val="2"/>
            <w:vAlign w:val="center"/>
          </w:tcPr>
          <w:p>
            <w:pPr>
              <w:pStyle w:val="13"/>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1.依法开展全县卫生健康领域综合监督检查，保障全面工作正常运转。</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辖区监管单位监督覆盖率</w:t>
            </w:r>
          </w:p>
        </w:tc>
        <w:tc>
          <w:tcPr>
            <w:tcW w:w="5386" w:type="dxa"/>
            <w:vAlign w:val="center"/>
          </w:tcPr>
          <w:p>
            <w:pPr>
              <w:pStyle w:val="12"/>
            </w:pPr>
            <w:r>
              <w:t>完成辖区被监管单位不少于425家</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卫生健康监督执法工作保障率</w:t>
            </w:r>
          </w:p>
        </w:tc>
        <w:tc>
          <w:tcPr>
            <w:tcW w:w="5386" w:type="dxa"/>
            <w:vAlign w:val="center"/>
          </w:tcPr>
          <w:p>
            <w:pPr>
              <w:pStyle w:val="12"/>
            </w:pPr>
            <w:r>
              <w:t>卫生健康监督执法工作保障率</w:t>
            </w:r>
          </w:p>
        </w:tc>
        <w:tc>
          <w:tcPr>
            <w:tcW w:w="2268" w:type="dxa"/>
            <w:vAlign w:val="center"/>
          </w:tcPr>
          <w:p>
            <w:pPr>
              <w:pStyle w:val="12"/>
              <w:rPr>
                <w:rFonts w:hint="eastAsia" w:eastAsia="方正书宋_GBK"/>
                <w:lang w:eastAsia="zh-CN"/>
              </w:rPr>
            </w:pPr>
            <w:r>
              <w:t>≥96</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发现违法行为查出及时率</w:t>
            </w:r>
          </w:p>
        </w:tc>
        <w:tc>
          <w:tcPr>
            <w:tcW w:w="5386" w:type="dxa"/>
            <w:vAlign w:val="center"/>
          </w:tcPr>
          <w:p>
            <w:pPr>
              <w:pStyle w:val="12"/>
            </w:pPr>
            <w:r>
              <w:t>完成违法行为立案、调查、处罚、终结等系列程序时限率</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运行保障成本</w:t>
            </w:r>
          </w:p>
        </w:tc>
        <w:tc>
          <w:tcPr>
            <w:tcW w:w="5386" w:type="dxa"/>
            <w:vAlign w:val="center"/>
          </w:tcPr>
          <w:p>
            <w:pPr>
              <w:pStyle w:val="12"/>
            </w:pPr>
            <w:r>
              <w:t>运行保障成本</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举报案件完成率</w:t>
            </w:r>
          </w:p>
        </w:tc>
        <w:tc>
          <w:tcPr>
            <w:tcW w:w="5386" w:type="dxa"/>
            <w:vAlign w:val="center"/>
          </w:tcPr>
          <w:p>
            <w:pPr>
              <w:pStyle w:val="12"/>
            </w:pPr>
            <w:r>
              <w:t>举报案件查处率和结案率</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被监管单位是否存在违法问题</w:t>
            </w:r>
          </w:p>
        </w:tc>
        <w:tc>
          <w:tcPr>
            <w:tcW w:w="5386" w:type="dxa"/>
            <w:vAlign w:val="center"/>
          </w:tcPr>
          <w:p>
            <w:pPr>
              <w:pStyle w:val="12"/>
            </w:pPr>
            <w:r>
              <w:t>完成违法行为立案、调查、处罚、终结等系列程序时限率</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业务保障能力可持续性</w:t>
            </w:r>
          </w:p>
        </w:tc>
        <w:tc>
          <w:tcPr>
            <w:tcW w:w="5386" w:type="dxa"/>
            <w:vAlign w:val="center"/>
          </w:tcPr>
          <w:p>
            <w:pPr>
              <w:pStyle w:val="12"/>
            </w:pPr>
            <w:r>
              <w:t>业务保障能力可持续性</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被监管单位满意度</w:t>
            </w:r>
          </w:p>
        </w:tc>
        <w:tc>
          <w:tcPr>
            <w:tcW w:w="5386" w:type="dxa"/>
            <w:vAlign w:val="center"/>
          </w:tcPr>
          <w:p>
            <w:pPr>
              <w:pStyle w:val="12"/>
            </w:pPr>
            <w:r>
              <w:t>被监管单位满意度</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年度工作总结</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39、艾滋病防治项目绩效目标表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13052524P000005101066</w:t>
            </w:r>
          </w:p>
        </w:tc>
        <w:tc>
          <w:tcPr>
            <w:tcW w:w="2835" w:type="dxa"/>
            <w:vAlign w:val="center"/>
          </w:tcPr>
          <w:p>
            <w:pPr>
              <w:pStyle w:val="10"/>
            </w:pPr>
            <w:r>
              <w:t>项目名称</w:t>
            </w:r>
          </w:p>
        </w:tc>
        <w:tc>
          <w:tcPr>
            <w:tcW w:w="6095" w:type="dxa"/>
            <w:gridSpan w:val="3"/>
            <w:vAlign w:val="center"/>
          </w:tcPr>
          <w:p>
            <w:pPr>
              <w:pStyle w:val="12"/>
            </w:pPr>
            <w:r>
              <w:t>艾滋病防治项目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w:t>
            </w:r>
          </w:p>
        </w:tc>
        <w:tc>
          <w:tcPr>
            <w:tcW w:w="2835" w:type="dxa"/>
            <w:vAlign w:val="center"/>
          </w:tcPr>
          <w:p>
            <w:pPr>
              <w:pStyle w:val="10"/>
            </w:pPr>
            <w:r>
              <w:t>其中：财政    资金</w:t>
            </w:r>
          </w:p>
        </w:tc>
        <w:tc>
          <w:tcPr>
            <w:tcW w:w="2551" w:type="dxa"/>
            <w:vAlign w:val="center"/>
          </w:tcPr>
          <w:p>
            <w:pPr>
              <w:pStyle w:val="12"/>
            </w:pPr>
            <w:r>
              <w:t>5.00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管理全县艾滋病人，对全县高危人群和高危行为进行干预。</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1.25</w:t>
            </w:r>
          </w:p>
        </w:tc>
        <w:tc>
          <w:tcPr>
            <w:tcW w:w="2835" w:type="dxa"/>
            <w:vAlign w:val="center"/>
          </w:tcPr>
          <w:p>
            <w:pPr>
              <w:pStyle w:val="13"/>
            </w:pPr>
            <w:r>
              <w:t>2.50</w:t>
            </w:r>
          </w:p>
        </w:tc>
        <w:tc>
          <w:tcPr>
            <w:tcW w:w="2551" w:type="dxa"/>
            <w:vAlign w:val="center"/>
          </w:tcPr>
          <w:p>
            <w:pPr>
              <w:pStyle w:val="13"/>
            </w:pPr>
            <w:r>
              <w:t>3.75</w:t>
            </w:r>
          </w:p>
        </w:tc>
        <w:tc>
          <w:tcPr>
            <w:tcW w:w="3544" w:type="dxa"/>
            <w:gridSpan w:val="2"/>
            <w:vAlign w:val="center"/>
          </w:tcPr>
          <w:p>
            <w:pPr>
              <w:pStyle w:val="13"/>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1.管理全县艾滋病人，对全县高危人群和高危行为进行干预。</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病毒检验数据准确度(％)</w:t>
            </w:r>
          </w:p>
        </w:tc>
        <w:tc>
          <w:tcPr>
            <w:tcW w:w="5386" w:type="dxa"/>
            <w:vAlign w:val="center"/>
          </w:tcPr>
          <w:p>
            <w:pPr>
              <w:pStyle w:val="12"/>
            </w:pPr>
            <w:r>
              <w:t>检验准确数据量占总检验数据量的比率</w:t>
            </w:r>
          </w:p>
        </w:tc>
        <w:tc>
          <w:tcPr>
            <w:tcW w:w="2268" w:type="dxa"/>
            <w:vAlign w:val="center"/>
          </w:tcPr>
          <w:p>
            <w:pPr>
              <w:pStyle w:val="12"/>
              <w:rPr>
                <w:rFonts w:hint="eastAsia" w:eastAsia="方正书宋_GBK"/>
                <w:lang w:eastAsia="zh-CN"/>
              </w:rPr>
            </w:pPr>
            <w:r>
              <w:t>≥98</w:t>
            </w:r>
            <w:r>
              <w:rPr>
                <w:rFonts w:hint="eastAsia"/>
                <w:lang w:eastAsia="zh-CN"/>
              </w:rPr>
              <w:t xml:space="preserve"> </w:t>
            </w:r>
            <w:r>
              <w:rPr>
                <w:rFonts w:hint="eastAsia"/>
                <w:lang w:val="en-US" w:eastAsia="zh-CN"/>
              </w:rPr>
              <w:t>%</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干预数量</w:t>
            </w:r>
          </w:p>
        </w:tc>
        <w:tc>
          <w:tcPr>
            <w:tcW w:w="5386" w:type="dxa"/>
            <w:vAlign w:val="center"/>
          </w:tcPr>
          <w:p>
            <w:pPr>
              <w:pStyle w:val="12"/>
            </w:pPr>
            <w:r>
              <w:t>干预数量</w:t>
            </w:r>
          </w:p>
        </w:tc>
        <w:tc>
          <w:tcPr>
            <w:tcW w:w="2268" w:type="dxa"/>
            <w:vAlign w:val="center"/>
          </w:tcPr>
          <w:p>
            <w:pPr>
              <w:pStyle w:val="12"/>
            </w:pPr>
            <w:r>
              <w:t>≥500人次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组织宣传活动次数（次）</w:t>
            </w:r>
          </w:p>
        </w:tc>
        <w:tc>
          <w:tcPr>
            <w:tcW w:w="5386" w:type="dxa"/>
            <w:vAlign w:val="center"/>
          </w:tcPr>
          <w:p>
            <w:pPr>
              <w:pStyle w:val="12"/>
            </w:pPr>
            <w:r>
              <w:t>组织宣传活动次数</w:t>
            </w:r>
          </w:p>
        </w:tc>
        <w:tc>
          <w:tcPr>
            <w:tcW w:w="2268" w:type="dxa"/>
            <w:vAlign w:val="center"/>
          </w:tcPr>
          <w:p>
            <w:pPr>
              <w:pStyle w:val="12"/>
            </w:pPr>
            <w:r>
              <w:t>≥1次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预算支出完成率（%）</w:t>
            </w:r>
          </w:p>
        </w:tc>
        <w:tc>
          <w:tcPr>
            <w:tcW w:w="5386" w:type="dxa"/>
            <w:vAlign w:val="center"/>
          </w:tcPr>
          <w:p>
            <w:pPr>
              <w:pStyle w:val="12"/>
            </w:pPr>
            <w:r>
              <w:t>实际支出占预算支出的比例</w:t>
            </w:r>
          </w:p>
        </w:tc>
        <w:tc>
          <w:tcPr>
            <w:tcW w:w="2268" w:type="dxa"/>
            <w:vAlign w:val="center"/>
          </w:tcPr>
          <w:p>
            <w:pPr>
              <w:pStyle w:val="12"/>
              <w:rPr>
                <w:rFonts w:hint="eastAsia" w:eastAsia="方正书宋_GBK"/>
                <w:lang w:eastAsia="zh-CN"/>
              </w:rPr>
            </w:pPr>
            <w:r>
              <w:t>≥95</w:t>
            </w:r>
            <w:r>
              <w:rPr>
                <w:rFonts w:hint="eastAsia"/>
                <w:lang w:eastAsia="zh-CN"/>
              </w:rPr>
              <w:t xml:space="preserve"> </w:t>
            </w:r>
            <w:r>
              <w:rPr>
                <w:rFonts w:hint="eastAsia"/>
                <w:lang w:val="en-US" w:eastAsia="zh-CN"/>
              </w:rPr>
              <w:t>%</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艾滋病患者增长率（%）</w:t>
            </w:r>
          </w:p>
        </w:tc>
        <w:tc>
          <w:tcPr>
            <w:tcW w:w="5386" w:type="dxa"/>
            <w:vAlign w:val="center"/>
          </w:tcPr>
          <w:p>
            <w:pPr>
              <w:pStyle w:val="12"/>
            </w:pPr>
            <w:r>
              <w:t>当年患者人数占上年患者人数的比率</w:t>
            </w:r>
          </w:p>
        </w:tc>
        <w:tc>
          <w:tcPr>
            <w:tcW w:w="2268" w:type="dxa"/>
            <w:vAlign w:val="center"/>
          </w:tcPr>
          <w:p>
            <w:pPr>
              <w:pStyle w:val="12"/>
              <w:rPr>
                <w:rFonts w:hint="eastAsia" w:eastAsia="方正书宋_GBK"/>
                <w:lang w:eastAsia="zh-CN"/>
              </w:rPr>
            </w:pPr>
            <w:r>
              <w:t>≤10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受益人口满意度</w:t>
            </w:r>
          </w:p>
        </w:tc>
        <w:tc>
          <w:tcPr>
            <w:tcW w:w="5386" w:type="dxa"/>
            <w:vAlign w:val="center"/>
          </w:tcPr>
          <w:p>
            <w:pPr>
              <w:pStyle w:val="12"/>
            </w:pPr>
            <w:r>
              <w:t>受益人口对所提供服务的满意程度</w:t>
            </w:r>
          </w:p>
        </w:tc>
        <w:tc>
          <w:tcPr>
            <w:tcW w:w="2268" w:type="dxa"/>
            <w:vAlign w:val="center"/>
          </w:tcPr>
          <w:p>
            <w:pPr>
              <w:pStyle w:val="12"/>
              <w:rPr>
                <w:rFonts w:hint="eastAsia" w:eastAsia="方正书宋_GBK"/>
                <w:lang w:eastAsia="zh-CN"/>
              </w:rPr>
            </w:pPr>
            <w:r>
              <w:t>≥98</w:t>
            </w:r>
            <w:r>
              <w:rPr>
                <w:rFonts w:hint="eastAsia"/>
                <w:lang w:eastAsia="zh-CN"/>
              </w:rPr>
              <w:t xml:space="preserve">% </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40、办案补助/二类疫苗储运项目绩效目标表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13052524P00000510108D</w:t>
            </w:r>
          </w:p>
        </w:tc>
        <w:tc>
          <w:tcPr>
            <w:tcW w:w="2835" w:type="dxa"/>
            <w:vAlign w:val="center"/>
          </w:tcPr>
          <w:p>
            <w:pPr>
              <w:pStyle w:val="10"/>
            </w:pPr>
            <w:r>
              <w:t>项目名称</w:t>
            </w:r>
          </w:p>
        </w:tc>
        <w:tc>
          <w:tcPr>
            <w:tcW w:w="6095" w:type="dxa"/>
            <w:gridSpan w:val="3"/>
            <w:vAlign w:val="center"/>
          </w:tcPr>
          <w:p>
            <w:pPr>
              <w:pStyle w:val="12"/>
            </w:pPr>
            <w:r>
              <w:t>办案补助/二类疫苗储运项目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105.60</w:t>
            </w:r>
          </w:p>
        </w:tc>
        <w:tc>
          <w:tcPr>
            <w:tcW w:w="2835" w:type="dxa"/>
            <w:vAlign w:val="center"/>
          </w:tcPr>
          <w:p>
            <w:pPr>
              <w:pStyle w:val="10"/>
            </w:pPr>
            <w:r>
              <w:t>其中：财政    资金</w:t>
            </w:r>
          </w:p>
        </w:tc>
        <w:tc>
          <w:tcPr>
            <w:tcW w:w="2551" w:type="dxa"/>
            <w:vAlign w:val="center"/>
          </w:tcPr>
          <w:p>
            <w:pPr>
              <w:pStyle w:val="12"/>
            </w:pPr>
            <w:r>
              <w:t>105.60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二类疫苗储存运输、冷链运转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26.40</w:t>
            </w:r>
          </w:p>
        </w:tc>
        <w:tc>
          <w:tcPr>
            <w:tcW w:w="2835" w:type="dxa"/>
            <w:vAlign w:val="center"/>
          </w:tcPr>
          <w:p>
            <w:pPr>
              <w:pStyle w:val="13"/>
            </w:pPr>
            <w:r>
              <w:t>52.80</w:t>
            </w:r>
          </w:p>
        </w:tc>
        <w:tc>
          <w:tcPr>
            <w:tcW w:w="2551" w:type="dxa"/>
            <w:vAlign w:val="center"/>
          </w:tcPr>
          <w:p>
            <w:pPr>
              <w:pStyle w:val="13"/>
            </w:pPr>
            <w:r>
              <w:t>79.25</w:t>
            </w:r>
          </w:p>
        </w:tc>
        <w:tc>
          <w:tcPr>
            <w:tcW w:w="3544" w:type="dxa"/>
            <w:gridSpan w:val="2"/>
            <w:vAlign w:val="center"/>
          </w:tcPr>
          <w:p>
            <w:pPr>
              <w:pStyle w:val="13"/>
            </w:pPr>
            <w:r>
              <w:t>105.60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1.二类疫苗储存运输、冷链运转</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二类疫苗销售量</w:t>
            </w:r>
          </w:p>
        </w:tc>
        <w:tc>
          <w:tcPr>
            <w:tcW w:w="5386" w:type="dxa"/>
            <w:vAlign w:val="center"/>
          </w:tcPr>
          <w:p>
            <w:pPr>
              <w:pStyle w:val="12"/>
            </w:pPr>
            <w:r>
              <w:t>销售二类疫苗的数量</w:t>
            </w:r>
          </w:p>
        </w:tc>
        <w:tc>
          <w:tcPr>
            <w:tcW w:w="2268" w:type="dxa"/>
            <w:vAlign w:val="center"/>
          </w:tcPr>
          <w:p>
            <w:pPr>
              <w:pStyle w:val="12"/>
            </w:pPr>
            <w:r>
              <w:t>≥132000支</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疫苗接种合格率</w:t>
            </w:r>
          </w:p>
        </w:tc>
        <w:tc>
          <w:tcPr>
            <w:tcW w:w="5386" w:type="dxa"/>
            <w:vAlign w:val="center"/>
          </w:tcPr>
          <w:p>
            <w:pPr>
              <w:pStyle w:val="12"/>
            </w:pPr>
            <w:r>
              <w:t>疫苗接种合格率</w:t>
            </w:r>
          </w:p>
        </w:tc>
        <w:tc>
          <w:tcPr>
            <w:tcW w:w="2268" w:type="dxa"/>
            <w:vAlign w:val="center"/>
          </w:tcPr>
          <w:p>
            <w:pPr>
              <w:pStyle w:val="12"/>
              <w:rPr>
                <w:rFonts w:hint="eastAsia" w:eastAsia="方正书宋_GBK"/>
                <w:lang w:eastAsia="zh-CN"/>
              </w:rPr>
            </w:pPr>
            <w:r>
              <w:t>≥99</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疫苗接种及时率</w:t>
            </w:r>
          </w:p>
        </w:tc>
        <w:tc>
          <w:tcPr>
            <w:tcW w:w="5386" w:type="dxa"/>
            <w:vAlign w:val="center"/>
          </w:tcPr>
          <w:p>
            <w:pPr>
              <w:pStyle w:val="12"/>
            </w:pPr>
            <w:r>
              <w:t>疫苗接种及时率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96万元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群众满意度</w:t>
            </w:r>
          </w:p>
        </w:tc>
        <w:tc>
          <w:tcPr>
            <w:tcW w:w="2268" w:type="dxa"/>
            <w:vAlign w:val="center"/>
          </w:tcPr>
          <w:p>
            <w:pPr>
              <w:pStyle w:val="12"/>
              <w:rPr>
                <w:rFonts w:hint="default" w:eastAsia="方正书宋_GBK"/>
                <w:lang w:val="en-US" w:eastAsia="zh-CN"/>
              </w:rPr>
            </w:pPr>
            <w:r>
              <w:rPr>
                <w:rFonts w:hint="eastAsia"/>
                <w:lang w:val="en-US" w:eastAsia="zh-CN"/>
              </w:rPr>
              <w:t>100%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41、冀财社【2022】188号/省级提前下达2023年公共卫生服务其他资金（疾控类）绩效目标表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13052523P00873610049Y</w:t>
            </w:r>
          </w:p>
        </w:tc>
        <w:tc>
          <w:tcPr>
            <w:tcW w:w="2835" w:type="dxa"/>
            <w:vAlign w:val="center"/>
          </w:tcPr>
          <w:p>
            <w:pPr>
              <w:pStyle w:val="10"/>
            </w:pPr>
            <w:r>
              <w:t>项目名称</w:t>
            </w:r>
          </w:p>
        </w:tc>
        <w:tc>
          <w:tcPr>
            <w:tcW w:w="6095" w:type="dxa"/>
            <w:gridSpan w:val="3"/>
            <w:vAlign w:val="center"/>
          </w:tcPr>
          <w:p>
            <w:pPr>
              <w:pStyle w:val="12"/>
            </w:pPr>
            <w:r>
              <w:t>冀财社【2022】188号/省级提前下达2023年公共卫生服务其他资金（疾控类）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5.26</w:t>
            </w:r>
          </w:p>
        </w:tc>
        <w:tc>
          <w:tcPr>
            <w:tcW w:w="2835" w:type="dxa"/>
            <w:vAlign w:val="center"/>
          </w:tcPr>
          <w:p>
            <w:pPr>
              <w:pStyle w:val="10"/>
            </w:pPr>
            <w:r>
              <w:t>其中：财政    资金</w:t>
            </w:r>
          </w:p>
        </w:tc>
        <w:tc>
          <w:tcPr>
            <w:tcW w:w="2551" w:type="dxa"/>
            <w:vAlign w:val="center"/>
          </w:tcPr>
          <w:p>
            <w:pPr>
              <w:pStyle w:val="12"/>
            </w:pPr>
            <w:r>
              <w:t>5.26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免疫规划疫苗冷链储运及疾病预防控制机构能力建设等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w:t>
            </w:r>
          </w:p>
        </w:tc>
        <w:tc>
          <w:tcPr>
            <w:tcW w:w="2835" w:type="dxa"/>
            <w:vAlign w:val="center"/>
          </w:tcPr>
          <w:p>
            <w:pPr>
              <w:pStyle w:val="13"/>
            </w:pPr>
            <w:r>
              <w:t>2.00</w:t>
            </w:r>
          </w:p>
        </w:tc>
        <w:tc>
          <w:tcPr>
            <w:tcW w:w="2551" w:type="dxa"/>
            <w:vAlign w:val="center"/>
          </w:tcPr>
          <w:p>
            <w:pPr>
              <w:pStyle w:val="13"/>
            </w:pPr>
            <w:r>
              <w:t>5.26</w:t>
            </w:r>
          </w:p>
        </w:tc>
        <w:tc>
          <w:tcPr>
            <w:tcW w:w="3544" w:type="dxa"/>
            <w:gridSpan w:val="2"/>
            <w:vAlign w:val="center"/>
          </w:tcPr>
          <w:p>
            <w:pPr>
              <w:pStyle w:val="13"/>
            </w:pPr>
            <w:r>
              <w:t>5.26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1.免疫规划疫苗冷链储运及疾病预防控制机构能力建设等</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适龄儿童国家免疫规划疫苗接种情况</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冷链设备正常运转率</w:t>
            </w:r>
          </w:p>
        </w:tc>
        <w:tc>
          <w:tcPr>
            <w:tcW w:w="5386" w:type="dxa"/>
            <w:vAlign w:val="center"/>
          </w:tcPr>
          <w:p>
            <w:pPr>
              <w:pStyle w:val="12"/>
            </w:pPr>
            <w:r>
              <w:t>冷链设备正常运转情况</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工作完成率（%）</w:t>
            </w:r>
          </w:p>
        </w:tc>
        <w:tc>
          <w:tcPr>
            <w:tcW w:w="5386" w:type="dxa"/>
            <w:vAlign w:val="center"/>
          </w:tcPr>
          <w:p>
            <w:pPr>
              <w:pStyle w:val="12"/>
            </w:pPr>
            <w:r>
              <w:t>工作完成情况</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26.96万元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提升地方病检验能力</w:t>
            </w:r>
          </w:p>
        </w:tc>
        <w:tc>
          <w:tcPr>
            <w:tcW w:w="5386" w:type="dxa"/>
            <w:vAlign w:val="center"/>
          </w:tcPr>
          <w:p>
            <w:pPr>
              <w:pStyle w:val="12"/>
            </w:pPr>
            <w:r>
              <w:t>提升地方病检验能力情况</w:t>
            </w:r>
          </w:p>
        </w:tc>
        <w:tc>
          <w:tcPr>
            <w:tcW w:w="2268" w:type="dxa"/>
            <w:vAlign w:val="center"/>
          </w:tcPr>
          <w:p>
            <w:pPr>
              <w:pStyle w:val="12"/>
            </w:pPr>
            <w:r>
              <w:t>大幅提高</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42、冀财社【2022】195号/中央提前下达2023年重大传染病防控经费绩效目标表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13052523P00873610033D</w:t>
            </w:r>
          </w:p>
        </w:tc>
        <w:tc>
          <w:tcPr>
            <w:tcW w:w="2835" w:type="dxa"/>
            <w:vAlign w:val="center"/>
          </w:tcPr>
          <w:p>
            <w:pPr>
              <w:pStyle w:val="10"/>
            </w:pPr>
            <w:r>
              <w:t>项目名称</w:t>
            </w:r>
          </w:p>
        </w:tc>
        <w:tc>
          <w:tcPr>
            <w:tcW w:w="6095" w:type="dxa"/>
            <w:gridSpan w:val="3"/>
            <w:vAlign w:val="center"/>
          </w:tcPr>
          <w:p>
            <w:pPr>
              <w:pStyle w:val="12"/>
            </w:pPr>
            <w:r>
              <w:t>冀财社【2022】195号/中央提前下达2023年重大传染病防控经费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20.91</w:t>
            </w:r>
          </w:p>
        </w:tc>
        <w:tc>
          <w:tcPr>
            <w:tcW w:w="2835" w:type="dxa"/>
            <w:vAlign w:val="center"/>
          </w:tcPr>
          <w:p>
            <w:pPr>
              <w:pStyle w:val="10"/>
            </w:pPr>
            <w:r>
              <w:t>其中：财政    资金</w:t>
            </w:r>
          </w:p>
        </w:tc>
        <w:tc>
          <w:tcPr>
            <w:tcW w:w="2551" w:type="dxa"/>
            <w:vAlign w:val="center"/>
          </w:tcPr>
          <w:p>
            <w:pPr>
              <w:pStyle w:val="12"/>
            </w:pPr>
            <w:r>
              <w:t>20.91</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主要用于扩大国家免疫规划、艾滋病防治、结核病防治、精神心理疾病综合管理、重大慢性病防控管理等重大公共卫生服务有关工作。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5.00</w:t>
            </w:r>
          </w:p>
        </w:tc>
        <w:tc>
          <w:tcPr>
            <w:tcW w:w="2835" w:type="dxa"/>
            <w:vAlign w:val="center"/>
          </w:tcPr>
          <w:p>
            <w:pPr>
              <w:pStyle w:val="13"/>
            </w:pPr>
            <w:r>
              <w:t>10.00</w:t>
            </w:r>
          </w:p>
        </w:tc>
        <w:tc>
          <w:tcPr>
            <w:tcW w:w="2551" w:type="dxa"/>
            <w:vAlign w:val="center"/>
          </w:tcPr>
          <w:p>
            <w:pPr>
              <w:pStyle w:val="13"/>
            </w:pPr>
            <w:r>
              <w:t>20.91</w:t>
            </w:r>
          </w:p>
        </w:tc>
        <w:tc>
          <w:tcPr>
            <w:tcW w:w="3544" w:type="dxa"/>
            <w:gridSpan w:val="2"/>
            <w:vAlign w:val="center"/>
          </w:tcPr>
          <w:p>
            <w:pPr>
              <w:pStyle w:val="13"/>
            </w:pPr>
            <w:r>
              <w:t>20.91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1.主要用于扩大国家免疫规划、艾滋病防治、结核病防治、精神心理疾病综合管理、重大慢性病防控管理等重大公共卫生服务有关工作。</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严重精神障碍患者管理随访次数</w:t>
            </w:r>
          </w:p>
        </w:tc>
        <w:tc>
          <w:tcPr>
            <w:tcW w:w="5386" w:type="dxa"/>
            <w:vAlign w:val="center"/>
          </w:tcPr>
          <w:p>
            <w:pPr>
              <w:pStyle w:val="12"/>
            </w:pPr>
            <w:r>
              <w:t>严重精神障碍患者管理随访次数</w:t>
            </w:r>
          </w:p>
        </w:tc>
        <w:tc>
          <w:tcPr>
            <w:tcW w:w="2268" w:type="dxa"/>
            <w:vAlign w:val="center"/>
          </w:tcPr>
          <w:p>
            <w:pPr>
              <w:pStyle w:val="12"/>
            </w:pPr>
            <w:r>
              <w:t>≥4次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病毒检验数据准确度(％)</w:t>
            </w:r>
          </w:p>
        </w:tc>
        <w:tc>
          <w:tcPr>
            <w:tcW w:w="5386" w:type="dxa"/>
            <w:vAlign w:val="center"/>
          </w:tcPr>
          <w:p>
            <w:pPr>
              <w:pStyle w:val="12"/>
            </w:pPr>
            <w:r>
              <w:t>病毒检验数据准确度(％)</w:t>
            </w:r>
          </w:p>
        </w:tc>
        <w:tc>
          <w:tcPr>
            <w:tcW w:w="2268" w:type="dxa"/>
            <w:vAlign w:val="center"/>
          </w:tcPr>
          <w:p>
            <w:pPr>
              <w:pStyle w:val="12"/>
              <w:rPr>
                <w:rFonts w:hint="eastAsia" w:eastAsia="方正书宋_GBK"/>
                <w:lang w:eastAsia="zh-CN"/>
              </w:rPr>
            </w:pPr>
            <w:r>
              <w:t>≥98</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按照要求和计划完成研究任务的项目在所有立项项目中的比例（</w:t>
            </w:r>
            <w:r>
              <w:rPr>
                <w:rFonts w:hint="eastAsia"/>
                <w:lang w:eastAsia="zh-CN"/>
              </w:rPr>
              <w:t xml:space="preserve">% </w:t>
            </w:r>
            <w:r>
              <w:t>）</w:t>
            </w:r>
          </w:p>
        </w:tc>
        <w:tc>
          <w:tcPr>
            <w:tcW w:w="2268" w:type="dxa"/>
            <w:vAlign w:val="center"/>
          </w:tcPr>
          <w:p>
            <w:pPr>
              <w:pStyle w:val="12"/>
              <w:rPr>
                <w:rFonts w:hint="eastAsia" w:eastAsia="方正书宋_GBK"/>
                <w:lang w:eastAsia="zh-CN"/>
              </w:rPr>
            </w:pPr>
            <w:r>
              <w:t>≥98</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40万元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宣传覆盖率（%）</w:t>
            </w:r>
          </w:p>
        </w:tc>
        <w:tc>
          <w:tcPr>
            <w:tcW w:w="5386" w:type="dxa"/>
            <w:vAlign w:val="center"/>
          </w:tcPr>
          <w:p>
            <w:pPr>
              <w:pStyle w:val="12"/>
            </w:pPr>
            <w:r>
              <w:t>人群种类覆盖率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43、冀财社【2023】112号/中央/2023年重大传染病防控补助资金/艾滋病防治（疾控类）绩效目标表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13052523P000002113502</w:t>
            </w:r>
          </w:p>
        </w:tc>
        <w:tc>
          <w:tcPr>
            <w:tcW w:w="2835" w:type="dxa"/>
            <w:vAlign w:val="center"/>
          </w:tcPr>
          <w:p>
            <w:pPr>
              <w:pStyle w:val="10"/>
            </w:pPr>
            <w:r>
              <w:t>项目名称</w:t>
            </w:r>
          </w:p>
        </w:tc>
        <w:tc>
          <w:tcPr>
            <w:tcW w:w="6095" w:type="dxa"/>
            <w:gridSpan w:val="3"/>
            <w:vAlign w:val="center"/>
          </w:tcPr>
          <w:p>
            <w:pPr>
              <w:pStyle w:val="12"/>
            </w:pPr>
            <w:r>
              <w:t>冀财社【2023】112号/中央/2023年重大传染病防控补助资金/艾滋病防治（疾控类）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1.57</w:t>
            </w:r>
          </w:p>
        </w:tc>
        <w:tc>
          <w:tcPr>
            <w:tcW w:w="2835" w:type="dxa"/>
            <w:vAlign w:val="center"/>
          </w:tcPr>
          <w:p>
            <w:pPr>
              <w:pStyle w:val="10"/>
            </w:pPr>
            <w:r>
              <w:t>其中：财政    资金</w:t>
            </w:r>
          </w:p>
        </w:tc>
        <w:tc>
          <w:tcPr>
            <w:tcW w:w="2551" w:type="dxa"/>
            <w:vAlign w:val="center"/>
          </w:tcPr>
          <w:p>
            <w:pPr>
              <w:pStyle w:val="12"/>
            </w:pPr>
            <w:r>
              <w:t>1.57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有效控制艾滋病疫情，艾滋病疫情继续控制在低流行水平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1.57</w:t>
            </w:r>
          </w:p>
        </w:tc>
        <w:tc>
          <w:tcPr>
            <w:tcW w:w="2551" w:type="dxa"/>
            <w:vAlign w:val="center"/>
          </w:tcPr>
          <w:p>
            <w:pPr>
              <w:pStyle w:val="13"/>
            </w:pPr>
            <w:r>
              <w:t>1.57</w:t>
            </w:r>
          </w:p>
        </w:tc>
        <w:tc>
          <w:tcPr>
            <w:tcW w:w="3544" w:type="dxa"/>
            <w:gridSpan w:val="2"/>
            <w:vAlign w:val="center"/>
          </w:tcPr>
          <w:p>
            <w:pPr>
              <w:pStyle w:val="13"/>
            </w:pPr>
            <w:r>
              <w:t>1.57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1.有效控制艾滋病疫情，艾滋病疫情继续控制在低流行水平</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宣传次数</w:t>
            </w:r>
          </w:p>
        </w:tc>
        <w:tc>
          <w:tcPr>
            <w:tcW w:w="5386" w:type="dxa"/>
            <w:vAlign w:val="center"/>
          </w:tcPr>
          <w:p>
            <w:pPr>
              <w:pStyle w:val="12"/>
            </w:pPr>
            <w:r>
              <w:t>宣传次数</w:t>
            </w:r>
          </w:p>
        </w:tc>
        <w:tc>
          <w:tcPr>
            <w:tcW w:w="2268" w:type="dxa"/>
            <w:vAlign w:val="center"/>
          </w:tcPr>
          <w:p>
            <w:pPr>
              <w:pStyle w:val="12"/>
            </w:pPr>
            <w:r>
              <w:t>≥4次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艾滋病免费抗病毒治疗任务</w:t>
            </w:r>
          </w:p>
        </w:tc>
        <w:tc>
          <w:tcPr>
            <w:tcW w:w="5386" w:type="dxa"/>
            <w:vAlign w:val="center"/>
          </w:tcPr>
          <w:p>
            <w:pPr>
              <w:pStyle w:val="12"/>
            </w:pPr>
            <w:r>
              <w:t>艾滋病免费抗病毒治疗任务</w:t>
            </w:r>
          </w:p>
        </w:tc>
        <w:tc>
          <w:tcPr>
            <w:tcW w:w="2268" w:type="dxa"/>
            <w:vAlign w:val="center"/>
          </w:tcPr>
          <w:p>
            <w:pPr>
              <w:pStyle w:val="12"/>
            </w:pPr>
            <w:r>
              <w:t>100%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按照要求和计划完成研究任务的项目在所有立项项目中的比例（</w:t>
            </w:r>
            <w:r>
              <w:rPr>
                <w:rFonts w:hint="eastAsia"/>
                <w:lang w:eastAsia="zh-CN"/>
              </w:rPr>
              <w:t xml:space="preserve">% </w:t>
            </w:r>
            <w:r>
              <w:t>）</w:t>
            </w:r>
          </w:p>
        </w:tc>
        <w:tc>
          <w:tcPr>
            <w:tcW w:w="2268" w:type="dxa"/>
            <w:vAlign w:val="center"/>
          </w:tcPr>
          <w:p>
            <w:pPr>
              <w:pStyle w:val="12"/>
            </w:pPr>
            <w:r>
              <w:t>≥98%</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2.37万元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宣传覆盖率（%）</w:t>
            </w:r>
          </w:p>
        </w:tc>
        <w:tc>
          <w:tcPr>
            <w:tcW w:w="5386" w:type="dxa"/>
            <w:vAlign w:val="center"/>
          </w:tcPr>
          <w:p>
            <w:pPr>
              <w:pStyle w:val="12"/>
            </w:pPr>
            <w:r>
              <w:t>人群种类覆盖率</w:t>
            </w:r>
          </w:p>
        </w:tc>
        <w:tc>
          <w:tcPr>
            <w:tcW w:w="2268" w:type="dxa"/>
            <w:vAlign w:val="center"/>
          </w:tcPr>
          <w:p>
            <w:pPr>
              <w:pStyle w:val="12"/>
            </w:pPr>
            <w:r>
              <w:t>≥70%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44、冀财社【2023】112号/中央/2023年重大传染病防控补助资金/结核病防治（疾控）绩效目标表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13052523P00000211351M</w:t>
            </w:r>
          </w:p>
        </w:tc>
        <w:tc>
          <w:tcPr>
            <w:tcW w:w="2835" w:type="dxa"/>
            <w:vAlign w:val="center"/>
          </w:tcPr>
          <w:p>
            <w:pPr>
              <w:pStyle w:val="10"/>
            </w:pPr>
            <w:r>
              <w:t>项目名称</w:t>
            </w:r>
          </w:p>
        </w:tc>
        <w:tc>
          <w:tcPr>
            <w:tcW w:w="6095" w:type="dxa"/>
            <w:gridSpan w:val="3"/>
            <w:vAlign w:val="center"/>
          </w:tcPr>
          <w:p>
            <w:pPr>
              <w:pStyle w:val="12"/>
            </w:pPr>
            <w:r>
              <w:t>冀财社【2023】112号/中央/2023年重大传染病防控补助资金/结核病防治（疾控）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0.40</w:t>
            </w:r>
          </w:p>
        </w:tc>
        <w:tc>
          <w:tcPr>
            <w:tcW w:w="2835" w:type="dxa"/>
            <w:vAlign w:val="center"/>
          </w:tcPr>
          <w:p>
            <w:pPr>
              <w:pStyle w:val="10"/>
            </w:pPr>
            <w:r>
              <w:t>其中：财政    资金</w:t>
            </w:r>
          </w:p>
        </w:tc>
        <w:tc>
          <w:tcPr>
            <w:tcW w:w="2551" w:type="dxa"/>
            <w:vAlign w:val="center"/>
          </w:tcPr>
          <w:p>
            <w:pPr>
              <w:pStyle w:val="12"/>
            </w:pPr>
            <w:r>
              <w:t>0.40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进一步减少结核感染、患病和死亡，切实降低结核病疾病负担。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0.20</w:t>
            </w:r>
          </w:p>
        </w:tc>
        <w:tc>
          <w:tcPr>
            <w:tcW w:w="2551" w:type="dxa"/>
            <w:vAlign w:val="center"/>
          </w:tcPr>
          <w:p>
            <w:pPr>
              <w:pStyle w:val="13"/>
            </w:pPr>
            <w:r>
              <w:t>0.40</w:t>
            </w:r>
          </w:p>
        </w:tc>
        <w:tc>
          <w:tcPr>
            <w:tcW w:w="3544" w:type="dxa"/>
            <w:gridSpan w:val="2"/>
            <w:vAlign w:val="center"/>
          </w:tcPr>
          <w:p>
            <w:pPr>
              <w:pStyle w:val="13"/>
            </w:pPr>
            <w:r>
              <w:t>0.40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1.进一步减少结核感染、患病和死亡，切实降低结核病疾病负担。</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宣传次数</w:t>
            </w:r>
          </w:p>
        </w:tc>
        <w:tc>
          <w:tcPr>
            <w:tcW w:w="5386" w:type="dxa"/>
            <w:vAlign w:val="center"/>
          </w:tcPr>
          <w:p>
            <w:pPr>
              <w:pStyle w:val="12"/>
            </w:pPr>
            <w:r>
              <w:t>宣传次数</w:t>
            </w:r>
          </w:p>
        </w:tc>
        <w:tc>
          <w:tcPr>
            <w:tcW w:w="2268" w:type="dxa"/>
            <w:vAlign w:val="center"/>
          </w:tcPr>
          <w:p>
            <w:pPr>
              <w:pStyle w:val="12"/>
            </w:pPr>
            <w:r>
              <w:t>≥1次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肺结核患者治疗任务完成率</w:t>
            </w:r>
          </w:p>
        </w:tc>
        <w:tc>
          <w:tcPr>
            <w:tcW w:w="5386" w:type="dxa"/>
            <w:vAlign w:val="center"/>
          </w:tcPr>
          <w:p>
            <w:pPr>
              <w:pStyle w:val="12"/>
            </w:pPr>
            <w:r>
              <w:t>肺结核患者治疗任务完成情况</w:t>
            </w:r>
          </w:p>
        </w:tc>
        <w:tc>
          <w:tcPr>
            <w:tcW w:w="2268" w:type="dxa"/>
            <w:vAlign w:val="center"/>
          </w:tcPr>
          <w:p>
            <w:pPr>
              <w:pStyle w:val="12"/>
            </w:pPr>
            <w:r>
              <w:t>≥85%</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按照要求和计划完成研究任务的项目在所有立项项目中的比例（</w:t>
            </w:r>
            <w:r>
              <w:rPr>
                <w:rFonts w:hint="eastAsia"/>
                <w:lang w:eastAsia="zh-CN"/>
              </w:rPr>
              <w:t xml:space="preserve">% </w:t>
            </w:r>
            <w:r>
              <w:t>）</w:t>
            </w:r>
          </w:p>
        </w:tc>
        <w:tc>
          <w:tcPr>
            <w:tcW w:w="2268" w:type="dxa"/>
            <w:vAlign w:val="center"/>
          </w:tcPr>
          <w:p>
            <w:pPr>
              <w:pStyle w:val="12"/>
            </w:pPr>
            <w:r>
              <w:t>≥98%</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成本控制率</w:t>
            </w:r>
          </w:p>
        </w:tc>
        <w:tc>
          <w:tcPr>
            <w:tcW w:w="5386" w:type="dxa"/>
            <w:vAlign w:val="center"/>
          </w:tcPr>
          <w:p>
            <w:pPr>
              <w:pStyle w:val="12"/>
            </w:pPr>
            <w:r>
              <w:t>完成项目的成本控制在预算水平</w:t>
            </w:r>
          </w:p>
        </w:tc>
        <w:tc>
          <w:tcPr>
            <w:tcW w:w="2268" w:type="dxa"/>
            <w:vAlign w:val="center"/>
          </w:tcPr>
          <w:p>
            <w:pPr>
              <w:pStyle w:val="12"/>
            </w:pPr>
            <w:r>
              <w:t>完成项目的成本控制在预算水平</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及时筛查结核病患者</w:t>
            </w:r>
          </w:p>
        </w:tc>
        <w:tc>
          <w:tcPr>
            <w:tcW w:w="5386" w:type="dxa"/>
            <w:vAlign w:val="center"/>
          </w:tcPr>
          <w:p>
            <w:pPr>
              <w:pStyle w:val="12"/>
            </w:pPr>
            <w:r>
              <w:t>及时筛查结核病患者，降低结核病传染率</w:t>
            </w:r>
          </w:p>
        </w:tc>
        <w:tc>
          <w:tcPr>
            <w:tcW w:w="2268" w:type="dxa"/>
            <w:vAlign w:val="center"/>
          </w:tcPr>
          <w:p>
            <w:pPr>
              <w:pStyle w:val="12"/>
            </w:pPr>
            <w:r>
              <w:t>及时筛查结核病患者，降低结核病传染率</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45、冀财社【2023】112号/中央/2023年重大传染病防控补助资金/精神卫生和慢性非传染性疾病绩效目标表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13052523P000002113529</w:t>
            </w:r>
          </w:p>
        </w:tc>
        <w:tc>
          <w:tcPr>
            <w:tcW w:w="2835" w:type="dxa"/>
            <w:vAlign w:val="center"/>
          </w:tcPr>
          <w:p>
            <w:pPr>
              <w:pStyle w:val="10"/>
            </w:pPr>
            <w:r>
              <w:t>项目名称</w:t>
            </w:r>
          </w:p>
        </w:tc>
        <w:tc>
          <w:tcPr>
            <w:tcW w:w="6095" w:type="dxa"/>
            <w:gridSpan w:val="3"/>
            <w:vAlign w:val="center"/>
          </w:tcPr>
          <w:p>
            <w:pPr>
              <w:pStyle w:val="12"/>
            </w:pPr>
            <w:r>
              <w:t>冀财社【2023】112号/中央/2023年重大传染病防控补助资金/精神卫生和慢性非传染性疾病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3.27</w:t>
            </w:r>
          </w:p>
        </w:tc>
        <w:tc>
          <w:tcPr>
            <w:tcW w:w="2835" w:type="dxa"/>
            <w:vAlign w:val="center"/>
          </w:tcPr>
          <w:p>
            <w:pPr>
              <w:pStyle w:val="10"/>
            </w:pPr>
            <w:r>
              <w:t>其中：财政    资金</w:t>
            </w:r>
          </w:p>
        </w:tc>
        <w:tc>
          <w:tcPr>
            <w:tcW w:w="2551" w:type="dxa"/>
            <w:vAlign w:val="center"/>
          </w:tcPr>
          <w:p>
            <w:pPr>
              <w:pStyle w:val="12"/>
            </w:pPr>
            <w:r>
              <w:t>3.27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加强慢性病防控能力；加强严重精神障碍患者筛查、登记报告和随访服务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1.00</w:t>
            </w:r>
          </w:p>
        </w:tc>
        <w:tc>
          <w:tcPr>
            <w:tcW w:w="2551" w:type="dxa"/>
            <w:vAlign w:val="center"/>
          </w:tcPr>
          <w:p>
            <w:pPr>
              <w:pStyle w:val="13"/>
            </w:pPr>
            <w:r>
              <w:t>3.27</w:t>
            </w:r>
          </w:p>
        </w:tc>
        <w:tc>
          <w:tcPr>
            <w:tcW w:w="3544" w:type="dxa"/>
            <w:gridSpan w:val="2"/>
            <w:vAlign w:val="center"/>
          </w:tcPr>
          <w:p>
            <w:pPr>
              <w:pStyle w:val="13"/>
            </w:pPr>
            <w:r>
              <w:t>3.27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1.加强慢性病防控能力；加强严重精神障碍患者筛查、登记报告和随访服务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重症精神障碍病例筛查与诊断数</w:t>
            </w:r>
          </w:p>
        </w:tc>
        <w:tc>
          <w:tcPr>
            <w:tcW w:w="5386" w:type="dxa"/>
            <w:vAlign w:val="center"/>
          </w:tcPr>
          <w:p>
            <w:pPr>
              <w:pStyle w:val="12"/>
            </w:pPr>
            <w:r>
              <w:t>重症精神障碍病例筛查与诊断数量</w:t>
            </w:r>
          </w:p>
        </w:tc>
        <w:tc>
          <w:tcPr>
            <w:tcW w:w="2268" w:type="dxa"/>
            <w:vAlign w:val="center"/>
          </w:tcPr>
          <w:p>
            <w:pPr>
              <w:pStyle w:val="12"/>
            </w:pPr>
            <w:r>
              <w:t>≥228次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严重精神障碍患者筛查任务完成率</w:t>
            </w:r>
          </w:p>
        </w:tc>
        <w:tc>
          <w:tcPr>
            <w:tcW w:w="5386" w:type="dxa"/>
            <w:vAlign w:val="center"/>
          </w:tcPr>
          <w:p>
            <w:pPr>
              <w:pStyle w:val="12"/>
            </w:pPr>
            <w:r>
              <w:t>严重精神障碍患者筛查任务完成情况</w:t>
            </w:r>
          </w:p>
        </w:tc>
        <w:tc>
          <w:tcPr>
            <w:tcW w:w="2268" w:type="dxa"/>
            <w:vAlign w:val="center"/>
          </w:tcPr>
          <w:p>
            <w:pPr>
              <w:pStyle w:val="12"/>
            </w:pPr>
            <w:r>
              <w:t>100%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培训及时性</w:t>
            </w:r>
          </w:p>
        </w:tc>
        <w:tc>
          <w:tcPr>
            <w:tcW w:w="5386" w:type="dxa"/>
            <w:vAlign w:val="center"/>
          </w:tcPr>
          <w:p>
            <w:pPr>
              <w:pStyle w:val="12"/>
            </w:pPr>
            <w:r>
              <w:t>培训及时性</w:t>
            </w:r>
          </w:p>
        </w:tc>
        <w:tc>
          <w:tcPr>
            <w:tcW w:w="2268" w:type="dxa"/>
            <w:vAlign w:val="center"/>
          </w:tcPr>
          <w:p>
            <w:pPr>
              <w:pStyle w:val="12"/>
            </w:pPr>
            <w:r>
              <w:t>≥95%</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3.27万元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宣传覆盖率（%）</w:t>
            </w:r>
          </w:p>
        </w:tc>
        <w:tc>
          <w:tcPr>
            <w:tcW w:w="5386" w:type="dxa"/>
            <w:vAlign w:val="center"/>
          </w:tcPr>
          <w:p>
            <w:pPr>
              <w:pStyle w:val="12"/>
            </w:pPr>
            <w:r>
              <w:t>人群种类覆盖率</w:t>
            </w:r>
          </w:p>
        </w:tc>
        <w:tc>
          <w:tcPr>
            <w:tcW w:w="2268" w:type="dxa"/>
            <w:vAlign w:val="center"/>
          </w:tcPr>
          <w:p>
            <w:pPr>
              <w:pStyle w:val="12"/>
            </w:pPr>
            <w:r>
              <w:t>≥70%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46、冀财社【2023】112号/中央/2023年重大传染病防控补助资金/食品安全风险监测绩效目标表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13052523P00000211354G</w:t>
            </w:r>
          </w:p>
        </w:tc>
        <w:tc>
          <w:tcPr>
            <w:tcW w:w="2835" w:type="dxa"/>
            <w:vAlign w:val="center"/>
          </w:tcPr>
          <w:p>
            <w:pPr>
              <w:pStyle w:val="10"/>
            </w:pPr>
            <w:r>
              <w:t>项目名称</w:t>
            </w:r>
          </w:p>
        </w:tc>
        <w:tc>
          <w:tcPr>
            <w:tcW w:w="6095" w:type="dxa"/>
            <w:gridSpan w:val="3"/>
            <w:vAlign w:val="center"/>
          </w:tcPr>
          <w:p>
            <w:pPr>
              <w:pStyle w:val="12"/>
            </w:pPr>
            <w:r>
              <w:t>冀财社【2023】112号/中央/2023年重大传染病防控补助资金/食品安全风险监测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3.02</w:t>
            </w:r>
          </w:p>
        </w:tc>
        <w:tc>
          <w:tcPr>
            <w:tcW w:w="2835" w:type="dxa"/>
            <w:vAlign w:val="center"/>
          </w:tcPr>
          <w:p>
            <w:pPr>
              <w:pStyle w:val="10"/>
            </w:pPr>
            <w:r>
              <w:t>其中：财政    资金</w:t>
            </w:r>
          </w:p>
        </w:tc>
        <w:tc>
          <w:tcPr>
            <w:tcW w:w="2551" w:type="dxa"/>
            <w:vAlign w:val="center"/>
          </w:tcPr>
          <w:p>
            <w:pPr>
              <w:pStyle w:val="12"/>
            </w:pPr>
            <w:r>
              <w:t>3.02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按时完成食源性疾病监测、食品污染和有害因素监测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1.00</w:t>
            </w:r>
          </w:p>
        </w:tc>
        <w:tc>
          <w:tcPr>
            <w:tcW w:w="2551" w:type="dxa"/>
            <w:vAlign w:val="center"/>
          </w:tcPr>
          <w:p>
            <w:pPr>
              <w:pStyle w:val="13"/>
            </w:pPr>
            <w:r>
              <w:t>3.02</w:t>
            </w:r>
          </w:p>
        </w:tc>
        <w:tc>
          <w:tcPr>
            <w:tcW w:w="3544" w:type="dxa"/>
            <w:gridSpan w:val="2"/>
            <w:vAlign w:val="center"/>
          </w:tcPr>
          <w:p>
            <w:pPr>
              <w:pStyle w:val="13"/>
            </w:pPr>
            <w:r>
              <w:t>3.02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1.按时完成食源性疾病监测、食品污染和有害因素监测</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食品污染和有害因素监测数量</w:t>
            </w:r>
          </w:p>
        </w:tc>
        <w:tc>
          <w:tcPr>
            <w:tcW w:w="5386" w:type="dxa"/>
            <w:vAlign w:val="center"/>
          </w:tcPr>
          <w:p>
            <w:pPr>
              <w:pStyle w:val="12"/>
            </w:pPr>
            <w:r>
              <w:t>食品污染和有害因素监测数量</w:t>
            </w:r>
          </w:p>
        </w:tc>
        <w:tc>
          <w:tcPr>
            <w:tcW w:w="2268" w:type="dxa"/>
            <w:vAlign w:val="center"/>
          </w:tcPr>
          <w:p>
            <w:pPr>
              <w:pStyle w:val="12"/>
            </w:pPr>
            <w:r>
              <w:t>≥10次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上报数据及时率</w:t>
            </w:r>
          </w:p>
        </w:tc>
        <w:tc>
          <w:tcPr>
            <w:tcW w:w="5386" w:type="dxa"/>
            <w:vAlign w:val="center"/>
          </w:tcPr>
          <w:p>
            <w:pPr>
              <w:pStyle w:val="12"/>
            </w:pPr>
            <w:r>
              <w:t>上报数据及时情况</w:t>
            </w:r>
          </w:p>
        </w:tc>
        <w:tc>
          <w:tcPr>
            <w:tcW w:w="2268" w:type="dxa"/>
            <w:vAlign w:val="center"/>
          </w:tcPr>
          <w:p>
            <w:pPr>
              <w:pStyle w:val="12"/>
            </w:pPr>
            <w:r>
              <w:t>≥98%</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按照要求和计划完成研究任务的项目在所有立项项目中的比例（</w:t>
            </w:r>
            <w:r>
              <w:rPr>
                <w:rFonts w:hint="eastAsia"/>
                <w:lang w:eastAsia="zh-CN"/>
              </w:rPr>
              <w:t xml:space="preserve">% </w:t>
            </w:r>
            <w:r>
              <w:t>）</w:t>
            </w:r>
          </w:p>
        </w:tc>
        <w:tc>
          <w:tcPr>
            <w:tcW w:w="2268" w:type="dxa"/>
            <w:vAlign w:val="center"/>
          </w:tcPr>
          <w:p>
            <w:pPr>
              <w:pStyle w:val="12"/>
              <w:rPr>
                <w:rFonts w:hint="eastAsia" w:eastAsia="方正书宋_GBK"/>
                <w:lang w:eastAsia="zh-CN"/>
              </w:rPr>
            </w:pPr>
            <w:r>
              <w:t>≥98</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3.32万元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宣传覆盖率（%）</w:t>
            </w:r>
          </w:p>
        </w:tc>
        <w:tc>
          <w:tcPr>
            <w:tcW w:w="5386" w:type="dxa"/>
            <w:vAlign w:val="center"/>
          </w:tcPr>
          <w:p>
            <w:pPr>
              <w:pStyle w:val="12"/>
            </w:pPr>
            <w:r>
              <w:t>人群种类覆盖率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47、冀财社【2023】112号/中央/2023年重大传染病防控补助资金/重点传染病监测（疾控类）绩效目标表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13052523P00000211353W</w:t>
            </w:r>
          </w:p>
        </w:tc>
        <w:tc>
          <w:tcPr>
            <w:tcW w:w="2835" w:type="dxa"/>
            <w:vAlign w:val="center"/>
          </w:tcPr>
          <w:p>
            <w:pPr>
              <w:pStyle w:val="10"/>
            </w:pPr>
            <w:r>
              <w:t>项目名称</w:t>
            </w:r>
          </w:p>
        </w:tc>
        <w:tc>
          <w:tcPr>
            <w:tcW w:w="6095" w:type="dxa"/>
            <w:gridSpan w:val="3"/>
            <w:vAlign w:val="center"/>
          </w:tcPr>
          <w:p>
            <w:pPr>
              <w:pStyle w:val="12"/>
            </w:pPr>
            <w:r>
              <w:t>冀财社【2023】112号/中央/2023年重大传染病防控补助资金/重点传染病监测（疾控类）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6.71</w:t>
            </w:r>
          </w:p>
        </w:tc>
        <w:tc>
          <w:tcPr>
            <w:tcW w:w="2835" w:type="dxa"/>
            <w:vAlign w:val="center"/>
          </w:tcPr>
          <w:p>
            <w:pPr>
              <w:pStyle w:val="10"/>
            </w:pPr>
            <w:r>
              <w:t>其中：财政    资金</w:t>
            </w:r>
          </w:p>
        </w:tc>
        <w:tc>
          <w:tcPr>
            <w:tcW w:w="2551" w:type="dxa"/>
            <w:vAlign w:val="center"/>
          </w:tcPr>
          <w:p>
            <w:pPr>
              <w:pStyle w:val="12"/>
            </w:pPr>
            <w:r>
              <w:t>6.71</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学校卫生监测、饮用水和环境卫生监测、新冠监测等重点传染病监测</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w:t>
            </w:r>
          </w:p>
        </w:tc>
        <w:tc>
          <w:tcPr>
            <w:tcW w:w="2835" w:type="dxa"/>
            <w:vAlign w:val="center"/>
          </w:tcPr>
          <w:p>
            <w:pPr>
              <w:pStyle w:val="13"/>
            </w:pPr>
            <w:r>
              <w:t>2.00</w:t>
            </w:r>
          </w:p>
        </w:tc>
        <w:tc>
          <w:tcPr>
            <w:tcW w:w="2551" w:type="dxa"/>
            <w:vAlign w:val="center"/>
          </w:tcPr>
          <w:p>
            <w:pPr>
              <w:pStyle w:val="13"/>
            </w:pPr>
            <w:r>
              <w:t>6.71</w:t>
            </w:r>
          </w:p>
        </w:tc>
        <w:tc>
          <w:tcPr>
            <w:tcW w:w="3544" w:type="dxa"/>
            <w:gridSpan w:val="2"/>
            <w:vAlign w:val="center"/>
          </w:tcPr>
          <w:p>
            <w:pPr>
              <w:pStyle w:val="13"/>
            </w:pPr>
            <w:r>
              <w:t>6.71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1.学校卫生监测、饮用水和环境卫生监测、新冠监测等重点传染病监测</w:t>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学校常见病监测</w:t>
            </w:r>
          </w:p>
        </w:tc>
        <w:tc>
          <w:tcPr>
            <w:tcW w:w="5386" w:type="dxa"/>
            <w:vAlign w:val="center"/>
          </w:tcPr>
          <w:p>
            <w:pPr>
              <w:pStyle w:val="12"/>
            </w:pPr>
            <w:r>
              <w:t>学校和幼儿园数</w:t>
            </w:r>
          </w:p>
        </w:tc>
        <w:tc>
          <w:tcPr>
            <w:tcW w:w="2268" w:type="dxa"/>
            <w:vAlign w:val="center"/>
          </w:tcPr>
          <w:p>
            <w:pPr>
              <w:pStyle w:val="12"/>
            </w:pPr>
            <w:r>
              <w:t>≥7个</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饮用水和环境卫生监测完成率</w:t>
            </w:r>
          </w:p>
        </w:tc>
        <w:tc>
          <w:tcPr>
            <w:tcW w:w="5386" w:type="dxa"/>
            <w:vAlign w:val="center"/>
          </w:tcPr>
          <w:p>
            <w:pPr>
              <w:pStyle w:val="12"/>
            </w:pPr>
            <w:r>
              <w:t>饮用水和环境卫生监测完成的情况</w:t>
            </w:r>
          </w:p>
        </w:tc>
        <w:tc>
          <w:tcPr>
            <w:tcW w:w="2268" w:type="dxa"/>
            <w:vAlign w:val="center"/>
          </w:tcPr>
          <w:p>
            <w:pPr>
              <w:pStyle w:val="12"/>
            </w:pPr>
            <w:r>
              <w:t>≥95%</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按照要求和计划完成研究任务的项目在所有立项项目中的比例（</w:t>
            </w:r>
            <w:r>
              <w:rPr>
                <w:rFonts w:hint="eastAsia"/>
                <w:lang w:eastAsia="zh-CN"/>
              </w:rPr>
              <w:t xml:space="preserve">% </w:t>
            </w:r>
            <w:r>
              <w:t>）</w:t>
            </w:r>
          </w:p>
        </w:tc>
        <w:tc>
          <w:tcPr>
            <w:tcW w:w="2268" w:type="dxa"/>
            <w:vAlign w:val="center"/>
          </w:tcPr>
          <w:p>
            <w:pPr>
              <w:pStyle w:val="12"/>
            </w:pPr>
            <w:r>
              <w:t>≥95%</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7.94万元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社会稳定水平</w:t>
            </w:r>
          </w:p>
        </w:tc>
        <w:tc>
          <w:tcPr>
            <w:tcW w:w="5386" w:type="dxa"/>
            <w:vAlign w:val="center"/>
          </w:tcPr>
          <w:p>
            <w:pPr>
              <w:pStyle w:val="12"/>
            </w:pPr>
            <w:r>
              <w:t>社会稳定水平</w:t>
            </w:r>
          </w:p>
        </w:tc>
        <w:tc>
          <w:tcPr>
            <w:tcW w:w="2268" w:type="dxa"/>
            <w:vAlign w:val="center"/>
          </w:tcPr>
          <w:p>
            <w:pPr>
              <w:pStyle w:val="12"/>
            </w:pPr>
            <w:r>
              <w:t>持续稳定</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48、冀财社【2023】118号/中央/2022年重大传染病防控补助资金/艾滋病防治（疾控类）绩效目标表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13052523P00000211382W</w:t>
            </w:r>
          </w:p>
        </w:tc>
        <w:tc>
          <w:tcPr>
            <w:tcW w:w="2835" w:type="dxa"/>
            <w:vAlign w:val="center"/>
          </w:tcPr>
          <w:p>
            <w:pPr>
              <w:pStyle w:val="10"/>
            </w:pPr>
            <w:r>
              <w:t>项目名称</w:t>
            </w:r>
          </w:p>
        </w:tc>
        <w:tc>
          <w:tcPr>
            <w:tcW w:w="6095" w:type="dxa"/>
            <w:gridSpan w:val="3"/>
            <w:vAlign w:val="center"/>
          </w:tcPr>
          <w:p>
            <w:pPr>
              <w:pStyle w:val="12"/>
            </w:pPr>
            <w:r>
              <w:t>冀财社【2023】118号/中央/2022年重大传染病防控补助资金/艾滋病防治（疾控类）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3.95</w:t>
            </w:r>
          </w:p>
        </w:tc>
        <w:tc>
          <w:tcPr>
            <w:tcW w:w="2835" w:type="dxa"/>
            <w:vAlign w:val="center"/>
          </w:tcPr>
          <w:p>
            <w:pPr>
              <w:pStyle w:val="10"/>
            </w:pPr>
            <w:r>
              <w:t>其中：财政    资金</w:t>
            </w:r>
          </w:p>
        </w:tc>
        <w:tc>
          <w:tcPr>
            <w:tcW w:w="2551" w:type="dxa"/>
            <w:vAlign w:val="center"/>
          </w:tcPr>
          <w:p>
            <w:pPr>
              <w:pStyle w:val="12"/>
            </w:pPr>
            <w:r>
              <w:t>3.95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有效控制艾滋病疫情，艾滋病疫情继续控制在低流行水平。</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1.00</w:t>
            </w:r>
          </w:p>
        </w:tc>
        <w:tc>
          <w:tcPr>
            <w:tcW w:w="2551" w:type="dxa"/>
            <w:vAlign w:val="center"/>
          </w:tcPr>
          <w:p>
            <w:pPr>
              <w:pStyle w:val="13"/>
            </w:pPr>
            <w:r>
              <w:t>3.95</w:t>
            </w:r>
          </w:p>
        </w:tc>
        <w:tc>
          <w:tcPr>
            <w:tcW w:w="3544" w:type="dxa"/>
            <w:gridSpan w:val="2"/>
            <w:vAlign w:val="center"/>
          </w:tcPr>
          <w:p>
            <w:pPr>
              <w:pStyle w:val="13"/>
            </w:pPr>
            <w:r>
              <w:t>3.95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1.有效控制艾滋病疫情，艾滋病疫情继续控制在低流行水平。</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宣传次数</w:t>
            </w:r>
          </w:p>
        </w:tc>
        <w:tc>
          <w:tcPr>
            <w:tcW w:w="5386" w:type="dxa"/>
            <w:vAlign w:val="center"/>
          </w:tcPr>
          <w:p>
            <w:pPr>
              <w:pStyle w:val="12"/>
            </w:pPr>
            <w:r>
              <w:t>宣传次数</w:t>
            </w:r>
          </w:p>
        </w:tc>
        <w:tc>
          <w:tcPr>
            <w:tcW w:w="2268" w:type="dxa"/>
            <w:vAlign w:val="center"/>
          </w:tcPr>
          <w:p>
            <w:pPr>
              <w:pStyle w:val="12"/>
            </w:pPr>
            <w:r>
              <w:t>≥4次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艾滋病免费抗病毒治疗任务</w:t>
            </w:r>
          </w:p>
        </w:tc>
        <w:tc>
          <w:tcPr>
            <w:tcW w:w="5386" w:type="dxa"/>
            <w:vAlign w:val="center"/>
          </w:tcPr>
          <w:p>
            <w:pPr>
              <w:pStyle w:val="12"/>
            </w:pPr>
            <w:r>
              <w:t>艾滋病免费抗病毒治疗任务</w:t>
            </w:r>
          </w:p>
        </w:tc>
        <w:tc>
          <w:tcPr>
            <w:tcW w:w="2268" w:type="dxa"/>
            <w:vAlign w:val="center"/>
          </w:tcPr>
          <w:p>
            <w:pPr>
              <w:pStyle w:val="12"/>
            </w:pPr>
            <w:r>
              <w:t>100%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按照要求和计划完成研究任务的项目在所有立项项目中的比例（</w:t>
            </w:r>
            <w:r>
              <w:rPr>
                <w:rFonts w:hint="eastAsia"/>
                <w:lang w:eastAsia="zh-CN"/>
              </w:rPr>
              <w:t xml:space="preserve">% </w:t>
            </w:r>
            <w:r>
              <w:t>）</w:t>
            </w:r>
          </w:p>
        </w:tc>
        <w:tc>
          <w:tcPr>
            <w:tcW w:w="2268" w:type="dxa"/>
            <w:vAlign w:val="center"/>
          </w:tcPr>
          <w:p>
            <w:pPr>
              <w:pStyle w:val="12"/>
            </w:pPr>
            <w:r>
              <w:t>≥98%</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5.14万元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宣传覆盖率（%）</w:t>
            </w:r>
          </w:p>
        </w:tc>
        <w:tc>
          <w:tcPr>
            <w:tcW w:w="5386" w:type="dxa"/>
            <w:vAlign w:val="center"/>
          </w:tcPr>
          <w:p>
            <w:pPr>
              <w:pStyle w:val="12"/>
            </w:pPr>
            <w:r>
              <w:t>人群种类覆盖率</w:t>
            </w:r>
          </w:p>
        </w:tc>
        <w:tc>
          <w:tcPr>
            <w:tcW w:w="2268" w:type="dxa"/>
            <w:vAlign w:val="center"/>
          </w:tcPr>
          <w:p>
            <w:pPr>
              <w:pStyle w:val="12"/>
            </w:pPr>
            <w:r>
              <w:t>≥70%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49、冀财社【2023】118号/中央/2022年重大传染病防控补助资金/扩大国家免疫规划绩效目标表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13052523P000002113819</w:t>
            </w:r>
          </w:p>
        </w:tc>
        <w:tc>
          <w:tcPr>
            <w:tcW w:w="2835" w:type="dxa"/>
            <w:vAlign w:val="center"/>
          </w:tcPr>
          <w:p>
            <w:pPr>
              <w:pStyle w:val="10"/>
            </w:pPr>
            <w:r>
              <w:t>项目名称</w:t>
            </w:r>
          </w:p>
        </w:tc>
        <w:tc>
          <w:tcPr>
            <w:tcW w:w="6095" w:type="dxa"/>
            <w:gridSpan w:val="3"/>
            <w:vAlign w:val="center"/>
          </w:tcPr>
          <w:p>
            <w:pPr>
              <w:pStyle w:val="12"/>
            </w:pPr>
            <w:r>
              <w:t>冀财社【2023】118号/中央/2022年重大传染病防控补助资金/扩大国家免疫规划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5.93</w:t>
            </w:r>
          </w:p>
        </w:tc>
        <w:tc>
          <w:tcPr>
            <w:tcW w:w="2835" w:type="dxa"/>
            <w:vAlign w:val="center"/>
          </w:tcPr>
          <w:p>
            <w:pPr>
              <w:pStyle w:val="10"/>
            </w:pPr>
            <w:r>
              <w:t>其中：财政    资金</w:t>
            </w:r>
          </w:p>
        </w:tc>
        <w:tc>
          <w:tcPr>
            <w:tcW w:w="2551" w:type="dxa"/>
            <w:vAlign w:val="center"/>
          </w:tcPr>
          <w:p>
            <w:pPr>
              <w:pStyle w:val="12"/>
            </w:pPr>
            <w:r>
              <w:t>5.93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为适龄儿童接种免疫规划疫苗，全省免疫规划疫苗接种率大于等于90%。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w:t>
            </w:r>
          </w:p>
        </w:tc>
        <w:tc>
          <w:tcPr>
            <w:tcW w:w="2835" w:type="dxa"/>
            <w:vAlign w:val="center"/>
          </w:tcPr>
          <w:p>
            <w:pPr>
              <w:pStyle w:val="13"/>
            </w:pPr>
            <w:r>
              <w:t>2.00</w:t>
            </w:r>
          </w:p>
        </w:tc>
        <w:tc>
          <w:tcPr>
            <w:tcW w:w="2551" w:type="dxa"/>
            <w:vAlign w:val="center"/>
          </w:tcPr>
          <w:p>
            <w:pPr>
              <w:pStyle w:val="13"/>
            </w:pPr>
            <w:r>
              <w:t>5.93</w:t>
            </w:r>
          </w:p>
        </w:tc>
        <w:tc>
          <w:tcPr>
            <w:tcW w:w="3544" w:type="dxa"/>
            <w:gridSpan w:val="2"/>
            <w:vAlign w:val="center"/>
          </w:tcPr>
          <w:p>
            <w:pPr>
              <w:pStyle w:val="13"/>
            </w:pPr>
            <w:r>
              <w:t>5.93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1.为适龄儿童接种免疫规划疫苗，全省免疫规划疫苗接种率大于等于90%。</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组织培训会议次数（次）</w:t>
            </w:r>
          </w:p>
        </w:tc>
        <w:tc>
          <w:tcPr>
            <w:tcW w:w="5386" w:type="dxa"/>
            <w:vAlign w:val="center"/>
          </w:tcPr>
          <w:p>
            <w:pPr>
              <w:pStyle w:val="12"/>
            </w:pPr>
            <w:r>
              <w:t>组织培训会议的次数</w:t>
            </w:r>
          </w:p>
        </w:tc>
        <w:tc>
          <w:tcPr>
            <w:tcW w:w="2268" w:type="dxa"/>
            <w:vAlign w:val="center"/>
          </w:tcPr>
          <w:p>
            <w:pPr>
              <w:pStyle w:val="12"/>
            </w:pPr>
            <w:r>
              <w:t>≥4次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疫苗接种率</w:t>
            </w:r>
          </w:p>
        </w:tc>
        <w:tc>
          <w:tcPr>
            <w:tcW w:w="5386" w:type="dxa"/>
            <w:vAlign w:val="center"/>
          </w:tcPr>
          <w:p>
            <w:pPr>
              <w:pStyle w:val="12"/>
            </w:pPr>
            <w:r>
              <w:t>以乡镇（街道)为单位适龄儿童国家免疫规划疫苗接种率</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预算支出完成率（%）</w:t>
            </w:r>
          </w:p>
        </w:tc>
        <w:tc>
          <w:tcPr>
            <w:tcW w:w="5386" w:type="dxa"/>
            <w:vAlign w:val="center"/>
          </w:tcPr>
          <w:p>
            <w:pPr>
              <w:pStyle w:val="12"/>
            </w:pPr>
            <w:r>
              <w:t>实际支出占预算支出的比例</w:t>
            </w:r>
          </w:p>
        </w:tc>
        <w:tc>
          <w:tcPr>
            <w:tcW w:w="2268" w:type="dxa"/>
            <w:vAlign w:val="center"/>
          </w:tcPr>
          <w:p>
            <w:pPr>
              <w:pStyle w:val="12"/>
            </w:pPr>
            <w:r>
              <w:t>≥80%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按照要求和计划完成研究任务的项目在所有立项项目中的比例（</w:t>
            </w:r>
            <w:r>
              <w:rPr>
                <w:rFonts w:hint="eastAsia"/>
                <w:lang w:eastAsia="zh-CN"/>
              </w:rPr>
              <w:t xml:space="preserve">% </w:t>
            </w:r>
            <w:r>
              <w:t>）</w:t>
            </w:r>
          </w:p>
        </w:tc>
        <w:tc>
          <w:tcPr>
            <w:tcW w:w="2268" w:type="dxa"/>
            <w:vAlign w:val="center"/>
          </w:tcPr>
          <w:p>
            <w:pPr>
              <w:pStyle w:val="12"/>
            </w:pPr>
            <w:r>
              <w:t>≥80%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宣传覆盖率（%）</w:t>
            </w:r>
          </w:p>
        </w:tc>
        <w:tc>
          <w:tcPr>
            <w:tcW w:w="5386" w:type="dxa"/>
            <w:vAlign w:val="center"/>
          </w:tcPr>
          <w:p>
            <w:pPr>
              <w:pStyle w:val="12"/>
            </w:pPr>
            <w:r>
              <w:t>人群种类覆盖率</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50、冀财社【2023】118号/中央/2022年重大传染病防控补助资金/食品安全风险监测绩效目标表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13052523P000002113844</w:t>
            </w:r>
          </w:p>
        </w:tc>
        <w:tc>
          <w:tcPr>
            <w:tcW w:w="2835" w:type="dxa"/>
            <w:vAlign w:val="center"/>
          </w:tcPr>
          <w:p>
            <w:pPr>
              <w:pStyle w:val="10"/>
            </w:pPr>
            <w:r>
              <w:t>项目名称</w:t>
            </w:r>
          </w:p>
        </w:tc>
        <w:tc>
          <w:tcPr>
            <w:tcW w:w="6095" w:type="dxa"/>
            <w:gridSpan w:val="3"/>
            <w:vAlign w:val="center"/>
          </w:tcPr>
          <w:p>
            <w:pPr>
              <w:pStyle w:val="12"/>
            </w:pPr>
            <w:r>
              <w:t>冀财社【2023】118号/中央/2022年重大传染病防控补助资金/食品安全风险监测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2.03</w:t>
            </w:r>
          </w:p>
        </w:tc>
        <w:tc>
          <w:tcPr>
            <w:tcW w:w="2835" w:type="dxa"/>
            <w:vAlign w:val="center"/>
          </w:tcPr>
          <w:p>
            <w:pPr>
              <w:pStyle w:val="10"/>
            </w:pPr>
            <w:r>
              <w:t>其中：财政    资金</w:t>
            </w:r>
          </w:p>
        </w:tc>
        <w:tc>
          <w:tcPr>
            <w:tcW w:w="2551" w:type="dxa"/>
            <w:vAlign w:val="center"/>
          </w:tcPr>
          <w:p>
            <w:pPr>
              <w:pStyle w:val="12"/>
            </w:pPr>
            <w:r>
              <w:t>2.03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按时完成食源性疾病监测、食品污染和有害因素监测</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1.00</w:t>
            </w:r>
          </w:p>
        </w:tc>
        <w:tc>
          <w:tcPr>
            <w:tcW w:w="2551" w:type="dxa"/>
            <w:vAlign w:val="center"/>
          </w:tcPr>
          <w:p>
            <w:pPr>
              <w:pStyle w:val="13"/>
            </w:pPr>
            <w:r>
              <w:t>2.03</w:t>
            </w:r>
          </w:p>
        </w:tc>
        <w:tc>
          <w:tcPr>
            <w:tcW w:w="3544" w:type="dxa"/>
            <w:gridSpan w:val="2"/>
            <w:vAlign w:val="center"/>
          </w:tcPr>
          <w:p>
            <w:pPr>
              <w:pStyle w:val="13"/>
            </w:pPr>
            <w:r>
              <w:t>2.03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1.按时完成食源性疾病监测、食品污染和有害因素监测</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食品污染和有害因素监测数量</w:t>
            </w:r>
          </w:p>
        </w:tc>
        <w:tc>
          <w:tcPr>
            <w:tcW w:w="5386" w:type="dxa"/>
            <w:vAlign w:val="center"/>
          </w:tcPr>
          <w:p>
            <w:pPr>
              <w:pStyle w:val="12"/>
            </w:pPr>
            <w:r>
              <w:t>食品污染和有害因素监测数量</w:t>
            </w:r>
          </w:p>
        </w:tc>
        <w:tc>
          <w:tcPr>
            <w:tcW w:w="2268" w:type="dxa"/>
            <w:vAlign w:val="center"/>
          </w:tcPr>
          <w:p>
            <w:pPr>
              <w:pStyle w:val="12"/>
            </w:pPr>
            <w:r>
              <w:t>≥10次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上报数据及时率</w:t>
            </w:r>
          </w:p>
        </w:tc>
        <w:tc>
          <w:tcPr>
            <w:tcW w:w="5386" w:type="dxa"/>
            <w:vAlign w:val="center"/>
          </w:tcPr>
          <w:p>
            <w:pPr>
              <w:pStyle w:val="12"/>
            </w:pPr>
            <w:r>
              <w:t>上报数据及时情况</w:t>
            </w:r>
          </w:p>
        </w:tc>
        <w:tc>
          <w:tcPr>
            <w:tcW w:w="2268" w:type="dxa"/>
            <w:vAlign w:val="center"/>
          </w:tcPr>
          <w:p>
            <w:pPr>
              <w:pStyle w:val="12"/>
            </w:pPr>
            <w:r>
              <w:t>≥98%</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按照要求和计划完成研究任务的项目在所有立项项目中的比例（</w:t>
            </w:r>
            <w:r>
              <w:rPr>
                <w:rFonts w:hint="eastAsia"/>
                <w:lang w:eastAsia="zh-CN"/>
              </w:rPr>
              <w:t xml:space="preserve">% </w:t>
            </w:r>
            <w:r>
              <w:t>）</w:t>
            </w:r>
          </w:p>
        </w:tc>
        <w:tc>
          <w:tcPr>
            <w:tcW w:w="2268" w:type="dxa"/>
            <w:vAlign w:val="center"/>
          </w:tcPr>
          <w:p>
            <w:pPr>
              <w:pStyle w:val="12"/>
              <w:rPr>
                <w:rFonts w:hint="eastAsia" w:eastAsia="方正书宋_GBK"/>
                <w:lang w:eastAsia="zh-CN"/>
              </w:rPr>
            </w:pPr>
            <w:r>
              <w:t>≥98</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w:t>
            </w:r>
            <w:r>
              <w:rPr>
                <w:rFonts w:hint="eastAsia"/>
                <w:lang w:val="en-US" w:eastAsia="zh-CN"/>
              </w:rPr>
              <w:t>03</w:t>
            </w:r>
            <w:r>
              <w:t>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宣传覆盖率（%）</w:t>
            </w:r>
          </w:p>
        </w:tc>
        <w:tc>
          <w:tcPr>
            <w:tcW w:w="5386" w:type="dxa"/>
            <w:vAlign w:val="center"/>
          </w:tcPr>
          <w:p>
            <w:pPr>
              <w:pStyle w:val="12"/>
            </w:pPr>
            <w:r>
              <w:t>人群种类覆盖率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51、冀财社【2023】118号/中央/2022年重大传染病防控补助资金/重点传染病监测（疾控类）绩效目标表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13052523P00000211383G</w:t>
            </w:r>
          </w:p>
        </w:tc>
        <w:tc>
          <w:tcPr>
            <w:tcW w:w="2835" w:type="dxa"/>
            <w:vAlign w:val="center"/>
          </w:tcPr>
          <w:p>
            <w:pPr>
              <w:pStyle w:val="10"/>
            </w:pPr>
            <w:r>
              <w:t>项目名称</w:t>
            </w:r>
          </w:p>
        </w:tc>
        <w:tc>
          <w:tcPr>
            <w:tcW w:w="6095" w:type="dxa"/>
            <w:gridSpan w:val="3"/>
            <w:vAlign w:val="center"/>
          </w:tcPr>
          <w:p>
            <w:pPr>
              <w:pStyle w:val="12"/>
            </w:pPr>
            <w:r>
              <w:t>冀财社【2023】118号/中央/2022年重大传染病防控补助资金/重点传染病监测（疾控类）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0.79</w:t>
            </w:r>
          </w:p>
        </w:tc>
        <w:tc>
          <w:tcPr>
            <w:tcW w:w="2835" w:type="dxa"/>
            <w:vAlign w:val="center"/>
          </w:tcPr>
          <w:p>
            <w:pPr>
              <w:pStyle w:val="10"/>
            </w:pPr>
            <w:r>
              <w:t>其中：财政    资金</w:t>
            </w:r>
          </w:p>
        </w:tc>
        <w:tc>
          <w:tcPr>
            <w:tcW w:w="2551" w:type="dxa"/>
            <w:vAlign w:val="center"/>
          </w:tcPr>
          <w:p>
            <w:pPr>
              <w:pStyle w:val="12"/>
            </w:pPr>
            <w:r>
              <w:t>0.79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学校卫生监测、饮用水和环境卫生监测、疟疾等其他寄生虫监测等重点传染病监测。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0.20</w:t>
            </w:r>
          </w:p>
        </w:tc>
        <w:tc>
          <w:tcPr>
            <w:tcW w:w="2551" w:type="dxa"/>
            <w:vAlign w:val="center"/>
          </w:tcPr>
          <w:p>
            <w:pPr>
              <w:pStyle w:val="13"/>
            </w:pPr>
            <w:r>
              <w:t>0.79</w:t>
            </w:r>
          </w:p>
        </w:tc>
        <w:tc>
          <w:tcPr>
            <w:tcW w:w="3544" w:type="dxa"/>
            <w:gridSpan w:val="2"/>
            <w:vAlign w:val="center"/>
          </w:tcPr>
          <w:p>
            <w:pPr>
              <w:pStyle w:val="13"/>
            </w:pPr>
            <w:r>
              <w:t>0.79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1.学校卫生监测、饮用水和环境卫生监测、疟疾等其他寄生虫监测等重点传染病监测。</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学校常见病监测</w:t>
            </w:r>
          </w:p>
        </w:tc>
        <w:tc>
          <w:tcPr>
            <w:tcW w:w="5386" w:type="dxa"/>
            <w:vAlign w:val="center"/>
          </w:tcPr>
          <w:p>
            <w:pPr>
              <w:pStyle w:val="12"/>
            </w:pPr>
            <w:r>
              <w:t>学校和幼儿园数</w:t>
            </w:r>
          </w:p>
        </w:tc>
        <w:tc>
          <w:tcPr>
            <w:tcW w:w="2268" w:type="dxa"/>
            <w:vAlign w:val="center"/>
          </w:tcPr>
          <w:p>
            <w:pPr>
              <w:pStyle w:val="12"/>
            </w:pPr>
            <w:r>
              <w:t>≥7个</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饮用水和环境卫生监测完成率</w:t>
            </w:r>
          </w:p>
        </w:tc>
        <w:tc>
          <w:tcPr>
            <w:tcW w:w="5386" w:type="dxa"/>
            <w:vAlign w:val="center"/>
          </w:tcPr>
          <w:p>
            <w:pPr>
              <w:pStyle w:val="12"/>
            </w:pPr>
            <w:r>
              <w:t>饮用水和环境卫生监测完成的情况</w:t>
            </w:r>
          </w:p>
        </w:tc>
        <w:tc>
          <w:tcPr>
            <w:tcW w:w="2268" w:type="dxa"/>
            <w:vAlign w:val="center"/>
          </w:tcPr>
          <w:p>
            <w:pPr>
              <w:pStyle w:val="12"/>
            </w:pPr>
            <w:r>
              <w:t>≥95%</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按照要求和计划完成研究任务的项目在所有立项项目中的比例（</w:t>
            </w:r>
            <w:r>
              <w:rPr>
                <w:rFonts w:hint="eastAsia"/>
                <w:lang w:eastAsia="zh-CN"/>
              </w:rPr>
              <w:t xml:space="preserve">% </w:t>
            </w:r>
            <w:r>
              <w:t>）</w:t>
            </w:r>
          </w:p>
        </w:tc>
        <w:tc>
          <w:tcPr>
            <w:tcW w:w="2268" w:type="dxa"/>
            <w:vAlign w:val="center"/>
          </w:tcPr>
          <w:p>
            <w:pPr>
              <w:pStyle w:val="12"/>
            </w:pPr>
            <w:r>
              <w:t>≥95%</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rPr>
                <w:rFonts w:hint="eastAsia"/>
                <w:lang w:val="en-US" w:eastAsia="zh-CN"/>
              </w:rPr>
              <w:t>0</w:t>
            </w:r>
            <w:r>
              <w:t>.79万元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社会稳定水平</w:t>
            </w:r>
          </w:p>
        </w:tc>
        <w:tc>
          <w:tcPr>
            <w:tcW w:w="5386" w:type="dxa"/>
            <w:vAlign w:val="center"/>
          </w:tcPr>
          <w:p>
            <w:pPr>
              <w:pStyle w:val="12"/>
            </w:pPr>
            <w:r>
              <w:t>社会稳定水平</w:t>
            </w:r>
          </w:p>
        </w:tc>
        <w:tc>
          <w:tcPr>
            <w:tcW w:w="2268" w:type="dxa"/>
            <w:vAlign w:val="center"/>
          </w:tcPr>
          <w:p>
            <w:pPr>
              <w:pStyle w:val="12"/>
            </w:pPr>
            <w:r>
              <w:t>持续稳定</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群众满意数量占总数的比例。</w:t>
            </w:r>
          </w:p>
        </w:tc>
        <w:tc>
          <w:tcPr>
            <w:tcW w:w="2268" w:type="dxa"/>
            <w:vAlign w:val="center"/>
          </w:tcPr>
          <w:p>
            <w:pPr>
              <w:pStyle w:val="12"/>
            </w:pPr>
            <w:r>
              <w:t>≥90%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52、冀财社【2023】153号/中央/2023年医疗服务与保障能力提升（疾控类）绩效目标表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13052523P00000211422Y</w:t>
            </w:r>
          </w:p>
        </w:tc>
        <w:tc>
          <w:tcPr>
            <w:tcW w:w="2835" w:type="dxa"/>
            <w:vAlign w:val="center"/>
          </w:tcPr>
          <w:p>
            <w:pPr>
              <w:pStyle w:val="10"/>
            </w:pPr>
            <w:r>
              <w:t>项目名称</w:t>
            </w:r>
          </w:p>
        </w:tc>
        <w:tc>
          <w:tcPr>
            <w:tcW w:w="6095" w:type="dxa"/>
            <w:gridSpan w:val="3"/>
            <w:vAlign w:val="center"/>
          </w:tcPr>
          <w:p>
            <w:pPr>
              <w:pStyle w:val="12"/>
            </w:pPr>
            <w:r>
              <w:t>冀财社【2023】153号/中央/2023年医疗服务与保障能力提升（疾控类）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32.00</w:t>
            </w:r>
          </w:p>
        </w:tc>
        <w:tc>
          <w:tcPr>
            <w:tcW w:w="2835" w:type="dxa"/>
            <w:vAlign w:val="center"/>
          </w:tcPr>
          <w:p>
            <w:pPr>
              <w:pStyle w:val="10"/>
            </w:pPr>
            <w:r>
              <w:t>其中：财政    资金</w:t>
            </w:r>
          </w:p>
        </w:tc>
        <w:tc>
          <w:tcPr>
            <w:tcW w:w="2551" w:type="dxa"/>
            <w:vAlign w:val="center"/>
          </w:tcPr>
          <w:p>
            <w:pPr>
              <w:pStyle w:val="12"/>
            </w:pPr>
            <w:r>
              <w:t>32.00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加强疾病预防控制机构能力建设和人才培养。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p>
        </w:tc>
        <w:tc>
          <w:tcPr>
            <w:tcW w:w="2551" w:type="dxa"/>
            <w:vAlign w:val="center"/>
          </w:tcPr>
          <w:p>
            <w:pPr>
              <w:pStyle w:val="13"/>
            </w:pPr>
            <w:r>
              <w:t>32.00</w:t>
            </w:r>
          </w:p>
        </w:tc>
        <w:tc>
          <w:tcPr>
            <w:tcW w:w="3544" w:type="dxa"/>
            <w:gridSpan w:val="2"/>
            <w:vAlign w:val="center"/>
          </w:tcPr>
          <w:p>
            <w:pPr>
              <w:pStyle w:val="13"/>
            </w:pPr>
            <w:r>
              <w:t>32.00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1.加强疾控机构能力建设，在原有基础上更新维护音视频网络联通基础条件。</w:t>
            </w:r>
          </w:p>
          <w:p>
            <w:pPr>
              <w:pStyle w:val="12"/>
            </w:pPr>
            <w:r>
              <w:t>2.对县级的疾控中心传染病应急专业人员开展传染病应急处置培训。</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传染病应急参训人员的培训完成率</w:t>
            </w:r>
          </w:p>
        </w:tc>
        <w:tc>
          <w:tcPr>
            <w:tcW w:w="5386" w:type="dxa"/>
            <w:vAlign w:val="center"/>
          </w:tcPr>
          <w:p>
            <w:pPr>
              <w:pStyle w:val="12"/>
            </w:pPr>
            <w:r>
              <w:t>传染病应急参训人员的培训完成情况</w:t>
            </w:r>
          </w:p>
        </w:tc>
        <w:tc>
          <w:tcPr>
            <w:tcW w:w="2268" w:type="dxa"/>
            <w:vAlign w:val="center"/>
          </w:tcPr>
          <w:p>
            <w:pPr>
              <w:pStyle w:val="12"/>
            </w:pPr>
            <w:r>
              <w:t>≥95%</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技术省级和业务保障能力提升</w:t>
            </w:r>
          </w:p>
        </w:tc>
        <w:tc>
          <w:tcPr>
            <w:tcW w:w="5386" w:type="dxa"/>
            <w:vAlign w:val="center"/>
          </w:tcPr>
          <w:p>
            <w:pPr>
              <w:pStyle w:val="12"/>
            </w:pPr>
            <w:r>
              <w:t>技术省级和业务保障能力提升</w:t>
            </w:r>
          </w:p>
          <w:p>
            <w:pPr>
              <w:pStyle w:val="12"/>
            </w:pPr>
          </w:p>
        </w:tc>
        <w:tc>
          <w:tcPr>
            <w:tcW w:w="2268" w:type="dxa"/>
            <w:vAlign w:val="center"/>
          </w:tcPr>
          <w:p>
            <w:pPr>
              <w:pStyle w:val="12"/>
            </w:pPr>
            <w:r>
              <w:t>逐步提高</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支付及时率</w:t>
            </w:r>
          </w:p>
        </w:tc>
        <w:tc>
          <w:tcPr>
            <w:tcW w:w="5386" w:type="dxa"/>
            <w:vAlign w:val="center"/>
          </w:tcPr>
          <w:p>
            <w:pPr>
              <w:pStyle w:val="12"/>
            </w:pPr>
            <w:r>
              <w:t>按合同约定支付</w:t>
            </w:r>
          </w:p>
        </w:tc>
        <w:tc>
          <w:tcPr>
            <w:tcW w:w="2268" w:type="dxa"/>
            <w:vAlign w:val="center"/>
          </w:tcPr>
          <w:p>
            <w:pPr>
              <w:pStyle w:val="12"/>
            </w:pPr>
            <w:r>
              <w:t>及时支付</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资金安排</w:t>
            </w:r>
          </w:p>
        </w:tc>
        <w:tc>
          <w:tcPr>
            <w:tcW w:w="5386" w:type="dxa"/>
            <w:vAlign w:val="center"/>
          </w:tcPr>
          <w:p>
            <w:pPr>
              <w:pStyle w:val="12"/>
            </w:pPr>
            <w:r>
              <w:t>使用资金情况</w:t>
            </w:r>
          </w:p>
        </w:tc>
        <w:tc>
          <w:tcPr>
            <w:tcW w:w="2268" w:type="dxa"/>
            <w:vAlign w:val="center"/>
          </w:tcPr>
          <w:p>
            <w:pPr>
              <w:pStyle w:val="12"/>
            </w:pPr>
            <w:r>
              <w:t>32万元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升级传染病疫情报告网络安全防护条件</w:t>
            </w:r>
          </w:p>
        </w:tc>
        <w:tc>
          <w:tcPr>
            <w:tcW w:w="5386" w:type="dxa"/>
            <w:vAlign w:val="center"/>
          </w:tcPr>
          <w:p>
            <w:pPr>
              <w:pStyle w:val="12"/>
            </w:pPr>
            <w:r>
              <w:t>升级传染病疫情报告网络安全防护条件</w:t>
            </w:r>
          </w:p>
          <w:p>
            <w:pPr>
              <w:pStyle w:val="12"/>
            </w:pPr>
          </w:p>
        </w:tc>
        <w:tc>
          <w:tcPr>
            <w:tcW w:w="2268" w:type="dxa"/>
            <w:vAlign w:val="center"/>
          </w:tcPr>
          <w:p>
            <w:pPr>
              <w:pStyle w:val="12"/>
            </w:pPr>
            <w:r>
              <w:t>完成升级</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培训学员满意度</w:t>
            </w:r>
          </w:p>
        </w:tc>
        <w:tc>
          <w:tcPr>
            <w:tcW w:w="5386" w:type="dxa"/>
            <w:vAlign w:val="center"/>
          </w:tcPr>
          <w:p>
            <w:pPr>
              <w:pStyle w:val="12"/>
            </w:pPr>
            <w:r>
              <w:t>培训学员满意情况</w:t>
            </w:r>
          </w:p>
        </w:tc>
        <w:tc>
          <w:tcPr>
            <w:tcW w:w="2268" w:type="dxa"/>
            <w:vAlign w:val="center"/>
          </w:tcPr>
          <w:p>
            <w:pPr>
              <w:pStyle w:val="12"/>
            </w:pPr>
            <w:r>
              <w:t>≥90%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53、冀财社【2023】238号/中央/提前下达2024年重大传染病防控经费补助资金绩效目标表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13052524P000004104264</w:t>
            </w:r>
          </w:p>
        </w:tc>
        <w:tc>
          <w:tcPr>
            <w:tcW w:w="2835" w:type="dxa"/>
            <w:vAlign w:val="center"/>
          </w:tcPr>
          <w:p>
            <w:pPr>
              <w:pStyle w:val="10"/>
            </w:pPr>
            <w:r>
              <w:t>项目名称</w:t>
            </w:r>
          </w:p>
        </w:tc>
        <w:tc>
          <w:tcPr>
            <w:tcW w:w="6095" w:type="dxa"/>
            <w:gridSpan w:val="3"/>
            <w:vAlign w:val="center"/>
          </w:tcPr>
          <w:p>
            <w:pPr>
              <w:pStyle w:val="12"/>
            </w:pPr>
            <w:r>
              <w:t>冀财社【2023】238号/中央/提前下达2024年重大传染病防控经费补助资金</w:t>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54.00</w:t>
            </w:r>
          </w:p>
        </w:tc>
        <w:tc>
          <w:tcPr>
            <w:tcW w:w="2835" w:type="dxa"/>
            <w:vAlign w:val="center"/>
          </w:tcPr>
          <w:p>
            <w:pPr>
              <w:pStyle w:val="10"/>
            </w:pPr>
            <w:r>
              <w:t>其中：财政    资金</w:t>
            </w:r>
          </w:p>
        </w:tc>
        <w:tc>
          <w:tcPr>
            <w:tcW w:w="2551" w:type="dxa"/>
            <w:vAlign w:val="center"/>
          </w:tcPr>
          <w:p>
            <w:pPr>
              <w:pStyle w:val="12"/>
            </w:pPr>
            <w:r>
              <w:t>54.00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2024年重大传染病防止经费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13.50</w:t>
            </w:r>
          </w:p>
        </w:tc>
        <w:tc>
          <w:tcPr>
            <w:tcW w:w="2835" w:type="dxa"/>
            <w:vAlign w:val="center"/>
          </w:tcPr>
          <w:p>
            <w:pPr>
              <w:pStyle w:val="13"/>
            </w:pPr>
            <w:r>
              <w:t>27.00</w:t>
            </w:r>
          </w:p>
        </w:tc>
        <w:tc>
          <w:tcPr>
            <w:tcW w:w="2551" w:type="dxa"/>
            <w:vAlign w:val="center"/>
          </w:tcPr>
          <w:p>
            <w:pPr>
              <w:pStyle w:val="13"/>
            </w:pPr>
            <w:r>
              <w:t>40.50</w:t>
            </w:r>
          </w:p>
        </w:tc>
        <w:tc>
          <w:tcPr>
            <w:tcW w:w="3544" w:type="dxa"/>
            <w:gridSpan w:val="2"/>
            <w:vAlign w:val="center"/>
          </w:tcPr>
          <w:p>
            <w:pPr>
              <w:pStyle w:val="13"/>
            </w:pPr>
            <w:r>
              <w:t>54.00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   0-6岁适龄儿童常规免疫接种达到95%以上</w:t>
            </w:r>
            <w:r>
              <w:tab/>
            </w:r>
            <w:r>
              <w:tab/>
            </w:r>
            <w:r>
              <w:tab/>
            </w:r>
            <w:r>
              <w:tab/>
            </w:r>
            <w:r>
              <w:tab/>
            </w:r>
            <w:r>
              <w:tab/>
            </w:r>
          </w:p>
          <w:p>
            <w:pPr>
              <w:pStyle w:val="12"/>
            </w:pPr>
          </w:p>
          <w:p>
            <w:pPr>
              <w:pStyle w:val="12"/>
            </w:pPr>
            <w:r>
              <w:t>2.目标内容2   减少艾滋病新发感染</w:t>
            </w:r>
            <w:r>
              <w:tab/>
            </w:r>
            <w:r>
              <w:tab/>
            </w:r>
            <w:r>
              <w:tab/>
            </w:r>
            <w:r>
              <w:tab/>
            </w:r>
            <w:r>
              <w:tab/>
            </w:r>
            <w:r>
              <w:tab/>
            </w:r>
          </w:p>
          <w:p>
            <w:pPr>
              <w:pStyle w:val="12"/>
            </w:pPr>
          </w:p>
          <w:p>
            <w:pPr>
              <w:pStyle w:val="12"/>
            </w:pPr>
            <w:r>
              <w:t>3.目标内容3  指导开展全民健康生活方式行动</w:t>
            </w:r>
            <w:r>
              <w:tab/>
            </w:r>
            <w:r>
              <w:tab/>
            </w:r>
            <w:r>
              <w:tab/>
            </w:r>
            <w:r>
              <w:tab/>
            </w:r>
            <w:r>
              <w:tab/>
            </w:r>
            <w:r>
              <w:tab/>
            </w:r>
          </w:p>
          <w:p>
            <w:pPr>
              <w:pStyle w:val="12"/>
            </w:pPr>
          </w:p>
          <w:p>
            <w:pPr>
              <w:pStyle w:val="12"/>
            </w:pPr>
            <w:r>
              <w:t>4.目标内容4  加强严重精神障碍患者筛查、登记报告、随访服务</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pPr>
            <w:r>
              <w:t>≥90%</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任务完成率</w:t>
            </w:r>
          </w:p>
        </w:tc>
        <w:tc>
          <w:tcPr>
            <w:tcW w:w="5386" w:type="dxa"/>
            <w:vAlign w:val="center"/>
          </w:tcPr>
          <w:p>
            <w:pPr>
              <w:pStyle w:val="12"/>
            </w:pPr>
            <w:r>
              <w:t>任务完成率</w:t>
            </w:r>
          </w:p>
        </w:tc>
        <w:tc>
          <w:tcPr>
            <w:tcW w:w="2268" w:type="dxa"/>
            <w:vAlign w:val="center"/>
          </w:tcPr>
          <w:p>
            <w:pPr>
              <w:pStyle w:val="12"/>
            </w:pPr>
            <w:r>
              <w:t>≥96%</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完成项目及时率</w:t>
            </w:r>
          </w:p>
        </w:tc>
        <w:tc>
          <w:tcPr>
            <w:tcW w:w="5386" w:type="dxa"/>
            <w:vAlign w:val="center"/>
          </w:tcPr>
          <w:p>
            <w:pPr>
              <w:pStyle w:val="12"/>
            </w:pPr>
            <w:r>
              <w:t>完成项目及时率</w:t>
            </w:r>
          </w:p>
        </w:tc>
        <w:tc>
          <w:tcPr>
            <w:tcW w:w="2268" w:type="dxa"/>
            <w:vAlign w:val="center"/>
          </w:tcPr>
          <w:p>
            <w:pPr>
              <w:pStyle w:val="12"/>
            </w:pPr>
            <w:r>
              <w:t>≥95%</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54万元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服务对象的满意度</w:t>
            </w:r>
          </w:p>
        </w:tc>
        <w:tc>
          <w:tcPr>
            <w:tcW w:w="5386" w:type="dxa"/>
            <w:vAlign w:val="center"/>
          </w:tcPr>
          <w:p>
            <w:pPr>
              <w:pStyle w:val="12"/>
            </w:pPr>
            <w:r>
              <w:t>服务对象的满意度</w:t>
            </w:r>
          </w:p>
        </w:tc>
        <w:tc>
          <w:tcPr>
            <w:tcW w:w="2268" w:type="dxa"/>
            <w:vAlign w:val="center"/>
          </w:tcPr>
          <w:p>
            <w:pPr>
              <w:pStyle w:val="12"/>
            </w:pPr>
            <w:r>
              <w:t>≥98%</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54、冀财社【2023】241号/省级/提前下达2024年免疫规划疫苗冷链储运补助资金绩效目标表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13052524P000004104239</w:t>
            </w:r>
          </w:p>
        </w:tc>
        <w:tc>
          <w:tcPr>
            <w:tcW w:w="2835" w:type="dxa"/>
            <w:vAlign w:val="center"/>
          </w:tcPr>
          <w:p>
            <w:pPr>
              <w:pStyle w:val="10"/>
            </w:pPr>
            <w:r>
              <w:t>项目名称</w:t>
            </w:r>
          </w:p>
        </w:tc>
        <w:tc>
          <w:tcPr>
            <w:tcW w:w="6095" w:type="dxa"/>
            <w:gridSpan w:val="3"/>
            <w:vAlign w:val="center"/>
          </w:tcPr>
          <w:p>
            <w:pPr>
              <w:pStyle w:val="12"/>
            </w:pPr>
            <w:r>
              <w:t>冀财社【2023】241号/省级/提前下达2024年免疫规划疫苗冷链储运补助资金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7.00</w:t>
            </w:r>
          </w:p>
        </w:tc>
        <w:tc>
          <w:tcPr>
            <w:tcW w:w="2835" w:type="dxa"/>
            <w:vAlign w:val="center"/>
          </w:tcPr>
          <w:p>
            <w:pPr>
              <w:pStyle w:val="10"/>
            </w:pPr>
            <w:r>
              <w:t>其中：财政    资金</w:t>
            </w:r>
          </w:p>
        </w:tc>
        <w:tc>
          <w:tcPr>
            <w:tcW w:w="2551" w:type="dxa"/>
            <w:vAlign w:val="center"/>
          </w:tcPr>
          <w:p>
            <w:pPr>
              <w:pStyle w:val="12"/>
            </w:pPr>
            <w:r>
              <w:t>7.00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免疫规划疫苗冷链储运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1.75</w:t>
            </w:r>
          </w:p>
        </w:tc>
        <w:tc>
          <w:tcPr>
            <w:tcW w:w="2835" w:type="dxa"/>
            <w:vAlign w:val="center"/>
          </w:tcPr>
          <w:p>
            <w:pPr>
              <w:pStyle w:val="13"/>
            </w:pPr>
            <w:r>
              <w:t>3.50</w:t>
            </w:r>
          </w:p>
        </w:tc>
        <w:tc>
          <w:tcPr>
            <w:tcW w:w="2551" w:type="dxa"/>
            <w:vAlign w:val="center"/>
          </w:tcPr>
          <w:p>
            <w:pPr>
              <w:pStyle w:val="13"/>
            </w:pPr>
            <w:r>
              <w:t>5.25</w:t>
            </w:r>
          </w:p>
        </w:tc>
        <w:tc>
          <w:tcPr>
            <w:tcW w:w="3544" w:type="dxa"/>
            <w:gridSpan w:val="2"/>
            <w:vAlign w:val="center"/>
          </w:tcPr>
          <w:p>
            <w:pPr>
              <w:pStyle w:val="13"/>
            </w:pPr>
            <w:r>
              <w:t>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1.免疫规划疫苗冷链储运</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适龄儿童国家免疫规划疫苗接种情况</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冷链设备正常运转率</w:t>
            </w:r>
          </w:p>
        </w:tc>
        <w:tc>
          <w:tcPr>
            <w:tcW w:w="5386" w:type="dxa"/>
            <w:vAlign w:val="center"/>
          </w:tcPr>
          <w:p>
            <w:pPr>
              <w:pStyle w:val="12"/>
            </w:pPr>
            <w:r>
              <w:t>冷链设备正常运转情况</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工作完成率（%）</w:t>
            </w:r>
          </w:p>
        </w:tc>
        <w:tc>
          <w:tcPr>
            <w:tcW w:w="5386" w:type="dxa"/>
            <w:vAlign w:val="center"/>
          </w:tcPr>
          <w:p>
            <w:pPr>
              <w:pStyle w:val="12"/>
            </w:pPr>
            <w:r>
              <w:t>工作完成情况</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7万元</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提高适龄儿童国家免疫规划疫苗接种率</w:t>
            </w:r>
          </w:p>
        </w:tc>
        <w:tc>
          <w:tcPr>
            <w:tcW w:w="5386" w:type="dxa"/>
            <w:vAlign w:val="center"/>
          </w:tcPr>
          <w:p>
            <w:pPr>
              <w:pStyle w:val="12"/>
            </w:pPr>
            <w:r>
              <w:t>提高适龄儿童国家免疫规划疫苗接种率</w:t>
            </w:r>
          </w:p>
        </w:tc>
        <w:tc>
          <w:tcPr>
            <w:tcW w:w="2268" w:type="dxa"/>
            <w:vAlign w:val="center"/>
          </w:tcPr>
          <w:p>
            <w:pPr>
              <w:pStyle w:val="12"/>
            </w:pPr>
            <w:r>
              <w:t>不断提高</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55、冀财社【2023】78号/中央2023年地方病防治补助资金绩效目标表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13052523P00000211171T</w:t>
            </w:r>
          </w:p>
        </w:tc>
        <w:tc>
          <w:tcPr>
            <w:tcW w:w="2835" w:type="dxa"/>
            <w:vAlign w:val="center"/>
          </w:tcPr>
          <w:p>
            <w:pPr>
              <w:pStyle w:val="10"/>
            </w:pPr>
            <w:r>
              <w:t>项目名称</w:t>
            </w:r>
          </w:p>
        </w:tc>
        <w:tc>
          <w:tcPr>
            <w:tcW w:w="6095" w:type="dxa"/>
            <w:gridSpan w:val="3"/>
            <w:vAlign w:val="center"/>
          </w:tcPr>
          <w:p>
            <w:pPr>
              <w:pStyle w:val="12"/>
            </w:pPr>
            <w:r>
              <w:t>冀财社【2023】78号/中央2023年地方病防治补助资金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7.05</w:t>
            </w:r>
          </w:p>
        </w:tc>
        <w:tc>
          <w:tcPr>
            <w:tcW w:w="2835" w:type="dxa"/>
            <w:vAlign w:val="center"/>
          </w:tcPr>
          <w:p>
            <w:pPr>
              <w:pStyle w:val="10"/>
            </w:pPr>
            <w:r>
              <w:t>其中：财政    资金</w:t>
            </w:r>
          </w:p>
        </w:tc>
        <w:tc>
          <w:tcPr>
            <w:tcW w:w="2551" w:type="dxa"/>
            <w:vAlign w:val="center"/>
          </w:tcPr>
          <w:p>
            <w:pPr>
              <w:pStyle w:val="12"/>
            </w:pPr>
            <w:r>
              <w:t>7.05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进一步加强我县地方病防治工作，完成预防和控制地方病防治任务。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w:t>
            </w:r>
          </w:p>
        </w:tc>
        <w:tc>
          <w:tcPr>
            <w:tcW w:w="2835" w:type="dxa"/>
            <w:vAlign w:val="center"/>
          </w:tcPr>
          <w:p>
            <w:pPr>
              <w:pStyle w:val="13"/>
            </w:pPr>
            <w:r>
              <w:t>3.00</w:t>
            </w:r>
          </w:p>
        </w:tc>
        <w:tc>
          <w:tcPr>
            <w:tcW w:w="2551" w:type="dxa"/>
            <w:vAlign w:val="center"/>
          </w:tcPr>
          <w:p>
            <w:pPr>
              <w:pStyle w:val="13"/>
            </w:pPr>
            <w:r>
              <w:t>7.05</w:t>
            </w:r>
          </w:p>
        </w:tc>
        <w:tc>
          <w:tcPr>
            <w:tcW w:w="3544" w:type="dxa"/>
            <w:gridSpan w:val="2"/>
            <w:vAlign w:val="center"/>
          </w:tcPr>
          <w:p>
            <w:pPr>
              <w:pStyle w:val="13"/>
            </w:pPr>
            <w:r>
              <w:t>7.05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1.进一步加强我县地方病防治工作，完成预防和控制地方病防治任务。</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地方病防治工作任务完成率</w:t>
            </w:r>
          </w:p>
        </w:tc>
        <w:tc>
          <w:tcPr>
            <w:tcW w:w="5386" w:type="dxa"/>
            <w:vAlign w:val="center"/>
          </w:tcPr>
          <w:p>
            <w:pPr>
              <w:pStyle w:val="12"/>
            </w:pPr>
            <w:r>
              <w:t>地方病防治工作任务完成情况</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合格碘盐食用率（%）</w:t>
            </w:r>
          </w:p>
        </w:tc>
        <w:tc>
          <w:tcPr>
            <w:tcW w:w="5386" w:type="dxa"/>
            <w:vAlign w:val="center"/>
          </w:tcPr>
          <w:p>
            <w:pPr>
              <w:pStyle w:val="12"/>
            </w:pPr>
            <w:r>
              <w:t>合格碘盐食用量占总食用量的比率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氟斑牙患病率</w:t>
            </w:r>
          </w:p>
        </w:tc>
        <w:tc>
          <w:tcPr>
            <w:tcW w:w="5386" w:type="dxa"/>
            <w:vAlign w:val="center"/>
          </w:tcPr>
          <w:p>
            <w:pPr>
              <w:pStyle w:val="12"/>
            </w:pPr>
            <w:r>
              <w:t>患氟斑牙人数的比率</w:t>
            </w:r>
          </w:p>
        </w:tc>
        <w:tc>
          <w:tcPr>
            <w:tcW w:w="2268" w:type="dxa"/>
            <w:vAlign w:val="center"/>
          </w:tcPr>
          <w:p>
            <w:pPr>
              <w:pStyle w:val="12"/>
              <w:rPr>
                <w:rFonts w:hint="eastAsia" w:eastAsia="方正书宋_GBK"/>
                <w:lang w:eastAsia="zh-CN"/>
              </w:rPr>
            </w:pPr>
            <w:r>
              <w:t>≤30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各项任务完成及时率（%）</w:t>
            </w:r>
          </w:p>
        </w:tc>
        <w:tc>
          <w:tcPr>
            <w:tcW w:w="5386" w:type="dxa"/>
            <w:vAlign w:val="center"/>
          </w:tcPr>
          <w:p>
            <w:pPr>
              <w:pStyle w:val="12"/>
            </w:pPr>
            <w:r>
              <w:t>各项任务完成及时率（%）</w:t>
            </w:r>
          </w:p>
        </w:tc>
        <w:tc>
          <w:tcPr>
            <w:tcW w:w="2268" w:type="dxa"/>
            <w:vAlign w:val="center"/>
          </w:tcPr>
          <w:p>
            <w:pPr>
              <w:pStyle w:val="12"/>
              <w:rPr>
                <w:rFonts w:hint="eastAsia" w:eastAsia="方正书宋_GBK"/>
                <w:lang w:eastAsia="zh-CN"/>
              </w:rPr>
            </w:pPr>
            <w:r>
              <w:t>≥98</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现症病人随访率（%）</w:t>
            </w:r>
          </w:p>
        </w:tc>
        <w:tc>
          <w:tcPr>
            <w:tcW w:w="5386" w:type="dxa"/>
            <w:vAlign w:val="center"/>
          </w:tcPr>
          <w:p>
            <w:pPr>
              <w:pStyle w:val="12"/>
            </w:pPr>
            <w:r>
              <w:t>随访现症病人情况</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调查中满意和较满意的人数占调查总人数的比率</w:t>
            </w:r>
          </w:p>
        </w:tc>
        <w:tc>
          <w:tcPr>
            <w:tcW w:w="2268" w:type="dxa"/>
            <w:vAlign w:val="center"/>
          </w:tcPr>
          <w:p>
            <w:pPr>
              <w:pStyle w:val="12"/>
            </w:pPr>
            <w:r>
              <w:t>满意</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56、冀财社【2023】78号/中央2023年健康素养促进（疾控）绩效目标表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13052523P00000211172E</w:t>
            </w:r>
          </w:p>
        </w:tc>
        <w:tc>
          <w:tcPr>
            <w:tcW w:w="2835" w:type="dxa"/>
            <w:vAlign w:val="center"/>
          </w:tcPr>
          <w:p>
            <w:pPr>
              <w:pStyle w:val="10"/>
            </w:pPr>
            <w:r>
              <w:t>项目名称</w:t>
            </w:r>
          </w:p>
        </w:tc>
        <w:tc>
          <w:tcPr>
            <w:tcW w:w="6095" w:type="dxa"/>
            <w:gridSpan w:val="3"/>
            <w:vAlign w:val="center"/>
          </w:tcPr>
          <w:p>
            <w:pPr>
              <w:pStyle w:val="12"/>
            </w:pPr>
            <w:r>
              <w:t>冀财社【2023】78号/中央2023年健康素养促进（疾控）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3.43</w:t>
            </w:r>
          </w:p>
        </w:tc>
        <w:tc>
          <w:tcPr>
            <w:tcW w:w="2835" w:type="dxa"/>
            <w:vAlign w:val="center"/>
          </w:tcPr>
          <w:p>
            <w:pPr>
              <w:pStyle w:val="10"/>
            </w:pPr>
            <w:r>
              <w:t>其中：财政    资金</w:t>
            </w:r>
          </w:p>
        </w:tc>
        <w:tc>
          <w:tcPr>
            <w:tcW w:w="2551" w:type="dxa"/>
            <w:vAlign w:val="center"/>
          </w:tcPr>
          <w:p>
            <w:pPr>
              <w:pStyle w:val="12"/>
            </w:pPr>
            <w:r>
              <w:t>3.43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提高群众健康知识知晓率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w:t>
            </w:r>
          </w:p>
        </w:tc>
        <w:tc>
          <w:tcPr>
            <w:tcW w:w="2835" w:type="dxa"/>
            <w:vAlign w:val="center"/>
          </w:tcPr>
          <w:p>
            <w:pPr>
              <w:pStyle w:val="13"/>
            </w:pPr>
            <w:r>
              <w:t>2.00</w:t>
            </w:r>
          </w:p>
        </w:tc>
        <w:tc>
          <w:tcPr>
            <w:tcW w:w="2551" w:type="dxa"/>
            <w:vAlign w:val="center"/>
          </w:tcPr>
          <w:p>
            <w:pPr>
              <w:pStyle w:val="13"/>
            </w:pPr>
            <w:r>
              <w:t>3.43</w:t>
            </w:r>
          </w:p>
        </w:tc>
        <w:tc>
          <w:tcPr>
            <w:tcW w:w="3544" w:type="dxa"/>
            <w:gridSpan w:val="2"/>
            <w:vAlign w:val="center"/>
          </w:tcPr>
          <w:p>
            <w:pPr>
              <w:pStyle w:val="13"/>
            </w:pPr>
            <w:r>
              <w:t>3.43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1.提高群众健康知识知晓率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质量指标</w:t>
            </w:r>
          </w:p>
        </w:tc>
        <w:tc>
          <w:tcPr>
            <w:tcW w:w="2835" w:type="dxa"/>
            <w:vAlign w:val="center"/>
          </w:tcPr>
          <w:p>
            <w:pPr>
              <w:pStyle w:val="12"/>
            </w:pPr>
            <w:r>
              <w:t>健康知识知晓率（%）</w:t>
            </w:r>
          </w:p>
        </w:tc>
        <w:tc>
          <w:tcPr>
            <w:tcW w:w="5386" w:type="dxa"/>
            <w:vAlign w:val="center"/>
          </w:tcPr>
          <w:p>
            <w:pPr>
              <w:pStyle w:val="12"/>
            </w:pPr>
            <w:r>
              <w:t>调查中知晓健康知识人数占调查总人数的比率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入户调查数量</w:t>
            </w:r>
          </w:p>
        </w:tc>
        <w:tc>
          <w:tcPr>
            <w:tcW w:w="5386" w:type="dxa"/>
            <w:vAlign w:val="center"/>
          </w:tcPr>
          <w:p>
            <w:pPr>
              <w:pStyle w:val="12"/>
            </w:pPr>
            <w:r>
              <w:t>入户调查数量</w:t>
            </w:r>
          </w:p>
        </w:tc>
        <w:tc>
          <w:tcPr>
            <w:tcW w:w="2268" w:type="dxa"/>
            <w:vAlign w:val="center"/>
          </w:tcPr>
          <w:p>
            <w:pPr>
              <w:pStyle w:val="12"/>
            </w:pPr>
            <w:r>
              <w:t>≥420户</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健康素养工作完成率（%）</w:t>
            </w:r>
          </w:p>
        </w:tc>
        <w:tc>
          <w:tcPr>
            <w:tcW w:w="5386" w:type="dxa"/>
            <w:vAlign w:val="center"/>
          </w:tcPr>
          <w:p>
            <w:pPr>
              <w:pStyle w:val="12"/>
            </w:pPr>
            <w:r>
              <w:t>健康素养工作完成情况</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居民健康素养水平</w:t>
            </w:r>
          </w:p>
        </w:tc>
        <w:tc>
          <w:tcPr>
            <w:tcW w:w="5386" w:type="dxa"/>
            <w:vAlign w:val="center"/>
          </w:tcPr>
          <w:p>
            <w:pPr>
              <w:pStyle w:val="12"/>
            </w:pPr>
            <w:r>
              <w:t>居民健康素养水平较往年水平的提高情况</w:t>
            </w:r>
          </w:p>
        </w:tc>
        <w:tc>
          <w:tcPr>
            <w:tcW w:w="2268" w:type="dxa"/>
            <w:vAlign w:val="center"/>
          </w:tcPr>
          <w:p>
            <w:pPr>
              <w:pStyle w:val="12"/>
            </w:pPr>
            <w:r>
              <w:t>不断提高</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调查活动参与者满意人数占参与人数的比例</w:t>
            </w:r>
          </w:p>
        </w:tc>
        <w:tc>
          <w:tcPr>
            <w:tcW w:w="2268" w:type="dxa"/>
            <w:vAlign w:val="center"/>
          </w:tcPr>
          <w:p>
            <w:pPr>
              <w:pStyle w:val="12"/>
              <w:rPr>
                <w:rFonts w:hint="default" w:eastAsia="方正书宋_GBK"/>
                <w:lang w:val="en-US" w:eastAsia="zh-CN"/>
              </w:rPr>
            </w:pPr>
            <w:r>
              <w:rPr>
                <w:rFonts w:hint="eastAsia"/>
                <w:lang w:val="en-US" w:eastAsia="zh-CN"/>
              </w:rPr>
              <w:t>100%</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57、水质监测项目绩效目标表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13052524P00000510104Y</w:t>
            </w:r>
          </w:p>
        </w:tc>
        <w:tc>
          <w:tcPr>
            <w:tcW w:w="2835" w:type="dxa"/>
            <w:vAlign w:val="center"/>
          </w:tcPr>
          <w:p>
            <w:pPr>
              <w:pStyle w:val="10"/>
            </w:pPr>
            <w:r>
              <w:t>项目名称</w:t>
            </w:r>
          </w:p>
        </w:tc>
        <w:tc>
          <w:tcPr>
            <w:tcW w:w="6095" w:type="dxa"/>
            <w:gridSpan w:val="3"/>
            <w:vAlign w:val="center"/>
          </w:tcPr>
          <w:p>
            <w:pPr>
              <w:pStyle w:val="12"/>
            </w:pPr>
            <w:r>
              <w:t>水质监测项目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50.00</w:t>
            </w:r>
          </w:p>
        </w:tc>
        <w:tc>
          <w:tcPr>
            <w:tcW w:w="2835" w:type="dxa"/>
            <w:vAlign w:val="center"/>
          </w:tcPr>
          <w:p>
            <w:pPr>
              <w:pStyle w:val="10"/>
            </w:pPr>
            <w:r>
              <w:t>其中：财政    资金</w:t>
            </w:r>
          </w:p>
        </w:tc>
        <w:tc>
          <w:tcPr>
            <w:tcW w:w="2551" w:type="dxa"/>
            <w:vAlign w:val="center"/>
          </w:tcPr>
          <w:p>
            <w:pPr>
              <w:pStyle w:val="12"/>
            </w:pPr>
            <w:r>
              <w:t>50.00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通过开展饮用水卫生监测工作，系统掌握和分析饮用水卫生安全状况，及时发现和处置饮用水安全隐含，防范饮用水污染危害人群健康。</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12.50</w:t>
            </w:r>
          </w:p>
        </w:tc>
        <w:tc>
          <w:tcPr>
            <w:tcW w:w="2835" w:type="dxa"/>
            <w:vAlign w:val="center"/>
          </w:tcPr>
          <w:p>
            <w:pPr>
              <w:pStyle w:val="13"/>
            </w:pPr>
            <w:r>
              <w:t>25.00</w:t>
            </w:r>
          </w:p>
        </w:tc>
        <w:tc>
          <w:tcPr>
            <w:tcW w:w="2551" w:type="dxa"/>
            <w:vAlign w:val="center"/>
          </w:tcPr>
          <w:p>
            <w:pPr>
              <w:pStyle w:val="13"/>
            </w:pPr>
            <w:r>
              <w:t>37.50</w:t>
            </w:r>
          </w:p>
        </w:tc>
        <w:tc>
          <w:tcPr>
            <w:tcW w:w="3544" w:type="dxa"/>
            <w:gridSpan w:val="2"/>
            <w:vAlign w:val="center"/>
          </w:tcPr>
          <w:p>
            <w:pPr>
              <w:pStyle w:val="13"/>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1.通过开展饮用水卫生监测工作，系统掌握和分析饮用水卫生安全状况，及时发现和处置饮用水安全隐含，防范饮用水污染危害人群健康。</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出水厂监测数量</w:t>
            </w:r>
          </w:p>
        </w:tc>
        <w:tc>
          <w:tcPr>
            <w:tcW w:w="5386" w:type="dxa"/>
            <w:vAlign w:val="center"/>
          </w:tcPr>
          <w:p>
            <w:pPr>
              <w:pStyle w:val="12"/>
            </w:pPr>
            <w:r>
              <w:t>出水厂监测数量</w:t>
            </w:r>
          </w:p>
        </w:tc>
        <w:tc>
          <w:tcPr>
            <w:tcW w:w="2268" w:type="dxa"/>
            <w:vAlign w:val="center"/>
          </w:tcPr>
          <w:p>
            <w:pPr>
              <w:pStyle w:val="12"/>
            </w:pPr>
            <w:r>
              <w:t>≥64份</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检验数据准确度(％)</w:t>
            </w:r>
          </w:p>
        </w:tc>
        <w:tc>
          <w:tcPr>
            <w:tcW w:w="5386" w:type="dxa"/>
            <w:vAlign w:val="center"/>
          </w:tcPr>
          <w:p>
            <w:pPr>
              <w:pStyle w:val="12"/>
            </w:pPr>
            <w:r>
              <w:t>检验准确数据量占总检验数据量的比率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完成率（%）</w:t>
            </w:r>
          </w:p>
        </w:tc>
        <w:tc>
          <w:tcPr>
            <w:tcW w:w="5386" w:type="dxa"/>
            <w:vAlign w:val="center"/>
          </w:tcPr>
          <w:p>
            <w:pPr>
              <w:pStyle w:val="12"/>
            </w:pPr>
            <w:r>
              <w:t>按照要求和计划完成研究任务的项目在所有立项项目中的比例（</w:t>
            </w:r>
            <w:r>
              <w:rPr>
                <w:rFonts w:hint="eastAsia"/>
                <w:lang w:eastAsia="zh-CN"/>
              </w:rPr>
              <w:t xml:space="preserve">% </w:t>
            </w:r>
            <w:r>
              <w:t>）</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预算支出完成率（%）</w:t>
            </w:r>
          </w:p>
        </w:tc>
        <w:tc>
          <w:tcPr>
            <w:tcW w:w="5386" w:type="dxa"/>
            <w:vAlign w:val="center"/>
          </w:tcPr>
          <w:p>
            <w:pPr>
              <w:pStyle w:val="12"/>
            </w:pPr>
            <w:r>
              <w:t>实际支出占预算支出的比例</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检验数据准确度(％)</w:t>
            </w:r>
          </w:p>
        </w:tc>
        <w:tc>
          <w:tcPr>
            <w:tcW w:w="5386" w:type="dxa"/>
            <w:vAlign w:val="center"/>
          </w:tcPr>
          <w:p>
            <w:pPr>
              <w:pStyle w:val="12"/>
            </w:pPr>
            <w:r>
              <w:t>检验准确数据量占总检验数据量的比率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接受基本公共卫生服务的重点人群对基层医疗卫生机构所提供服务的满意程度</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58、一类疫苗储存运输项目绩效目标表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13052524P00000510105J</w:t>
            </w:r>
          </w:p>
        </w:tc>
        <w:tc>
          <w:tcPr>
            <w:tcW w:w="2835" w:type="dxa"/>
            <w:vAlign w:val="center"/>
          </w:tcPr>
          <w:p>
            <w:pPr>
              <w:pStyle w:val="10"/>
            </w:pPr>
            <w:r>
              <w:t>项目名称</w:t>
            </w:r>
          </w:p>
        </w:tc>
        <w:tc>
          <w:tcPr>
            <w:tcW w:w="6095" w:type="dxa"/>
            <w:gridSpan w:val="3"/>
            <w:vAlign w:val="center"/>
          </w:tcPr>
          <w:p>
            <w:pPr>
              <w:pStyle w:val="12"/>
            </w:pPr>
            <w:r>
              <w:t>一类疫苗储存运输项目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承担全县一类疫苗的储存运输工作，指导全县一类疫苗接种工作。</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5.00</w:t>
            </w:r>
          </w:p>
        </w:tc>
        <w:tc>
          <w:tcPr>
            <w:tcW w:w="2835" w:type="dxa"/>
            <w:vAlign w:val="center"/>
          </w:tcPr>
          <w:p>
            <w:pPr>
              <w:pStyle w:val="13"/>
            </w:pPr>
            <w:r>
              <w:t>10.00</w:t>
            </w:r>
          </w:p>
        </w:tc>
        <w:tc>
          <w:tcPr>
            <w:tcW w:w="2551" w:type="dxa"/>
            <w:vAlign w:val="center"/>
          </w:tcPr>
          <w:p>
            <w:pPr>
              <w:pStyle w:val="13"/>
            </w:pPr>
            <w:r>
              <w:t>15.00</w:t>
            </w:r>
          </w:p>
        </w:tc>
        <w:tc>
          <w:tcPr>
            <w:tcW w:w="3544" w:type="dxa"/>
            <w:gridSpan w:val="2"/>
            <w:vAlign w:val="center"/>
          </w:tcPr>
          <w:p>
            <w:pPr>
              <w:pStyle w:val="13"/>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1.承担全县一类疫苗的储存运输工作，指导全县一类疫苗接种工作。</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组织培训会议次数（次）</w:t>
            </w:r>
          </w:p>
        </w:tc>
        <w:tc>
          <w:tcPr>
            <w:tcW w:w="5386" w:type="dxa"/>
            <w:vAlign w:val="center"/>
          </w:tcPr>
          <w:p>
            <w:pPr>
              <w:pStyle w:val="12"/>
            </w:pPr>
            <w:r>
              <w:t>组织培训会议的次数</w:t>
            </w:r>
          </w:p>
        </w:tc>
        <w:tc>
          <w:tcPr>
            <w:tcW w:w="2268" w:type="dxa"/>
            <w:vAlign w:val="center"/>
          </w:tcPr>
          <w:p>
            <w:pPr>
              <w:pStyle w:val="12"/>
            </w:pPr>
            <w:r>
              <w:t>≥4次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督导检查次数（次）</w:t>
            </w:r>
          </w:p>
        </w:tc>
        <w:tc>
          <w:tcPr>
            <w:tcW w:w="5386" w:type="dxa"/>
            <w:vAlign w:val="center"/>
          </w:tcPr>
          <w:p>
            <w:pPr>
              <w:pStyle w:val="12"/>
            </w:pPr>
            <w:r>
              <w:t>开展督导检查的次数</w:t>
            </w:r>
          </w:p>
        </w:tc>
        <w:tc>
          <w:tcPr>
            <w:tcW w:w="2268" w:type="dxa"/>
            <w:vAlign w:val="center"/>
          </w:tcPr>
          <w:p>
            <w:pPr>
              <w:pStyle w:val="12"/>
            </w:pPr>
            <w:r>
              <w:t>≥4次</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疫苗接种率（%）</w:t>
            </w:r>
          </w:p>
        </w:tc>
        <w:tc>
          <w:tcPr>
            <w:tcW w:w="5386" w:type="dxa"/>
            <w:vAlign w:val="center"/>
          </w:tcPr>
          <w:p>
            <w:pPr>
              <w:pStyle w:val="12"/>
            </w:pPr>
            <w:r>
              <w:t>实际接种人次占全年应接种人次的比率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预算支出完成率（%）</w:t>
            </w:r>
          </w:p>
        </w:tc>
        <w:tc>
          <w:tcPr>
            <w:tcW w:w="5386" w:type="dxa"/>
            <w:vAlign w:val="center"/>
          </w:tcPr>
          <w:p>
            <w:pPr>
              <w:pStyle w:val="12"/>
            </w:pPr>
            <w:r>
              <w:t>实际支出占预算支出的比例</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服务群体满意度(％)</w:t>
            </w:r>
          </w:p>
        </w:tc>
        <w:tc>
          <w:tcPr>
            <w:tcW w:w="5386" w:type="dxa"/>
            <w:vAlign w:val="center"/>
          </w:tcPr>
          <w:p>
            <w:pPr>
              <w:pStyle w:val="12"/>
            </w:pPr>
            <w:r>
              <w:t>调查中满意和较满意的人数占全部调查人数的比率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受益人口满意度</w:t>
            </w:r>
          </w:p>
        </w:tc>
        <w:tc>
          <w:tcPr>
            <w:tcW w:w="5386" w:type="dxa"/>
            <w:vAlign w:val="center"/>
          </w:tcPr>
          <w:p>
            <w:pPr>
              <w:pStyle w:val="12"/>
            </w:pPr>
            <w:r>
              <w:t>受益人口对所提供服务的满意程度</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59、预防性体检项目绩效目标表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13052524P00000510107R</w:t>
            </w:r>
          </w:p>
        </w:tc>
        <w:tc>
          <w:tcPr>
            <w:tcW w:w="2835" w:type="dxa"/>
            <w:vAlign w:val="center"/>
          </w:tcPr>
          <w:p>
            <w:pPr>
              <w:pStyle w:val="10"/>
            </w:pPr>
            <w:r>
              <w:t>项目名称</w:t>
            </w:r>
          </w:p>
        </w:tc>
        <w:tc>
          <w:tcPr>
            <w:tcW w:w="6095" w:type="dxa"/>
            <w:gridSpan w:val="3"/>
            <w:vAlign w:val="center"/>
          </w:tcPr>
          <w:p>
            <w:pPr>
              <w:pStyle w:val="12"/>
            </w:pPr>
            <w:r>
              <w:t>预防性体检项目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56.00</w:t>
            </w:r>
          </w:p>
        </w:tc>
        <w:tc>
          <w:tcPr>
            <w:tcW w:w="2835" w:type="dxa"/>
            <w:vAlign w:val="center"/>
          </w:tcPr>
          <w:p>
            <w:pPr>
              <w:pStyle w:val="10"/>
            </w:pPr>
            <w:r>
              <w:t>其中：财政    资金</w:t>
            </w:r>
          </w:p>
        </w:tc>
        <w:tc>
          <w:tcPr>
            <w:tcW w:w="2551" w:type="dxa"/>
            <w:vAlign w:val="center"/>
          </w:tcPr>
          <w:p>
            <w:pPr>
              <w:pStyle w:val="12"/>
            </w:pPr>
            <w:r>
              <w:t>56.00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免费办理全县食品行业、公共场所职业健康体检，厂矿企业进行职业病体检。</w:t>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14.00</w:t>
            </w:r>
          </w:p>
        </w:tc>
        <w:tc>
          <w:tcPr>
            <w:tcW w:w="2835" w:type="dxa"/>
            <w:vAlign w:val="center"/>
          </w:tcPr>
          <w:p>
            <w:pPr>
              <w:pStyle w:val="13"/>
            </w:pPr>
            <w:r>
              <w:t>28.00</w:t>
            </w:r>
          </w:p>
        </w:tc>
        <w:tc>
          <w:tcPr>
            <w:tcW w:w="2551" w:type="dxa"/>
            <w:vAlign w:val="center"/>
          </w:tcPr>
          <w:p>
            <w:pPr>
              <w:pStyle w:val="13"/>
            </w:pPr>
            <w:r>
              <w:t>42.00</w:t>
            </w:r>
          </w:p>
        </w:tc>
        <w:tc>
          <w:tcPr>
            <w:tcW w:w="3544" w:type="dxa"/>
            <w:gridSpan w:val="2"/>
            <w:vAlign w:val="center"/>
          </w:tcPr>
          <w:p>
            <w:pPr>
              <w:pStyle w:val="13"/>
            </w:pPr>
            <w:r>
              <w:t>56.00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1.免费办理全县食品行业、公共场所职业健康体检，厂矿企业进行职业病体检。</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食品从业人员体检情况的完成率（%）</w:t>
            </w:r>
          </w:p>
        </w:tc>
        <w:tc>
          <w:tcPr>
            <w:tcW w:w="5386" w:type="dxa"/>
            <w:vAlign w:val="center"/>
          </w:tcPr>
          <w:p>
            <w:pPr>
              <w:pStyle w:val="12"/>
              <w:rPr>
                <w:rFonts w:hint="eastAsia" w:eastAsia="方正书宋_GBK"/>
                <w:lang w:eastAsia="zh-CN"/>
              </w:rPr>
            </w:pPr>
            <w:r>
              <w:t>完成体检人数占总目标体检人数的</w:t>
            </w:r>
            <w:r>
              <w:rPr>
                <w:rFonts w:hint="eastAsia"/>
                <w:lang w:eastAsia="zh-CN"/>
              </w:rPr>
              <w:t xml:space="preserve">% </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药品从业人员体检情况的完成率（%）</w:t>
            </w:r>
          </w:p>
        </w:tc>
        <w:tc>
          <w:tcPr>
            <w:tcW w:w="5386" w:type="dxa"/>
            <w:vAlign w:val="center"/>
          </w:tcPr>
          <w:p>
            <w:pPr>
              <w:pStyle w:val="12"/>
              <w:rPr>
                <w:rFonts w:hint="eastAsia" w:eastAsia="方正书宋_GBK"/>
                <w:lang w:eastAsia="zh-CN"/>
              </w:rPr>
            </w:pPr>
            <w:r>
              <w:t>完成体检人数占总目标体检人数的</w:t>
            </w:r>
            <w:r>
              <w:rPr>
                <w:rFonts w:hint="eastAsia"/>
                <w:lang w:eastAsia="zh-CN"/>
              </w:rPr>
              <w:t xml:space="preserve">% </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健康体检情况的完成率（%）</w:t>
            </w:r>
          </w:p>
        </w:tc>
        <w:tc>
          <w:tcPr>
            <w:tcW w:w="5386" w:type="dxa"/>
            <w:vAlign w:val="center"/>
          </w:tcPr>
          <w:p>
            <w:pPr>
              <w:pStyle w:val="12"/>
              <w:rPr>
                <w:rFonts w:hint="eastAsia" w:eastAsia="方正书宋_GBK"/>
                <w:lang w:eastAsia="zh-CN"/>
              </w:rPr>
            </w:pPr>
            <w:r>
              <w:t>完成体检人数占总目标体检人数的</w:t>
            </w:r>
            <w:r>
              <w:rPr>
                <w:rFonts w:hint="eastAsia"/>
                <w:lang w:eastAsia="zh-CN"/>
              </w:rPr>
              <w:t xml:space="preserve">% </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预算支出完成率（%）</w:t>
            </w:r>
          </w:p>
        </w:tc>
        <w:tc>
          <w:tcPr>
            <w:tcW w:w="5386" w:type="dxa"/>
            <w:vAlign w:val="center"/>
          </w:tcPr>
          <w:p>
            <w:pPr>
              <w:pStyle w:val="12"/>
            </w:pPr>
            <w:r>
              <w:t>实际支出占预算支出的比例</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食品从业人员体检完成率（%）</w:t>
            </w:r>
          </w:p>
        </w:tc>
        <w:tc>
          <w:tcPr>
            <w:tcW w:w="5386" w:type="dxa"/>
            <w:vAlign w:val="center"/>
          </w:tcPr>
          <w:p>
            <w:pPr>
              <w:pStyle w:val="12"/>
              <w:rPr>
                <w:rFonts w:hint="eastAsia" w:eastAsia="方正书宋_GBK"/>
                <w:lang w:eastAsia="zh-CN"/>
              </w:rPr>
            </w:pPr>
            <w:r>
              <w:t>完成体检人数占总目标体检人数的</w:t>
            </w:r>
            <w:r>
              <w:rPr>
                <w:rFonts w:hint="eastAsia"/>
                <w:lang w:eastAsia="zh-CN"/>
              </w:rPr>
              <w:t xml:space="preserve">% </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受益人口满意度</w:t>
            </w:r>
          </w:p>
        </w:tc>
        <w:tc>
          <w:tcPr>
            <w:tcW w:w="5386" w:type="dxa"/>
            <w:vAlign w:val="center"/>
          </w:tcPr>
          <w:p>
            <w:pPr>
              <w:pStyle w:val="12"/>
            </w:pPr>
            <w:r>
              <w:t>受益人口对所提供服务的满意程度</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计划标准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60、村卫生室日常运行经费绩效目标表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1.75</w:t>
            </w:r>
          </w:p>
        </w:tc>
        <w:tc>
          <w:tcPr>
            <w:tcW w:w="2835" w:type="dxa"/>
            <w:vAlign w:val="center"/>
          </w:tcPr>
          <w:p>
            <w:pPr>
              <w:pStyle w:val="10"/>
            </w:pPr>
            <w:r>
              <w:t>其中：财政    资金</w:t>
            </w:r>
          </w:p>
        </w:tc>
        <w:tc>
          <w:tcPr>
            <w:tcW w:w="2551" w:type="dxa"/>
            <w:vAlign w:val="center"/>
          </w:tcPr>
          <w:p>
            <w:pPr>
              <w:pStyle w:val="12"/>
            </w:pPr>
            <w:r>
              <w:t>1.75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用于小区卫生站日常运行支出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0.50</w:t>
            </w:r>
          </w:p>
        </w:tc>
        <w:tc>
          <w:tcPr>
            <w:tcW w:w="2835" w:type="dxa"/>
            <w:vAlign w:val="center"/>
          </w:tcPr>
          <w:p>
            <w:pPr>
              <w:pStyle w:val="13"/>
            </w:pPr>
            <w:r>
              <w:t>1.00</w:t>
            </w:r>
          </w:p>
        </w:tc>
        <w:tc>
          <w:tcPr>
            <w:tcW w:w="2551" w:type="dxa"/>
            <w:vAlign w:val="center"/>
          </w:tcPr>
          <w:p>
            <w:pPr>
              <w:pStyle w:val="13"/>
            </w:pPr>
            <w:r>
              <w:t>1.75</w:t>
            </w:r>
          </w:p>
        </w:tc>
        <w:tc>
          <w:tcPr>
            <w:tcW w:w="3544" w:type="dxa"/>
            <w:gridSpan w:val="2"/>
            <w:vAlign w:val="center"/>
          </w:tcPr>
          <w:p>
            <w:pPr>
              <w:pStyle w:val="13"/>
            </w:pPr>
            <w:r>
              <w:t>1.75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1.1、保障卫生站正常运行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6所卫生站</w:t>
            </w:r>
          </w:p>
        </w:tc>
        <w:tc>
          <w:tcPr>
            <w:tcW w:w="5386" w:type="dxa"/>
            <w:vAlign w:val="center"/>
          </w:tcPr>
          <w:p>
            <w:pPr>
              <w:pStyle w:val="12"/>
            </w:pPr>
            <w:r>
              <w:t>辖区内卫生站</w:t>
            </w:r>
          </w:p>
        </w:tc>
        <w:tc>
          <w:tcPr>
            <w:tcW w:w="2268" w:type="dxa"/>
            <w:vAlign w:val="center"/>
          </w:tcPr>
          <w:p>
            <w:pPr>
              <w:pStyle w:val="12"/>
              <w:rPr>
                <w:rFonts w:hint="eastAsia" w:eastAsia="方正书宋_GBK"/>
                <w:lang w:val="en-US" w:eastAsia="zh-CN"/>
              </w:rPr>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基本运行支出</w:t>
            </w:r>
          </w:p>
        </w:tc>
        <w:tc>
          <w:tcPr>
            <w:tcW w:w="5386" w:type="dxa"/>
            <w:vAlign w:val="center"/>
          </w:tcPr>
          <w:p>
            <w:pPr>
              <w:pStyle w:val="12"/>
            </w:pPr>
            <w:r>
              <w:t>保障基本运行</w:t>
            </w:r>
          </w:p>
        </w:tc>
        <w:tc>
          <w:tcPr>
            <w:tcW w:w="2268" w:type="dxa"/>
            <w:vAlign w:val="center"/>
          </w:tcPr>
          <w:p>
            <w:pPr>
              <w:pStyle w:val="12"/>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w:t>
            </w:r>
          </w:p>
        </w:tc>
        <w:tc>
          <w:tcPr>
            <w:tcW w:w="5386" w:type="dxa"/>
            <w:vAlign w:val="center"/>
          </w:tcPr>
          <w:p>
            <w:pPr>
              <w:pStyle w:val="12"/>
            </w:pPr>
            <w:r>
              <w:t>保证全年基本运行</w:t>
            </w:r>
          </w:p>
        </w:tc>
        <w:tc>
          <w:tcPr>
            <w:tcW w:w="2268" w:type="dxa"/>
            <w:vAlign w:val="center"/>
          </w:tcPr>
          <w:p>
            <w:pPr>
              <w:pStyle w:val="12"/>
              <w:rPr>
                <w:rFonts w:hint="eastAsia" w:eastAsia="方正书宋_GBK"/>
                <w:lang w:val="en-US" w:eastAsia="zh-CN"/>
              </w:rPr>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严格控制厉行节约</w:t>
            </w:r>
          </w:p>
        </w:tc>
        <w:tc>
          <w:tcPr>
            <w:tcW w:w="5386" w:type="dxa"/>
            <w:vAlign w:val="center"/>
          </w:tcPr>
          <w:p>
            <w:pPr>
              <w:pStyle w:val="12"/>
            </w:pPr>
            <w:r>
              <w:t>按时完成保障</w:t>
            </w:r>
          </w:p>
        </w:tc>
        <w:tc>
          <w:tcPr>
            <w:tcW w:w="2268" w:type="dxa"/>
            <w:vAlign w:val="center"/>
          </w:tcPr>
          <w:p>
            <w:pPr>
              <w:pStyle w:val="12"/>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满足群众基本就医需求</w:t>
            </w:r>
          </w:p>
        </w:tc>
        <w:tc>
          <w:tcPr>
            <w:tcW w:w="5386" w:type="dxa"/>
            <w:vAlign w:val="center"/>
          </w:tcPr>
          <w:p>
            <w:pPr>
              <w:pStyle w:val="12"/>
            </w:pPr>
            <w:r>
              <w:t>提供基本公共卫生项目服务</w:t>
            </w:r>
          </w:p>
        </w:tc>
        <w:tc>
          <w:tcPr>
            <w:tcW w:w="2268" w:type="dxa"/>
            <w:vAlign w:val="center"/>
          </w:tcPr>
          <w:p>
            <w:pPr>
              <w:pStyle w:val="12"/>
            </w:pPr>
            <w:r>
              <w:t>≥95</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服务对象满意度</w:t>
            </w:r>
          </w:p>
        </w:tc>
        <w:tc>
          <w:tcPr>
            <w:tcW w:w="2268" w:type="dxa"/>
            <w:vAlign w:val="center"/>
          </w:tcPr>
          <w:p>
            <w:pPr>
              <w:pStyle w:val="12"/>
            </w:pPr>
            <w:r>
              <w:t>≥95</w:t>
            </w:r>
            <w:r>
              <w:rPr>
                <w:rFonts w:hint="eastAsia"/>
                <w:lang w:val="en-US" w:eastAsia="zh-CN"/>
              </w:rPr>
              <w:t>%</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61、妇女病免费检查公益项目绩效目标表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13052524P000005101162</w:t>
            </w:r>
          </w:p>
        </w:tc>
        <w:tc>
          <w:tcPr>
            <w:tcW w:w="2835" w:type="dxa"/>
            <w:vAlign w:val="center"/>
          </w:tcPr>
          <w:p>
            <w:pPr>
              <w:pStyle w:val="10"/>
            </w:pPr>
            <w:r>
              <w:t>项目名称</w:t>
            </w:r>
          </w:p>
        </w:tc>
        <w:tc>
          <w:tcPr>
            <w:tcW w:w="6095" w:type="dxa"/>
            <w:gridSpan w:val="3"/>
            <w:vAlign w:val="center"/>
          </w:tcPr>
          <w:p>
            <w:pPr>
              <w:pStyle w:val="12"/>
            </w:pPr>
            <w:r>
              <w:t>妇女病免费检查公益项目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50.00</w:t>
            </w:r>
          </w:p>
        </w:tc>
        <w:tc>
          <w:tcPr>
            <w:tcW w:w="2835" w:type="dxa"/>
            <w:vAlign w:val="center"/>
          </w:tcPr>
          <w:p>
            <w:pPr>
              <w:pStyle w:val="10"/>
            </w:pPr>
            <w:r>
              <w:t>其中：财政    资金</w:t>
            </w:r>
          </w:p>
        </w:tc>
        <w:tc>
          <w:tcPr>
            <w:tcW w:w="2551" w:type="dxa"/>
            <w:vAlign w:val="center"/>
          </w:tcPr>
          <w:p>
            <w:pPr>
              <w:pStyle w:val="12"/>
            </w:pPr>
            <w:r>
              <w:t>50.00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用于项目开展单位需方补助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20.00</w:t>
            </w:r>
          </w:p>
        </w:tc>
        <w:tc>
          <w:tcPr>
            <w:tcW w:w="2835" w:type="dxa"/>
            <w:vAlign w:val="center"/>
          </w:tcPr>
          <w:p>
            <w:pPr>
              <w:pStyle w:val="13"/>
            </w:pPr>
            <w:r>
              <w:t>30.00</w:t>
            </w:r>
          </w:p>
        </w:tc>
        <w:tc>
          <w:tcPr>
            <w:tcW w:w="2551" w:type="dxa"/>
            <w:vAlign w:val="center"/>
          </w:tcPr>
          <w:p>
            <w:pPr>
              <w:pStyle w:val="13"/>
            </w:pPr>
            <w:r>
              <w:t>40.00</w:t>
            </w:r>
          </w:p>
        </w:tc>
        <w:tc>
          <w:tcPr>
            <w:tcW w:w="3544" w:type="dxa"/>
            <w:gridSpan w:val="2"/>
            <w:vAlign w:val="center"/>
          </w:tcPr>
          <w:p>
            <w:pPr>
              <w:pStyle w:val="13"/>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1.1、“关爱已婚妇女、保障健康生活”对辖区内1500名已婚妇女进行“妇女病”免费检查。</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年度内完成1500人的检查任务</w:t>
            </w:r>
          </w:p>
        </w:tc>
        <w:tc>
          <w:tcPr>
            <w:tcW w:w="5386" w:type="dxa"/>
            <w:vAlign w:val="center"/>
          </w:tcPr>
          <w:p>
            <w:pPr>
              <w:pStyle w:val="12"/>
            </w:pPr>
            <w:r>
              <w:t>年度内完成1500人的检查任务</w:t>
            </w:r>
          </w:p>
        </w:tc>
        <w:tc>
          <w:tcPr>
            <w:tcW w:w="2268" w:type="dxa"/>
            <w:vAlign w:val="center"/>
          </w:tcPr>
          <w:p>
            <w:pPr>
              <w:pStyle w:val="12"/>
            </w:pPr>
            <w:r>
              <w:t>≥100</w:t>
            </w:r>
            <w:r>
              <w:rPr>
                <w:rFonts w:hint="eastAsia"/>
                <w:lang w:val="en-US" w:eastAsia="zh-CN"/>
              </w:rPr>
              <w:t>%</w:t>
            </w:r>
            <w:r>
              <w:t>完成率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按实施方案开展</w:t>
            </w:r>
          </w:p>
        </w:tc>
        <w:tc>
          <w:tcPr>
            <w:tcW w:w="5386" w:type="dxa"/>
            <w:vAlign w:val="center"/>
          </w:tcPr>
          <w:p>
            <w:pPr>
              <w:pStyle w:val="12"/>
            </w:pPr>
            <w:r>
              <w:t>逐项完成各项检查项目</w:t>
            </w:r>
          </w:p>
        </w:tc>
        <w:tc>
          <w:tcPr>
            <w:tcW w:w="2268" w:type="dxa"/>
            <w:vAlign w:val="center"/>
          </w:tcPr>
          <w:p>
            <w:pPr>
              <w:pStyle w:val="12"/>
            </w:pPr>
            <w:r>
              <w:t>≥98</w:t>
            </w:r>
            <w:r>
              <w:rPr>
                <w:rFonts w:hint="eastAsia"/>
                <w:lang w:val="en-US" w:eastAsia="zh-CN"/>
              </w:rPr>
              <w:t>%</w:t>
            </w:r>
            <w:r>
              <w:t>有效率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年度内完成</w:t>
            </w:r>
          </w:p>
        </w:tc>
        <w:tc>
          <w:tcPr>
            <w:tcW w:w="5386" w:type="dxa"/>
            <w:vAlign w:val="center"/>
          </w:tcPr>
          <w:p>
            <w:pPr>
              <w:pStyle w:val="12"/>
            </w:pPr>
            <w:r>
              <w:t>年底前完成检查任务</w:t>
            </w:r>
          </w:p>
        </w:tc>
        <w:tc>
          <w:tcPr>
            <w:tcW w:w="2268" w:type="dxa"/>
            <w:vAlign w:val="center"/>
          </w:tcPr>
          <w:p>
            <w:pPr>
              <w:pStyle w:val="12"/>
            </w:pPr>
            <w:r>
              <w:t>100</w:t>
            </w:r>
            <w:r>
              <w:rPr>
                <w:rFonts w:hint="eastAsia"/>
                <w:lang w:val="en-US" w:eastAsia="zh-CN"/>
              </w:rPr>
              <w:t>%</w:t>
            </w:r>
            <w:r>
              <w:t>时效性</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预算内支出</w:t>
            </w:r>
          </w:p>
        </w:tc>
        <w:tc>
          <w:tcPr>
            <w:tcW w:w="5386" w:type="dxa"/>
            <w:vAlign w:val="center"/>
          </w:tcPr>
          <w:p>
            <w:pPr>
              <w:pStyle w:val="12"/>
            </w:pPr>
            <w:r>
              <w:t>严格控制、厉行节约</w:t>
            </w:r>
          </w:p>
        </w:tc>
        <w:tc>
          <w:tcPr>
            <w:tcW w:w="2268" w:type="dxa"/>
            <w:vAlign w:val="center"/>
          </w:tcPr>
          <w:p>
            <w:pPr>
              <w:pStyle w:val="12"/>
            </w:pPr>
            <w:r>
              <w:t>100</w:t>
            </w:r>
            <w:r>
              <w:rPr>
                <w:rFonts w:hint="eastAsia"/>
                <w:lang w:val="en-US" w:eastAsia="zh-CN"/>
              </w:rPr>
              <w:t>%</w:t>
            </w:r>
            <w:r>
              <w:t>预算执行率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减少疾病</w:t>
            </w:r>
          </w:p>
        </w:tc>
        <w:tc>
          <w:tcPr>
            <w:tcW w:w="5386" w:type="dxa"/>
            <w:vAlign w:val="center"/>
          </w:tcPr>
          <w:p>
            <w:pPr>
              <w:pStyle w:val="12"/>
            </w:pPr>
            <w:r>
              <w:t>减少医疗支出、提升妇女健康</w:t>
            </w:r>
          </w:p>
        </w:tc>
        <w:tc>
          <w:tcPr>
            <w:tcW w:w="2268" w:type="dxa"/>
            <w:vAlign w:val="center"/>
          </w:tcPr>
          <w:p>
            <w:pPr>
              <w:pStyle w:val="12"/>
            </w:pPr>
            <w:r>
              <w:t>≥98</w:t>
            </w:r>
            <w:r>
              <w:rPr>
                <w:rFonts w:hint="eastAsia"/>
                <w:lang w:val="en-US" w:eastAsia="zh-CN"/>
              </w:rPr>
              <w:t>%</w:t>
            </w:r>
            <w:r>
              <w:t>有效率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受检服务对象满意度</w:t>
            </w:r>
          </w:p>
        </w:tc>
        <w:tc>
          <w:tcPr>
            <w:tcW w:w="2268" w:type="dxa"/>
            <w:vAlign w:val="center"/>
          </w:tcPr>
          <w:p>
            <w:pPr>
              <w:pStyle w:val="12"/>
            </w:pPr>
            <w:r>
              <w:t>≥98</w:t>
            </w:r>
            <w:r>
              <w:rPr>
                <w:rFonts w:hint="eastAsia"/>
                <w:lang w:val="en-US" w:eastAsia="zh-CN"/>
              </w:rPr>
              <w:t>%</w:t>
            </w:r>
            <w:r>
              <w:t>满意度</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62、婚前医学检查项目绩效目标表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13052524P00000510115E</w:t>
            </w:r>
          </w:p>
        </w:tc>
        <w:tc>
          <w:tcPr>
            <w:tcW w:w="2835" w:type="dxa"/>
            <w:vAlign w:val="center"/>
          </w:tcPr>
          <w:p>
            <w:pPr>
              <w:pStyle w:val="10"/>
            </w:pPr>
            <w:r>
              <w:t>项目名称</w:t>
            </w:r>
          </w:p>
        </w:tc>
        <w:tc>
          <w:tcPr>
            <w:tcW w:w="6095" w:type="dxa"/>
            <w:gridSpan w:val="3"/>
            <w:vAlign w:val="center"/>
          </w:tcPr>
          <w:p>
            <w:pPr>
              <w:pStyle w:val="12"/>
            </w:pPr>
            <w:r>
              <w:t>婚前医学检查项目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w:t>
            </w:r>
          </w:p>
        </w:tc>
        <w:tc>
          <w:tcPr>
            <w:tcW w:w="2835" w:type="dxa"/>
            <w:vAlign w:val="center"/>
          </w:tcPr>
          <w:p>
            <w:pPr>
              <w:pStyle w:val="10"/>
            </w:pPr>
            <w:r>
              <w:t>其中：财政    资金</w:t>
            </w:r>
          </w:p>
        </w:tc>
        <w:tc>
          <w:tcPr>
            <w:tcW w:w="2551" w:type="dxa"/>
            <w:vAlign w:val="center"/>
          </w:tcPr>
          <w:p>
            <w:pPr>
              <w:pStyle w:val="12"/>
            </w:pPr>
            <w:r>
              <w:t>8.00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用于婚前医学检查项目需方补助支出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8.00</w:t>
            </w:r>
          </w:p>
        </w:tc>
        <w:tc>
          <w:tcPr>
            <w:tcW w:w="2835" w:type="dxa"/>
            <w:vAlign w:val="center"/>
          </w:tcPr>
          <w:p>
            <w:pPr>
              <w:pStyle w:val="13"/>
            </w:pPr>
            <w:r>
              <w:t>8.00</w:t>
            </w:r>
          </w:p>
        </w:tc>
        <w:tc>
          <w:tcPr>
            <w:tcW w:w="2551" w:type="dxa"/>
            <w:vAlign w:val="center"/>
          </w:tcPr>
          <w:p>
            <w:pPr>
              <w:pStyle w:val="13"/>
            </w:pPr>
            <w:r>
              <w:t>8.00</w:t>
            </w:r>
          </w:p>
        </w:tc>
        <w:tc>
          <w:tcPr>
            <w:tcW w:w="3544" w:type="dxa"/>
            <w:gridSpan w:val="2"/>
            <w:vAlign w:val="center"/>
          </w:tcPr>
          <w:p>
            <w:pPr>
              <w:pStyle w:val="13"/>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1.1、2024年度继续在辖区内对计划结婚人群进行免费婚前医学检查，杜绝疾病传播、预防出生缺陷，做到应检尽检。</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婚前检查人数</w:t>
            </w:r>
          </w:p>
        </w:tc>
        <w:tc>
          <w:tcPr>
            <w:tcW w:w="5386" w:type="dxa"/>
            <w:vAlign w:val="center"/>
          </w:tcPr>
          <w:p>
            <w:pPr>
              <w:pStyle w:val="12"/>
            </w:pPr>
            <w:r>
              <w:t>年度内完成2000对的婚检</w:t>
            </w:r>
          </w:p>
        </w:tc>
        <w:tc>
          <w:tcPr>
            <w:tcW w:w="2268" w:type="dxa"/>
            <w:vAlign w:val="center"/>
          </w:tcPr>
          <w:p>
            <w:pPr>
              <w:pStyle w:val="12"/>
            </w:pPr>
            <w:r>
              <w:t>≥100</w:t>
            </w:r>
            <w:r>
              <w:rPr>
                <w:rFonts w:hint="eastAsia"/>
                <w:lang w:val="en-US" w:eastAsia="zh-CN"/>
              </w:rPr>
              <w:t>%</w:t>
            </w:r>
            <w:r>
              <w:t>完成婚检率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按实施方案进行</w:t>
            </w:r>
          </w:p>
        </w:tc>
        <w:tc>
          <w:tcPr>
            <w:tcW w:w="5386" w:type="dxa"/>
            <w:vAlign w:val="center"/>
          </w:tcPr>
          <w:p>
            <w:pPr>
              <w:pStyle w:val="12"/>
            </w:pPr>
            <w:r>
              <w:t>规范操作逐项检查</w:t>
            </w:r>
          </w:p>
        </w:tc>
        <w:tc>
          <w:tcPr>
            <w:tcW w:w="2268" w:type="dxa"/>
            <w:vAlign w:val="center"/>
          </w:tcPr>
          <w:p>
            <w:pPr>
              <w:pStyle w:val="12"/>
            </w:pPr>
            <w:r>
              <w:t>≥98</w:t>
            </w:r>
            <w:r>
              <w:rPr>
                <w:rFonts w:hint="eastAsia"/>
                <w:lang w:val="en-US" w:eastAsia="zh-CN"/>
              </w:rPr>
              <w:t>%</w:t>
            </w:r>
            <w:r>
              <w:t>检查有效率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当年完成目标任务</w:t>
            </w:r>
          </w:p>
        </w:tc>
        <w:tc>
          <w:tcPr>
            <w:tcW w:w="5386" w:type="dxa"/>
            <w:vAlign w:val="center"/>
          </w:tcPr>
          <w:p>
            <w:pPr>
              <w:pStyle w:val="12"/>
            </w:pPr>
            <w:r>
              <w:t>按时报告检查结果</w:t>
            </w:r>
          </w:p>
        </w:tc>
        <w:tc>
          <w:tcPr>
            <w:tcW w:w="2268" w:type="dxa"/>
            <w:vAlign w:val="center"/>
          </w:tcPr>
          <w:p>
            <w:pPr>
              <w:pStyle w:val="12"/>
            </w:pPr>
            <w:r>
              <w:t>100</w:t>
            </w:r>
            <w:r>
              <w:rPr>
                <w:rFonts w:hint="eastAsia"/>
                <w:lang w:val="en-US" w:eastAsia="zh-CN"/>
              </w:rPr>
              <w:t>%</w:t>
            </w:r>
            <w:r>
              <w:t xml:space="preserve">完成率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预算内支出</w:t>
            </w:r>
          </w:p>
        </w:tc>
        <w:tc>
          <w:tcPr>
            <w:tcW w:w="5386" w:type="dxa"/>
            <w:vAlign w:val="center"/>
          </w:tcPr>
          <w:p>
            <w:pPr>
              <w:pStyle w:val="12"/>
            </w:pPr>
            <w:r>
              <w:t>严格控制、厉行节约</w:t>
            </w:r>
          </w:p>
        </w:tc>
        <w:tc>
          <w:tcPr>
            <w:tcW w:w="2268" w:type="dxa"/>
            <w:vAlign w:val="center"/>
          </w:tcPr>
          <w:p>
            <w:pPr>
              <w:pStyle w:val="12"/>
            </w:pPr>
            <w:r>
              <w:t>100</w:t>
            </w:r>
            <w:r>
              <w:rPr>
                <w:rFonts w:hint="eastAsia"/>
                <w:lang w:val="en-US" w:eastAsia="zh-CN"/>
              </w:rPr>
              <w:t>%</w:t>
            </w:r>
            <w:r>
              <w:t>预算完成率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减少疾病传播</w:t>
            </w:r>
          </w:p>
        </w:tc>
        <w:tc>
          <w:tcPr>
            <w:tcW w:w="5386" w:type="dxa"/>
            <w:vAlign w:val="center"/>
          </w:tcPr>
          <w:p>
            <w:pPr>
              <w:pStyle w:val="12"/>
            </w:pPr>
            <w:r>
              <w:t>杜绝出生缺陷</w:t>
            </w:r>
          </w:p>
        </w:tc>
        <w:tc>
          <w:tcPr>
            <w:tcW w:w="2268" w:type="dxa"/>
            <w:vAlign w:val="center"/>
          </w:tcPr>
          <w:p>
            <w:pPr>
              <w:pStyle w:val="12"/>
            </w:pPr>
            <w:r>
              <w:t>≥95</w:t>
            </w:r>
            <w:r>
              <w:rPr>
                <w:rFonts w:hint="eastAsia"/>
                <w:lang w:val="en-US" w:eastAsia="zh-CN"/>
              </w:rPr>
              <w:t>%</w:t>
            </w:r>
            <w:r>
              <w:t>疾病传播控制率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婚检对象满意度</w:t>
            </w:r>
          </w:p>
        </w:tc>
        <w:tc>
          <w:tcPr>
            <w:tcW w:w="2268" w:type="dxa"/>
            <w:vAlign w:val="center"/>
          </w:tcPr>
          <w:p>
            <w:pPr>
              <w:pStyle w:val="12"/>
            </w:pPr>
            <w:r>
              <w:t>≥95</w:t>
            </w:r>
            <w:r>
              <w:rPr>
                <w:rFonts w:hint="eastAsia"/>
                <w:lang w:val="en-US" w:eastAsia="zh-CN"/>
              </w:rPr>
              <w:t>%</w:t>
            </w:r>
            <w:r>
              <w:t>满意度</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63、冀财社[2023]238号/中央/提前下达2024年艾滋病防治（妇幼类）绩效目标表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13052524P00000410468T</w:t>
            </w:r>
          </w:p>
        </w:tc>
        <w:tc>
          <w:tcPr>
            <w:tcW w:w="2835" w:type="dxa"/>
            <w:vAlign w:val="center"/>
          </w:tcPr>
          <w:p>
            <w:pPr>
              <w:pStyle w:val="10"/>
            </w:pPr>
            <w:r>
              <w:t>项目名称</w:t>
            </w:r>
          </w:p>
        </w:tc>
        <w:tc>
          <w:tcPr>
            <w:tcW w:w="6095" w:type="dxa"/>
            <w:gridSpan w:val="3"/>
            <w:vAlign w:val="center"/>
          </w:tcPr>
          <w:p>
            <w:pPr>
              <w:pStyle w:val="12"/>
            </w:pPr>
            <w:r>
              <w:t>冀财社[2023]238号/中央/提前下达2024年艾滋病防治（妇幼类）</w:t>
            </w:r>
            <w:r>
              <w:tab/>
            </w:r>
            <w:r>
              <w:tab/>
            </w:r>
          </w:p>
          <w:p>
            <w:pPr>
              <w:pStyle w:val="12"/>
            </w:pP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14.00</w:t>
            </w:r>
          </w:p>
        </w:tc>
        <w:tc>
          <w:tcPr>
            <w:tcW w:w="2835" w:type="dxa"/>
            <w:vAlign w:val="center"/>
          </w:tcPr>
          <w:p>
            <w:pPr>
              <w:pStyle w:val="10"/>
            </w:pPr>
            <w:r>
              <w:t>其中：财政    资金</w:t>
            </w:r>
          </w:p>
        </w:tc>
        <w:tc>
          <w:tcPr>
            <w:tcW w:w="2551" w:type="dxa"/>
            <w:vAlign w:val="center"/>
          </w:tcPr>
          <w:p>
            <w:pPr>
              <w:pStyle w:val="12"/>
            </w:pPr>
            <w:r>
              <w:t>14.00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用于孕妇产前“艾滋病、梅毒和乙肝”筛查，阻断重大传染病母婴传播，主要支出专用材料费、委托业务费和日常维护支出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3.00</w:t>
            </w:r>
          </w:p>
        </w:tc>
        <w:tc>
          <w:tcPr>
            <w:tcW w:w="2835" w:type="dxa"/>
            <w:vAlign w:val="center"/>
          </w:tcPr>
          <w:p>
            <w:pPr>
              <w:pStyle w:val="13"/>
            </w:pPr>
            <w:r>
              <w:t>5.00</w:t>
            </w:r>
          </w:p>
        </w:tc>
        <w:tc>
          <w:tcPr>
            <w:tcW w:w="2551" w:type="dxa"/>
            <w:vAlign w:val="center"/>
          </w:tcPr>
          <w:p>
            <w:pPr>
              <w:pStyle w:val="13"/>
            </w:pPr>
            <w:r>
              <w:t>12.00</w:t>
            </w:r>
          </w:p>
        </w:tc>
        <w:tc>
          <w:tcPr>
            <w:tcW w:w="3544" w:type="dxa"/>
            <w:gridSpan w:val="2"/>
            <w:vAlign w:val="center"/>
          </w:tcPr>
          <w:p>
            <w:pPr>
              <w:pStyle w:val="13"/>
            </w:pPr>
            <w:r>
              <w:t>14.00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1.1、2024年度继续在辖区内开展实施孕妇产前“艾滋病、梅毒和乙肝”产前筛查，杜绝重大传染病母婴传播，提升健康人口出生率，降低出生缺陷全年计划筛查人数3000人。</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3000人的任务数</w:t>
            </w:r>
          </w:p>
        </w:tc>
        <w:tc>
          <w:tcPr>
            <w:tcW w:w="5386" w:type="dxa"/>
            <w:vAlign w:val="center"/>
          </w:tcPr>
          <w:p>
            <w:pPr>
              <w:pStyle w:val="12"/>
            </w:pPr>
            <w:r>
              <w:t>全年对3000名孕妇进行产前筛查</w:t>
            </w:r>
          </w:p>
        </w:tc>
        <w:tc>
          <w:tcPr>
            <w:tcW w:w="2268" w:type="dxa"/>
            <w:vAlign w:val="center"/>
          </w:tcPr>
          <w:p>
            <w:pPr>
              <w:pStyle w:val="12"/>
            </w:pPr>
            <w:r>
              <w:t>≥100百分百以上</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按流程图，完成筛查</w:t>
            </w:r>
          </w:p>
        </w:tc>
        <w:tc>
          <w:tcPr>
            <w:tcW w:w="5386" w:type="dxa"/>
            <w:vAlign w:val="center"/>
          </w:tcPr>
          <w:p>
            <w:pPr>
              <w:pStyle w:val="12"/>
            </w:pPr>
            <w:r>
              <w:t>严格执行筛查标准</w:t>
            </w:r>
          </w:p>
        </w:tc>
        <w:tc>
          <w:tcPr>
            <w:tcW w:w="2268" w:type="dxa"/>
            <w:vAlign w:val="center"/>
          </w:tcPr>
          <w:p>
            <w:pPr>
              <w:pStyle w:val="12"/>
            </w:pPr>
            <w:r>
              <w:t>有效率达到98%以上</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年底前完成筛查任务</w:t>
            </w:r>
          </w:p>
        </w:tc>
        <w:tc>
          <w:tcPr>
            <w:tcW w:w="5386" w:type="dxa"/>
            <w:vAlign w:val="center"/>
          </w:tcPr>
          <w:p>
            <w:pPr>
              <w:pStyle w:val="12"/>
            </w:pPr>
            <w:r>
              <w:t>2024年底前完成筛查任务数</w:t>
            </w:r>
          </w:p>
        </w:tc>
        <w:tc>
          <w:tcPr>
            <w:tcW w:w="2268" w:type="dxa"/>
            <w:vAlign w:val="center"/>
          </w:tcPr>
          <w:p>
            <w:pPr>
              <w:pStyle w:val="12"/>
            </w:pPr>
            <w:r>
              <w:t>100</w:t>
            </w:r>
            <w:r>
              <w:rPr>
                <w:rFonts w:hint="eastAsia"/>
                <w:lang w:val="en-US" w:eastAsia="zh-CN"/>
              </w:rPr>
              <w:t>%</w:t>
            </w:r>
            <w:r>
              <w:t>完成时效率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严格执行预算</w:t>
            </w:r>
          </w:p>
        </w:tc>
        <w:tc>
          <w:tcPr>
            <w:tcW w:w="5386" w:type="dxa"/>
            <w:vAlign w:val="center"/>
          </w:tcPr>
          <w:p>
            <w:pPr>
              <w:pStyle w:val="12"/>
            </w:pPr>
            <w:r>
              <w:t>严格控制预算支出</w:t>
            </w:r>
          </w:p>
        </w:tc>
        <w:tc>
          <w:tcPr>
            <w:tcW w:w="2268" w:type="dxa"/>
            <w:vAlign w:val="center"/>
          </w:tcPr>
          <w:p>
            <w:pPr>
              <w:pStyle w:val="12"/>
            </w:pPr>
            <w:r>
              <w:t>100</w:t>
            </w:r>
            <w:r>
              <w:rPr>
                <w:rFonts w:hint="eastAsia"/>
                <w:lang w:val="en-US" w:eastAsia="zh-CN"/>
              </w:rPr>
              <w:t>%</w:t>
            </w:r>
            <w:r>
              <w:t>预算执行率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提升出生人口素质</w:t>
            </w:r>
          </w:p>
        </w:tc>
        <w:tc>
          <w:tcPr>
            <w:tcW w:w="5386" w:type="dxa"/>
            <w:vAlign w:val="center"/>
          </w:tcPr>
          <w:p>
            <w:pPr>
              <w:pStyle w:val="12"/>
            </w:pPr>
            <w:r>
              <w:t>进一步降低出生缺陷发生率</w:t>
            </w:r>
          </w:p>
        </w:tc>
        <w:tc>
          <w:tcPr>
            <w:tcW w:w="2268" w:type="dxa"/>
            <w:vAlign w:val="center"/>
          </w:tcPr>
          <w:p>
            <w:pPr>
              <w:pStyle w:val="12"/>
            </w:pPr>
            <w:r>
              <w:t>小于千分之1.4</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参检对象对项目的满意度</w:t>
            </w:r>
          </w:p>
        </w:tc>
        <w:tc>
          <w:tcPr>
            <w:tcW w:w="2268" w:type="dxa"/>
            <w:vAlign w:val="center"/>
          </w:tcPr>
          <w:p>
            <w:pPr>
              <w:pStyle w:val="12"/>
              <w:rPr>
                <w:rFonts w:hint="eastAsia" w:eastAsia="方正书宋_GBK"/>
                <w:lang w:eastAsia="zh-CN"/>
              </w:rPr>
            </w:pPr>
            <w:r>
              <w:t>≥98</w:t>
            </w:r>
            <w:r>
              <w:rPr>
                <w:rFonts w:hint="eastAsia"/>
                <w:lang w:val="en-US" w:eastAsia="zh-CN"/>
              </w:rPr>
              <w:t>%</w:t>
            </w:r>
          </w:p>
        </w:tc>
        <w:tc>
          <w:tcPr>
            <w:tcW w:w="1276" w:type="dxa"/>
            <w:vAlign w:val="center"/>
          </w:tcPr>
          <w:p>
            <w:pPr>
              <w:pStyle w:val="12"/>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64、冀财社【2023】241号/省级/提前下达2024年两癌检查补助资金绩效目标表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13052524P00000410427P</w:t>
            </w:r>
          </w:p>
        </w:tc>
        <w:tc>
          <w:tcPr>
            <w:tcW w:w="2835" w:type="dxa"/>
            <w:vAlign w:val="center"/>
          </w:tcPr>
          <w:p>
            <w:pPr>
              <w:pStyle w:val="10"/>
            </w:pPr>
            <w:r>
              <w:t>项目名称</w:t>
            </w:r>
          </w:p>
        </w:tc>
        <w:tc>
          <w:tcPr>
            <w:tcW w:w="6095" w:type="dxa"/>
            <w:gridSpan w:val="3"/>
            <w:vAlign w:val="center"/>
          </w:tcPr>
          <w:p>
            <w:pPr>
              <w:pStyle w:val="12"/>
            </w:pPr>
            <w:r>
              <w:t>冀财社【2023】241号/省级/提前下达2024年两癌检查补助资金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43.48</w:t>
            </w:r>
          </w:p>
        </w:tc>
        <w:tc>
          <w:tcPr>
            <w:tcW w:w="2835" w:type="dxa"/>
            <w:vAlign w:val="center"/>
          </w:tcPr>
          <w:p>
            <w:pPr>
              <w:pStyle w:val="10"/>
            </w:pPr>
            <w:r>
              <w:t>其中：财政    资金</w:t>
            </w:r>
          </w:p>
        </w:tc>
        <w:tc>
          <w:tcPr>
            <w:tcW w:w="2551" w:type="dxa"/>
            <w:vAlign w:val="center"/>
          </w:tcPr>
          <w:p>
            <w:pPr>
              <w:pStyle w:val="12"/>
            </w:pPr>
            <w:r>
              <w:t>43.48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用于妇女“两癌”检查需方补助和材料以及运行支出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20.00</w:t>
            </w:r>
          </w:p>
        </w:tc>
        <w:tc>
          <w:tcPr>
            <w:tcW w:w="2835" w:type="dxa"/>
            <w:vAlign w:val="center"/>
          </w:tcPr>
          <w:p>
            <w:pPr>
              <w:pStyle w:val="13"/>
            </w:pPr>
            <w:r>
              <w:t>30.00</w:t>
            </w:r>
          </w:p>
        </w:tc>
        <w:tc>
          <w:tcPr>
            <w:tcW w:w="2551" w:type="dxa"/>
            <w:vAlign w:val="center"/>
          </w:tcPr>
          <w:p>
            <w:pPr>
              <w:pStyle w:val="13"/>
            </w:pPr>
            <w:r>
              <w:t>35.00</w:t>
            </w:r>
          </w:p>
        </w:tc>
        <w:tc>
          <w:tcPr>
            <w:tcW w:w="3544" w:type="dxa"/>
            <w:gridSpan w:val="2"/>
            <w:vAlign w:val="center"/>
          </w:tcPr>
          <w:p>
            <w:pPr>
              <w:pStyle w:val="13"/>
            </w:pPr>
            <w:r>
              <w:t>43.48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1.1、降低妇女”两癌“发病率，提升妇女健康生活。</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全年15000人</w:t>
            </w:r>
          </w:p>
        </w:tc>
        <w:tc>
          <w:tcPr>
            <w:tcW w:w="5386" w:type="dxa"/>
            <w:vAlign w:val="center"/>
          </w:tcPr>
          <w:p>
            <w:pPr>
              <w:pStyle w:val="12"/>
            </w:pPr>
            <w:r>
              <w:t>2024年完成15000人的检查任务</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省级文件分配指标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及时、高效、准确</w:t>
            </w:r>
          </w:p>
        </w:tc>
        <w:tc>
          <w:tcPr>
            <w:tcW w:w="5386" w:type="dxa"/>
            <w:vAlign w:val="center"/>
          </w:tcPr>
          <w:p>
            <w:pPr>
              <w:pStyle w:val="12"/>
            </w:pPr>
            <w:r>
              <w:t>按项目方案流程实施</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2024年底前完成</w:t>
            </w:r>
          </w:p>
        </w:tc>
        <w:tc>
          <w:tcPr>
            <w:tcW w:w="5386" w:type="dxa"/>
            <w:vAlign w:val="center"/>
          </w:tcPr>
          <w:p>
            <w:pPr>
              <w:pStyle w:val="12"/>
            </w:pPr>
            <w:r>
              <w:t>按时入录项目系统，及时报送检查数据</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严格执行预算</w:t>
            </w:r>
          </w:p>
        </w:tc>
        <w:tc>
          <w:tcPr>
            <w:tcW w:w="5386" w:type="dxa"/>
            <w:vAlign w:val="center"/>
          </w:tcPr>
          <w:p>
            <w:pPr>
              <w:pStyle w:val="12"/>
            </w:pPr>
            <w:r>
              <w:t>控制成本、厉行节约</w:t>
            </w:r>
          </w:p>
        </w:tc>
        <w:tc>
          <w:tcPr>
            <w:tcW w:w="2268" w:type="dxa"/>
            <w:vAlign w:val="center"/>
          </w:tcPr>
          <w:p>
            <w:pPr>
              <w:pStyle w:val="12"/>
            </w:pPr>
            <w:r>
              <w:t>100</w:t>
            </w:r>
            <w:r>
              <w:rPr>
                <w:rFonts w:hint="eastAsia"/>
                <w:lang w:val="en-US" w:eastAsia="zh-CN"/>
              </w:rPr>
              <w:t>%</w:t>
            </w:r>
            <w:r>
              <w:t>预算执行率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进一步提升妇女健康</w:t>
            </w:r>
          </w:p>
        </w:tc>
        <w:tc>
          <w:tcPr>
            <w:tcW w:w="5386" w:type="dxa"/>
            <w:vAlign w:val="center"/>
          </w:tcPr>
          <w:p>
            <w:pPr>
              <w:pStyle w:val="12"/>
            </w:pPr>
            <w:r>
              <w:t>降低妇女”两癌“发病率</w:t>
            </w:r>
          </w:p>
        </w:tc>
        <w:tc>
          <w:tcPr>
            <w:tcW w:w="2268" w:type="dxa"/>
            <w:vAlign w:val="center"/>
          </w:tcPr>
          <w:p>
            <w:pPr>
              <w:pStyle w:val="12"/>
            </w:pPr>
            <w:r>
              <w:t>影响率达到98%以上</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受检人群对项目的满意度</w:t>
            </w:r>
          </w:p>
        </w:tc>
        <w:tc>
          <w:tcPr>
            <w:tcW w:w="2268" w:type="dxa"/>
            <w:vAlign w:val="center"/>
          </w:tcPr>
          <w:p>
            <w:pPr>
              <w:pStyle w:val="12"/>
            </w:pPr>
            <w:r>
              <w:t>满意度达到95%以上</w:t>
            </w:r>
          </w:p>
        </w:tc>
        <w:tc>
          <w:tcPr>
            <w:tcW w:w="1276" w:type="dxa"/>
            <w:vAlign w:val="center"/>
          </w:tcPr>
          <w:p>
            <w:pPr>
              <w:pStyle w:val="12"/>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65、冀财社【2023】241号/省级/提前下达2024年无创产前基因筛查（含唐筛）补助资金绩效目标表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13052524P00000410424W</w:t>
            </w:r>
          </w:p>
        </w:tc>
        <w:tc>
          <w:tcPr>
            <w:tcW w:w="2835" w:type="dxa"/>
            <w:vAlign w:val="center"/>
          </w:tcPr>
          <w:p>
            <w:pPr>
              <w:pStyle w:val="10"/>
            </w:pPr>
            <w:r>
              <w:t>项目名称</w:t>
            </w:r>
          </w:p>
        </w:tc>
        <w:tc>
          <w:tcPr>
            <w:tcW w:w="6095" w:type="dxa"/>
            <w:gridSpan w:val="3"/>
            <w:vAlign w:val="center"/>
          </w:tcPr>
          <w:p>
            <w:pPr>
              <w:pStyle w:val="12"/>
            </w:pPr>
            <w:r>
              <w:t>冀财社【2023】241号/省级/提前下达2024年无创产前基因筛查（含唐筛）补助资金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110.00</w:t>
            </w:r>
          </w:p>
        </w:tc>
        <w:tc>
          <w:tcPr>
            <w:tcW w:w="2835" w:type="dxa"/>
            <w:vAlign w:val="center"/>
          </w:tcPr>
          <w:p>
            <w:pPr>
              <w:pStyle w:val="10"/>
            </w:pPr>
            <w:r>
              <w:t>其中：财政    资金</w:t>
            </w:r>
          </w:p>
        </w:tc>
        <w:tc>
          <w:tcPr>
            <w:tcW w:w="2551" w:type="dxa"/>
            <w:vAlign w:val="center"/>
          </w:tcPr>
          <w:p>
            <w:pPr>
              <w:pStyle w:val="12"/>
            </w:pPr>
            <w:r>
              <w:t>110.00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用于孕妇产前无创基因筛查检测机构和市县妇幼保健机构运行支出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20.00</w:t>
            </w:r>
          </w:p>
        </w:tc>
        <w:tc>
          <w:tcPr>
            <w:tcW w:w="2835" w:type="dxa"/>
            <w:vAlign w:val="center"/>
          </w:tcPr>
          <w:p>
            <w:pPr>
              <w:pStyle w:val="13"/>
            </w:pPr>
            <w:r>
              <w:t>50.00</w:t>
            </w:r>
          </w:p>
        </w:tc>
        <w:tc>
          <w:tcPr>
            <w:tcW w:w="2551" w:type="dxa"/>
            <w:vAlign w:val="center"/>
          </w:tcPr>
          <w:p>
            <w:pPr>
              <w:pStyle w:val="13"/>
            </w:pPr>
            <w:r>
              <w:t>90.00</w:t>
            </w:r>
          </w:p>
        </w:tc>
        <w:tc>
          <w:tcPr>
            <w:tcW w:w="3544" w:type="dxa"/>
            <w:gridSpan w:val="2"/>
            <w:vAlign w:val="center"/>
          </w:tcPr>
          <w:p>
            <w:pPr>
              <w:pStyle w:val="13"/>
            </w:pPr>
            <w:r>
              <w:t>110.00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1.1、2024年度继续在县域内开展实施孕妇产前无创基因筛查项目，降低新生儿出生缺陷、提升健康出生率。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全年2000人</w:t>
            </w:r>
          </w:p>
        </w:tc>
        <w:tc>
          <w:tcPr>
            <w:tcW w:w="5386" w:type="dxa"/>
            <w:vAlign w:val="center"/>
          </w:tcPr>
          <w:p>
            <w:pPr>
              <w:pStyle w:val="12"/>
            </w:pPr>
            <w:r>
              <w:t>2024年完成2000名孕妇产前筛查任务</w:t>
            </w:r>
          </w:p>
        </w:tc>
        <w:tc>
          <w:tcPr>
            <w:tcW w:w="2268" w:type="dxa"/>
            <w:vAlign w:val="center"/>
          </w:tcPr>
          <w:p>
            <w:pPr>
              <w:pStyle w:val="12"/>
            </w:pPr>
            <w:r>
              <w:t>完成率达到100%以上</w:t>
            </w:r>
          </w:p>
        </w:tc>
        <w:tc>
          <w:tcPr>
            <w:tcW w:w="1276" w:type="dxa"/>
            <w:vAlign w:val="center"/>
          </w:tcPr>
          <w:p>
            <w:pPr>
              <w:pStyle w:val="12"/>
            </w:pPr>
            <w:r>
              <w:t>文件指标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按项目实施方案筛查</w:t>
            </w:r>
          </w:p>
        </w:tc>
        <w:tc>
          <w:tcPr>
            <w:tcW w:w="5386" w:type="dxa"/>
            <w:vAlign w:val="center"/>
          </w:tcPr>
          <w:p>
            <w:pPr>
              <w:pStyle w:val="12"/>
            </w:pPr>
            <w:r>
              <w:t>早检查、早发现、早干预</w:t>
            </w:r>
          </w:p>
        </w:tc>
        <w:tc>
          <w:tcPr>
            <w:tcW w:w="2268" w:type="dxa"/>
            <w:vAlign w:val="center"/>
          </w:tcPr>
          <w:p>
            <w:pPr>
              <w:pStyle w:val="12"/>
            </w:pPr>
            <w:r>
              <w:t>筛查有效率达到98%以上</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2024年底前完成</w:t>
            </w:r>
          </w:p>
        </w:tc>
        <w:tc>
          <w:tcPr>
            <w:tcW w:w="5386" w:type="dxa"/>
            <w:vAlign w:val="center"/>
          </w:tcPr>
          <w:p>
            <w:pPr>
              <w:pStyle w:val="12"/>
            </w:pPr>
            <w:r>
              <w:t>及时报送筛查结果，做好随访</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严格执行预算资金</w:t>
            </w:r>
          </w:p>
        </w:tc>
        <w:tc>
          <w:tcPr>
            <w:tcW w:w="5386" w:type="dxa"/>
            <w:vAlign w:val="center"/>
          </w:tcPr>
          <w:p>
            <w:pPr>
              <w:pStyle w:val="12"/>
            </w:pPr>
            <w:r>
              <w:t>控制成本、厉行节约</w:t>
            </w:r>
          </w:p>
        </w:tc>
        <w:tc>
          <w:tcPr>
            <w:tcW w:w="2268" w:type="dxa"/>
            <w:vAlign w:val="center"/>
          </w:tcPr>
          <w:p>
            <w:pPr>
              <w:pStyle w:val="12"/>
            </w:pPr>
            <w:r>
              <w:t>预算执行率100%</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进一步降低出生缺陷</w:t>
            </w:r>
          </w:p>
        </w:tc>
        <w:tc>
          <w:tcPr>
            <w:tcW w:w="5386" w:type="dxa"/>
            <w:vAlign w:val="center"/>
          </w:tcPr>
          <w:p>
            <w:pPr>
              <w:pStyle w:val="12"/>
            </w:pPr>
            <w:r>
              <w:t>提升新生儿健康出生率</w:t>
            </w:r>
          </w:p>
        </w:tc>
        <w:tc>
          <w:tcPr>
            <w:tcW w:w="2268" w:type="dxa"/>
            <w:vAlign w:val="center"/>
          </w:tcPr>
          <w:p>
            <w:pPr>
              <w:pStyle w:val="12"/>
            </w:pPr>
            <w:r>
              <w:t>出生缺陷率千分之1.2以下</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孕妇对筛查项目的满意度</w:t>
            </w:r>
          </w:p>
        </w:tc>
        <w:tc>
          <w:tcPr>
            <w:tcW w:w="2268" w:type="dxa"/>
            <w:vAlign w:val="center"/>
          </w:tcPr>
          <w:p>
            <w:pPr>
              <w:pStyle w:val="12"/>
            </w:pPr>
            <w:r>
              <w:t>满意度达到95%以上</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66、乡村医生社会保险资金绩效目标表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7.34</w:t>
            </w:r>
          </w:p>
        </w:tc>
        <w:tc>
          <w:tcPr>
            <w:tcW w:w="2835" w:type="dxa"/>
            <w:vAlign w:val="center"/>
          </w:tcPr>
          <w:p>
            <w:pPr>
              <w:pStyle w:val="10"/>
            </w:pPr>
            <w:r>
              <w:t>其中：财政    资金</w:t>
            </w:r>
          </w:p>
        </w:tc>
        <w:tc>
          <w:tcPr>
            <w:tcW w:w="2551" w:type="dxa"/>
            <w:vAlign w:val="center"/>
          </w:tcPr>
          <w:p>
            <w:pPr>
              <w:pStyle w:val="12"/>
            </w:pPr>
            <w:r>
              <w:t>7.34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用于小区卫生站服务人员养老保险缴纳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2.59</w:t>
            </w:r>
          </w:p>
        </w:tc>
        <w:tc>
          <w:tcPr>
            <w:tcW w:w="2835" w:type="dxa"/>
            <w:vAlign w:val="center"/>
          </w:tcPr>
          <w:p>
            <w:pPr>
              <w:pStyle w:val="13"/>
            </w:pPr>
            <w:r>
              <w:t>5.68</w:t>
            </w:r>
          </w:p>
        </w:tc>
        <w:tc>
          <w:tcPr>
            <w:tcW w:w="2551" w:type="dxa"/>
            <w:vAlign w:val="center"/>
          </w:tcPr>
          <w:p>
            <w:pPr>
              <w:pStyle w:val="13"/>
            </w:pPr>
            <w:r>
              <w:t>7.34</w:t>
            </w:r>
          </w:p>
        </w:tc>
        <w:tc>
          <w:tcPr>
            <w:tcW w:w="3544" w:type="dxa"/>
            <w:gridSpan w:val="2"/>
            <w:vAlign w:val="center"/>
          </w:tcPr>
          <w:p>
            <w:pPr>
              <w:pStyle w:val="13"/>
            </w:pPr>
            <w:r>
              <w:t>7.34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1.1、保障人员稳定，按时缴纳养老保险</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全年完成12人的社保缴费</w:t>
            </w:r>
          </w:p>
        </w:tc>
        <w:tc>
          <w:tcPr>
            <w:tcW w:w="5386" w:type="dxa"/>
            <w:vAlign w:val="center"/>
          </w:tcPr>
          <w:p>
            <w:pPr>
              <w:pStyle w:val="12"/>
              <w:rPr>
                <w:highlight w:val="none"/>
              </w:rPr>
            </w:pPr>
            <w:r>
              <w:rPr>
                <w:highlight w:val="none"/>
              </w:rPr>
              <w:t>按时完成社保缴费</w:t>
            </w:r>
          </w:p>
        </w:tc>
        <w:tc>
          <w:tcPr>
            <w:tcW w:w="2268" w:type="dxa"/>
            <w:vAlign w:val="center"/>
          </w:tcPr>
          <w:p>
            <w:pPr>
              <w:pStyle w:val="12"/>
              <w:rPr>
                <w:highlight w:val="none"/>
              </w:rPr>
            </w:pPr>
            <w:r>
              <w:rPr>
                <w:highlight w:val="none"/>
              </w:rPr>
              <w:t>12人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按时申报</w:t>
            </w:r>
          </w:p>
        </w:tc>
        <w:tc>
          <w:tcPr>
            <w:tcW w:w="5386" w:type="dxa"/>
            <w:vAlign w:val="center"/>
          </w:tcPr>
          <w:p>
            <w:pPr>
              <w:pStyle w:val="12"/>
            </w:pPr>
            <w:r>
              <w:t>保障按时缴费</w:t>
            </w:r>
          </w:p>
        </w:tc>
        <w:tc>
          <w:tcPr>
            <w:tcW w:w="2268" w:type="dxa"/>
            <w:vAlign w:val="center"/>
          </w:tcPr>
          <w:p>
            <w:pPr>
              <w:pStyle w:val="12"/>
            </w:pPr>
            <w:r>
              <w:t>100</w:t>
            </w:r>
            <w:r>
              <w:rPr>
                <w:rFonts w:hint="eastAsia"/>
                <w:lang w:val="en-US" w:eastAsia="zh-CN"/>
              </w:rPr>
              <w:t>%</w:t>
            </w:r>
            <w:r>
              <w:t>完成缴费率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当月申报，当月缴费</w:t>
            </w:r>
          </w:p>
        </w:tc>
        <w:tc>
          <w:tcPr>
            <w:tcW w:w="5386" w:type="dxa"/>
            <w:vAlign w:val="center"/>
          </w:tcPr>
          <w:p>
            <w:pPr>
              <w:pStyle w:val="12"/>
            </w:pPr>
            <w:r>
              <w:t>保证经费时效</w:t>
            </w:r>
          </w:p>
        </w:tc>
        <w:tc>
          <w:tcPr>
            <w:tcW w:w="2268" w:type="dxa"/>
            <w:vAlign w:val="center"/>
          </w:tcPr>
          <w:p>
            <w:pPr>
              <w:pStyle w:val="12"/>
            </w:pPr>
            <w:r>
              <w:t>100</w:t>
            </w:r>
            <w:r>
              <w:rPr>
                <w:rFonts w:hint="eastAsia"/>
                <w:lang w:val="en-US" w:eastAsia="zh-CN"/>
              </w:rPr>
              <w:t>%</w:t>
            </w:r>
            <w:r>
              <w:t>当月完成</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按最低缴费基数测算</w:t>
            </w:r>
          </w:p>
        </w:tc>
        <w:tc>
          <w:tcPr>
            <w:tcW w:w="5386" w:type="dxa"/>
            <w:vAlign w:val="center"/>
          </w:tcPr>
          <w:p>
            <w:pPr>
              <w:pStyle w:val="12"/>
            </w:pPr>
            <w:r>
              <w:t>完成全年计划数</w:t>
            </w:r>
          </w:p>
        </w:tc>
        <w:tc>
          <w:tcPr>
            <w:tcW w:w="2268" w:type="dxa"/>
            <w:vAlign w:val="center"/>
          </w:tcPr>
          <w:p>
            <w:pPr>
              <w:pStyle w:val="12"/>
            </w:pPr>
            <w:r>
              <w:t>100</w:t>
            </w:r>
            <w:r>
              <w:rPr>
                <w:rFonts w:hint="eastAsia"/>
                <w:lang w:val="en-US" w:eastAsia="zh-CN"/>
              </w:rPr>
              <w:t>%</w:t>
            </w:r>
            <w:r>
              <w:t>完成全年预算</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保障人员工作稳定</w:t>
            </w:r>
          </w:p>
        </w:tc>
        <w:tc>
          <w:tcPr>
            <w:tcW w:w="5386" w:type="dxa"/>
            <w:vAlign w:val="center"/>
          </w:tcPr>
          <w:p>
            <w:pPr>
              <w:pStyle w:val="12"/>
            </w:pPr>
            <w:r>
              <w:t>更好服务社区群众</w:t>
            </w:r>
          </w:p>
        </w:tc>
        <w:tc>
          <w:tcPr>
            <w:tcW w:w="2268" w:type="dxa"/>
            <w:vAlign w:val="center"/>
          </w:tcPr>
          <w:p>
            <w:pPr>
              <w:pStyle w:val="12"/>
            </w:pPr>
            <w:r>
              <w:t>100</w:t>
            </w:r>
            <w:r>
              <w:rPr>
                <w:rFonts w:hint="eastAsia"/>
                <w:lang w:val="en-US" w:eastAsia="zh-CN"/>
              </w:rPr>
              <w:t>%</w:t>
            </w:r>
            <w:r>
              <w:t>养老保险缴费率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工作人员的满意度</w:t>
            </w:r>
          </w:p>
        </w:tc>
        <w:tc>
          <w:tcPr>
            <w:tcW w:w="5386" w:type="dxa"/>
            <w:vAlign w:val="center"/>
          </w:tcPr>
          <w:p>
            <w:pPr>
              <w:pStyle w:val="12"/>
            </w:pPr>
            <w:r>
              <w:t>工作人员的满意度</w:t>
            </w:r>
          </w:p>
        </w:tc>
        <w:tc>
          <w:tcPr>
            <w:tcW w:w="2268" w:type="dxa"/>
            <w:vAlign w:val="center"/>
          </w:tcPr>
          <w:p>
            <w:pPr>
              <w:pStyle w:val="12"/>
            </w:pPr>
            <w:r>
              <w:t>满意度达到95%预算</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67、药品零差率补助项目绩效目标表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13052524P00000510117M</w:t>
            </w:r>
          </w:p>
        </w:tc>
        <w:tc>
          <w:tcPr>
            <w:tcW w:w="2835" w:type="dxa"/>
            <w:vAlign w:val="center"/>
          </w:tcPr>
          <w:p>
            <w:pPr>
              <w:pStyle w:val="10"/>
            </w:pPr>
            <w:r>
              <w:t>项目名称</w:t>
            </w:r>
          </w:p>
        </w:tc>
        <w:tc>
          <w:tcPr>
            <w:tcW w:w="6095" w:type="dxa"/>
            <w:gridSpan w:val="3"/>
            <w:vAlign w:val="center"/>
          </w:tcPr>
          <w:p>
            <w:pPr>
              <w:pStyle w:val="12"/>
            </w:pPr>
            <w:r>
              <w:t>药品零差率补助项目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弥补销售药品差补，主要用于人员和单位运行支出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20.00</w:t>
            </w:r>
          </w:p>
        </w:tc>
        <w:tc>
          <w:tcPr>
            <w:tcW w:w="2835" w:type="dxa"/>
            <w:vAlign w:val="center"/>
          </w:tcPr>
          <w:p>
            <w:pPr>
              <w:pStyle w:val="13"/>
            </w:pPr>
            <w:r>
              <w:t>20.00</w:t>
            </w:r>
          </w:p>
        </w:tc>
        <w:tc>
          <w:tcPr>
            <w:tcW w:w="2551" w:type="dxa"/>
            <w:vAlign w:val="center"/>
          </w:tcPr>
          <w:p>
            <w:pPr>
              <w:pStyle w:val="13"/>
            </w:pPr>
            <w:r>
              <w:t>20.00</w:t>
            </w:r>
          </w:p>
        </w:tc>
        <w:tc>
          <w:tcPr>
            <w:tcW w:w="3544" w:type="dxa"/>
            <w:gridSpan w:val="2"/>
            <w:vAlign w:val="center"/>
          </w:tcPr>
          <w:p>
            <w:pPr>
              <w:pStyle w:val="13"/>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1.对单位人员和公用经费进行弥补</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网采药品金额</w:t>
            </w:r>
          </w:p>
        </w:tc>
        <w:tc>
          <w:tcPr>
            <w:tcW w:w="5386" w:type="dxa"/>
            <w:vAlign w:val="center"/>
          </w:tcPr>
          <w:p>
            <w:pPr>
              <w:pStyle w:val="12"/>
            </w:pPr>
            <w:r>
              <w:t>年度内完成400万元的网采药品</w:t>
            </w:r>
          </w:p>
        </w:tc>
        <w:tc>
          <w:tcPr>
            <w:tcW w:w="2268" w:type="dxa"/>
            <w:vAlign w:val="center"/>
          </w:tcPr>
          <w:p>
            <w:pPr>
              <w:pStyle w:val="12"/>
            </w:pPr>
            <w:r>
              <w:t>≥100</w:t>
            </w:r>
            <w:r>
              <w:rPr>
                <w:rFonts w:hint="eastAsia"/>
                <w:lang w:val="en-US" w:eastAsia="zh-CN"/>
              </w:rPr>
              <w:t>%</w:t>
            </w:r>
            <w:r>
              <w:t>完成率</w:t>
            </w:r>
          </w:p>
        </w:tc>
        <w:tc>
          <w:tcPr>
            <w:tcW w:w="1276" w:type="dxa"/>
            <w:vAlign w:val="center"/>
          </w:tcPr>
          <w:p>
            <w:pPr>
              <w:pStyle w:val="12"/>
            </w:pPr>
            <w:r>
              <w:t>单位制度目标任务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人员补助</w:t>
            </w:r>
          </w:p>
        </w:tc>
        <w:tc>
          <w:tcPr>
            <w:tcW w:w="5386" w:type="dxa"/>
            <w:vAlign w:val="center"/>
          </w:tcPr>
          <w:p>
            <w:pPr>
              <w:pStyle w:val="12"/>
            </w:pPr>
            <w:r>
              <w:t>对人员的工资补助</w:t>
            </w:r>
          </w:p>
        </w:tc>
        <w:tc>
          <w:tcPr>
            <w:tcW w:w="2268" w:type="dxa"/>
            <w:vAlign w:val="center"/>
          </w:tcPr>
          <w:p>
            <w:pPr>
              <w:pStyle w:val="12"/>
            </w:pPr>
            <w:r>
              <w:t>≤10</w:t>
            </w:r>
            <w:r>
              <w:rPr>
                <w:rFonts w:hint="eastAsia"/>
                <w:lang w:val="en-US" w:eastAsia="zh-CN"/>
              </w:rPr>
              <w:t>%</w:t>
            </w:r>
            <w:r>
              <w:t>补助率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年度内完成</w:t>
            </w:r>
          </w:p>
        </w:tc>
        <w:tc>
          <w:tcPr>
            <w:tcW w:w="5386" w:type="dxa"/>
            <w:vAlign w:val="center"/>
          </w:tcPr>
          <w:p>
            <w:pPr>
              <w:pStyle w:val="12"/>
            </w:pPr>
            <w:r>
              <w:t>按月支付</w:t>
            </w:r>
          </w:p>
        </w:tc>
        <w:tc>
          <w:tcPr>
            <w:tcW w:w="2268" w:type="dxa"/>
            <w:vAlign w:val="center"/>
          </w:tcPr>
          <w:p>
            <w:pPr>
              <w:pStyle w:val="12"/>
            </w:pPr>
            <w:r>
              <w:t>100</w:t>
            </w:r>
            <w:r>
              <w:rPr>
                <w:rFonts w:hint="eastAsia"/>
                <w:lang w:val="en-US" w:eastAsia="zh-CN"/>
              </w:rPr>
              <w:t>%</w:t>
            </w:r>
            <w:r>
              <w:t>执行率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预算内支出</w:t>
            </w:r>
          </w:p>
        </w:tc>
        <w:tc>
          <w:tcPr>
            <w:tcW w:w="5386" w:type="dxa"/>
            <w:vAlign w:val="center"/>
          </w:tcPr>
          <w:p>
            <w:pPr>
              <w:pStyle w:val="12"/>
            </w:pPr>
            <w:r>
              <w:t>严格控制按比例支出</w:t>
            </w:r>
          </w:p>
        </w:tc>
        <w:tc>
          <w:tcPr>
            <w:tcW w:w="2268" w:type="dxa"/>
            <w:vAlign w:val="center"/>
          </w:tcPr>
          <w:p>
            <w:pPr>
              <w:pStyle w:val="12"/>
            </w:pPr>
            <w:r>
              <w:t>100</w:t>
            </w:r>
            <w:r>
              <w:rPr>
                <w:rFonts w:hint="eastAsia"/>
                <w:lang w:val="en-US" w:eastAsia="zh-CN"/>
              </w:rPr>
              <w:t>%</w:t>
            </w:r>
            <w:r>
              <w:t>执行率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中长期</w:t>
            </w:r>
          </w:p>
        </w:tc>
        <w:tc>
          <w:tcPr>
            <w:tcW w:w="5386" w:type="dxa"/>
            <w:vAlign w:val="center"/>
          </w:tcPr>
          <w:p>
            <w:pPr>
              <w:pStyle w:val="12"/>
            </w:pPr>
            <w:r>
              <w:t>中长期影响</w:t>
            </w:r>
          </w:p>
        </w:tc>
        <w:tc>
          <w:tcPr>
            <w:tcW w:w="2268" w:type="dxa"/>
            <w:vAlign w:val="center"/>
          </w:tcPr>
          <w:p>
            <w:pPr>
              <w:pStyle w:val="12"/>
            </w:pPr>
            <w:r>
              <w:t>≥95</w:t>
            </w:r>
            <w:r>
              <w:rPr>
                <w:rFonts w:hint="eastAsia"/>
                <w:lang w:val="en-US" w:eastAsia="zh-CN"/>
              </w:rPr>
              <w:t>%</w:t>
            </w:r>
            <w:r>
              <w:t>影响率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目标人群满意度</w:t>
            </w:r>
          </w:p>
        </w:tc>
        <w:tc>
          <w:tcPr>
            <w:tcW w:w="5386" w:type="dxa"/>
            <w:vAlign w:val="center"/>
          </w:tcPr>
          <w:p>
            <w:pPr>
              <w:pStyle w:val="12"/>
            </w:pPr>
            <w:r>
              <w:t>人员满意度</w:t>
            </w:r>
          </w:p>
        </w:tc>
        <w:tc>
          <w:tcPr>
            <w:tcW w:w="2268" w:type="dxa"/>
            <w:vAlign w:val="center"/>
          </w:tcPr>
          <w:p>
            <w:pPr>
              <w:pStyle w:val="12"/>
            </w:pPr>
            <w:r>
              <w:t>≥95</w:t>
            </w:r>
            <w:r>
              <w:rPr>
                <w:rFonts w:hint="eastAsia"/>
                <w:lang w:val="en-US" w:eastAsia="zh-CN"/>
              </w:rPr>
              <w:t>%</w:t>
            </w:r>
            <w:r>
              <w:t>满意度</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68、孕妇产前耳聋基因筛查项目绩效目标表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13052524P00000510119W</w:t>
            </w:r>
          </w:p>
        </w:tc>
        <w:tc>
          <w:tcPr>
            <w:tcW w:w="2835" w:type="dxa"/>
            <w:vAlign w:val="center"/>
          </w:tcPr>
          <w:p>
            <w:pPr>
              <w:pStyle w:val="10"/>
            </w:pPr>
            <w:r>
              <w:t>项目名称</w:t>
            </w:r>
          </w:p>
        </w:tc>
        <w:tc>
          <w:tcPr>
            <w:tcW w:w="6095" w:type="dxa"/>
            <w:gridSpan w:val="3"/>
            <w:vAlign w:val="center"/>
          </w:tcPr>
          <w:p>
            <w:pPr>
              <w:pStyle w:val="12"/>
            </w:pPr>
            <w:r>
              <w:t>孕妇产前耳聋基因筛查项目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用于支付项目检测机构和市县妇幼保健机构运行支出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5.00</w:t>
            </w:r>
          </w:p>
        </w:tc>
        <w:tc>
          <w:tcPr>
            <w:tcW w:w="2551" w:type="dxa"/>
            <w:vAlign w:val="center"/>
          </w:tcPr>
          <w:p>
            <w:pPr>
              <w:pStyle w:val="13"/>
            </w:pPr>
            <w:r>
              <w:t>10.00</w:t>
            </w:r>
          </w:p>
        </w:tc>
        <w:tc>
          <w:tcPr>
            <w:tcW w:w="3544" w:type="dxa"/>
            <w:gridSpan w:val="2"/>
            <w:vAlign w:val="center"/>
          </w:tcPr>
          <w:p>
            <w:pPr>
              <w:pStyle w:val="13"/>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1.降低新生儿出生缺陷、提升健康人口出生率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年度任务3000人</w:t>
            </w:r>
          </w:p>
        </w:tc>
        <w:tc>
          <w:tcPr>
            <w:tcW w:w="5386" w:type="dxa"/>
            <w:vAlign w:val="center"/>
          </w:tcPr>
          <w:p>
            <w:pPr>
              <w:pStyle w:val="12"/>
            </w:pPr>
            <w:r>
              <w:t>2024年度对3000名孕妇进行筛查</w:t>
            </w:r>
          </w:p>
        </w:tc>
        <w:tc>
          <w:tcPr>
            <w:tcW w:w="2268" w:type="dxa"/>
            <w:vAlign w:val="center"/>
          </w:tcPr>
          <w:p>
            <w:pPr>
              <w:pStyle w:val="12"/>
            </w:pPr>
            <w:r>
              <w:t>≥100</w:t>
            </w:r>
            <w:r>
              <w:rPr>
                <w:rFonts w:hint="eastAsia"/>
                <w:lang w:val="en-US" w:eastAsia="zh-CN"/>
              </w:rPr>
              <w:t>%</w:t>
            </w:r>
            <w:r>
              <w:t>筛查率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按项目方案实施</w:t>
            </w:r>
          </w:p>
        </w:tc>
        <w:tc>
          <w:tcPr>
            <w:tcW w:w="5386" w:type="dxa"/>
            <w:vAlign w:val="center"/>
          </w:tcPr>
          <w:p>
            <w:pPr>
              <w:pStyle w:val="12"/>
            </w:pPr>
            <w:r>
              <w:t>做到应筛尽筛，逐项筛查</w:t>
            </w:r>
          </w:p>
        </w:tc>
        <w:tc>
          <w:tcPr>
            <w:tcW w:w="2268" w:type="dxa"/>
            <w:vAlign w:val="center"/>
          </w:tcPr>
          <w:p>
            <w:pPr>
              <w:pStyle w:val="12"/>
            </w:pPr>
            <w:r>
              <w:t>≥98</w:t>
            </w:r>
            <w:r>
              <w:rPr>
                <w:rFonts w:hint="eastAsia"/>
                <w:lang w:val="en-US" w:eastAsia="zh-CN"/>
              </w:rPr>
              <w:t>%</w:t>
            </w:r>
            <w:r>
              <w:t>有效率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年度内完成</w:t>
            </w:r>
          </w:p>
        </w:tc>
        <w:tc>
          <w:tcPr>
            <w:tcW w:w="5386" w:type="dxa"/>
            <w:vAlign w:val="center"/>
          </w:tcPr>
          <w:p>
            <w:pPr>
              <w:pStyle w:val="12"/>
            </w:pPr>
            <w:r>
              <w:t>2024年底前完成筛查任务</w:t>
            </w:r>
          </w:p>
        </w:tc>
        <w:tc>
          <w:tcPr>
            <w:tcW w:w="2268" w:type="dxa"/>
            <w:vAlign w:val="center"/>
          </w:tcPr>
          <w:p>
            <w:pPr>
              <w:pStyle w:val="12"/>
            </w:pPr>
            <w:r>
              <w:t>100</w:t>
            </w:r>
            <w:r>
              <w:rPr>
                <w:rFonts w:hint="eastAsia"/>
                <w:lang w:val="en-US" w:eastAsia="zh-CN"/>
              </w:rPr>
              <w:t>%</w:t>
            </w:r>
            <w:r>
              <w:t>时效</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预算内支出</w:t>
            </w:r>
          </w:p>
        </w:tc>
        <w:tc>
          <w:tcPr>
            <w:tcW w:w="5386" w:type="dxa"/>
            <w:vAlign w:val="center"/>
          </w:tcPr>
          <w:p>
            <w:pPr>
              <w:pStyle w:val="12"/>
            </w:pPr>
            <w:r>
              <w:t>严格执行合同价格</w:t>
            </w:r>
          </w:p>
        </w:tc>
        <w:tc>
          <w:tcPr>
            <w:tcW w:w="2268" w:type="dxa"/>
            <w:vAlign w:val="center"/>
          </w:tcPr>
          <w:p>
            <w:pPr>
              <w:pStyle w:val="12"/>
            </w:pPr>
            <w:r>
              <w:t>100</w:t>
            </w:r>
            <w:r>
              <w:rPr>
                <w:rFonts w:hint="eastAsia"/>
                <w:lang w:val="en-US" w:eastAsia="zh-CN"/>
              </w:rPr>
              <w:t>%</w:t>
            </w:r>
            <w:r>
              <w:t>预算完成率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中长期</w:t>
            </w:r>
          </w:p>
        </w:tc>
        <w:tc>
          <w:tcPr>
            <w:tcW w:w="5386" w:type="dxa"/>
            <w:vAlign w:val="center"/>
          </w:tcPr>
          <w:p>
            <w:pPr>
              <w:pStyle w:val="12"/>
            </w:pPr>
            <w:r>
              <w:t>达到中长期影响</w:t>
            </w:r>
          </w:p>
        </w:tc>
        <w:tc>
          <w:tcPr>
            <w:tcW w:w="2268" w:type="dxa"/>
            <w:vAlign w:val="center"/>
          </w:tcPr>
          <w:p>
            <w:pPr>
              <w:pStyle w:val="12"/>
            </w:pPr>
            <w:r>
              <w:t>≥98</w:t>
            </w:r>
            <w:r>
              <w:rPr>
                <w:rFonts w:hint="eastAsia"/>
                <w:lang w:val="en-US" w:eastAsia="zh-CN"/>
              </w:rPr>
              <w:t>%</w:t>
            </w:r>
            <w:r>
              <w:t>影响率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服务对象满意度</w:t>
            </w:r>
          </w:p>
        </w:tc>
        <w:tc>
          <w:tcPr>
            <w:tcW w:w="2268" w:type="dxa"/>
            <w:vAlign w:val="center"/>
          </w:tcPr>
          <w:p>
            <w:pPr>
              <w:pStyle w:val="12"/>
            </w:pPr>
            <w:r>
              <w:t>≥98</w:t>
            </w:r>
            <w:r>
              <w:rPr>
                <w:rFonts w:hint="eastAsia"/>
                <w:lang w:val="en-US" w:eastAsia="zh-CN"/>
              </w:rPr>
              <w:t>%</w:t>
            </w:r>
            <w:r>
              <w:t>满意度</w:t>
            </w:r>
          </w:p>
        </w:tc>
        <w:tc>
          <w:tcPr>
            <w:tcW w:w="1276" w:type="dxa"/>
            <w:vAlign w:val="center"/>
          </w:tcPr>
          <w:p>
            <w:pPr>
              <w:pStyle w:val="12"/>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69、孕妇产前无创基因筛查项目绩效目标表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13052524P000005101189</w:t>
            </w:r>
          </w:p>
        </w:tc>
        <w:tc>
          <w:tcPr>
            <w:tcW w:w="2835" w:type="dxa"/>
            <w:vAlign w:val="center"/>
          </w:tcPr>
          <w:p>
            <w:pPr>
              <w:pStyle w:val="10"/>
            </w:pPr>
            <w:r>
              <w:t>项目名称</w:t>
            </w:r>
          </w:p>
        </w:tc>
        <w:tc>
          <w:tcPr>
            <w:tcW w:w="6095" w:type="dxa"/>
            <w:gridSpan w:val="3"/>
            <w:vAlign w:val="center"/>
          </w:tcPr>
          <w:p>
            <w:pPr>
              <w:pStyle w:val="12"/>
            </w:pPr>
            <w:r>
              <w:t>孕妇产前无创基因筛查项目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60.00</w:t>
            </w:r>
          </w:p>
        </w:tc>
        <w:tc>
          <w:tcPr>
            <w:tcW w:w="2835" w:type="dxa"/>
            <w:vAlign w:val="center"/>
          </w:tcPr>
          <w:p>
            <w:pPr>
              <w:pStyle w:val="10"/>
            </w:pPr>
            <w:r>
              <w:t>其中：财政    资金</w:t>
            </w:r>
          </w:p>
        </w:tc>
        <w:tc>
          <w:tcPr>
            <w:tcW w:w="2551" w:type="dxa"/>
            <w:vAlign w:val="center"/>
          </w:tcPr>
          <w:p>
            <w:pPr>
              <w:pStyle w:val="12"/>
            </w:pPr>
            <w:r>
              <w:t>60.00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支付项目检测机构和市县妇幼保健机构项目运行费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p>
        </w:tc>
        <w:tc>
          <w:tcPr>
            <w:tcW w:w="2835" w:type="dxa"/>
            <w:vAlign w:val="center"/>
          </w:tcPr>
          <w:p>
            <w:pPr>
              <w:pStyle w:val="13"/>
            </w:pPr>
            <w:r>
              <w:t>20.00</w:t>
            </w:r>
          </w:p>
        </w:tc>
        <w:tc>
          <w:tcPr>
            <w:tcW w:w="2551" w:type="dxa"/>
            <w:vAlign w:val="center"/>
          </w:tcPr>
          <w:p>
            <w:pPr>
              <w:pStyle w:val="13"/>
            </w:pPr>
            <w:r>
              <w:t>40.00</w:t>
            </w:r>
          </w:p>
        </w:tc>
        <w:tc>
          <w:tcPr>
            <w:tcW w:w="3544" w:type="dxa"/>
            <w:gridSpan w:val="2"/>
            <w:vAlign w:val="center"/>
          </w:tcPr>
          <w:p>
            <w:pPr>
              <w:pStyle w:val="13"/>
            </w:pPr>
            <w:r>
              <w:t>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1.2024年度在县域内继续开展实施孕妇产前无创基因筛查项目，计划对3000名孕妇进行产前无创基因筛查，降低出生缺陷、提升健康人口出生率。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年度内3000人</w:t>
            </w:r>
          </w:p>
        </w:tc>
        <w:tc>
          <w:tcPr>
            <w:tcW w:w="5386" w:type="dxa"/>
            <w:vAlign w:val="center"/>
          </w:tcPr>
          <w:p>
            <w:pPr>
              <w:pStyle w:val="12"/>
            </w:pPr>
            <w:r>
              <w:t>年度内完成3000名孕妇产前筛查任务</w:t>
            </w:r>
          </w:p>
        </w:tc>
        <w:tc>
          <w:tcPr>
            <w:tcW w:w="2268" w:type="dxa"/>
            <w:vAlign w:val="center"/>
          </w:tcPr>
          <w:p>
            <w:pPr>
              <w:pStyle w:val="12"/>
            </w:pPr>
            <w:r>
              <w:t>≥100</w:t>
            </w:r>
            <w:r>
              <w:rPr>
                <w:rFonts w:hint="eastAsia"/>
                <w:lang w:val="en-US" w:eastAsia="zh-CN"/>
              </w:rPr>
              <w:t>%</w:t>
            </w:r>
            <w:r>
              <w:t>完成率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按项目方案实施</w:t>
            </w:r>
          </w:p>
        </w:tc>
        <w:tc>
          <w:tcPr>
            <w:tcW w:w="5386" w:type="dxa"/>
            <w:vAlign w:val="center"/>
          </w:tcPr>
          <w:p>
            <w:pPr>
              <w:pStyle w:val="12"/>
            </w:pPr>
            <w:r>
              <w:t>做到应检尽检、逐项筛查</w:t>
            </w:r>
          </w:p>
        </w:tc>
        <w:tc>
          <w:tcPr>
            <w:tcW w:w="2268" w:type="dxa"/>
            <w:vAlign w:val="center"/>
          </w:tcPr>
          <w:p>
            <w:pPr>
              <w:pStyle w:val="12"/>
            </w:pPr>
            <w:r>
              <w:t>≥98</w:t>
            </w:r>
            <w:r>
              <w:rPr>
                <w:rFonts w:hint="eastAsia"/>
                <w:lang w:val="en-US" w:eastAsia="zh-CN"/>
              </w:rPr>
              <w:t>%</w:t>
            </w:r>
            <w:r>
              <w:t>有效率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年度内完成</w:t>
            </w:r>
          </w:p>
        </w:tc>
        <w:tc>
          <w:tcPr>
            <w:tcW w:w="5386" w:type="dxa"/>
            <w:vAlign w:val="center"/>
          </w:tcPr>
          <w:p>
            <w:pPr>
              <w:pStyle w:val="12"/>
            </w:pPr>
            <w:r>
              <w:t>2024年底前完成筛查</w:t>
            </w:r>
          </w:p>
        </w:tc>
        <w:tc>
          <w:tcPr>
            <w:tcW w:w="2268" w:type="dxa"/>
            <w:vAlign w:val="center"/>
          </w:tcPr>
          <w:p>
            <w:pPr>
              <w:pStyle w:val="12"/>
            </w:pPr>
            <w:r>
              <w:t>100</w:t>
            </w:r>
            <w:r>
              <w:rPr>
                <w:rFonts w:hint="eastAsia"/>
                <w:lang w:val="en-US" w:eastAsia="zh-CN"/>
              </w:rPr>
              <w:t>%</w:t>
            </w:r>
            <w:r>
              <w:t>时效率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预算内支出</w:t>
            </w:r>
          </w:p>
        </w:tc>
        <w:tc>
          <w:tcPr>
            <w:tcW w:w="5386" w:type="dxa"/>
            <w:vAlign w:val="center"/>
          </w:tcPr>
          <w:p>
            <w:pPr>
              <w:pStyle w:val="12"/>
            </w:pPr>
            <w:r>
              <w:t>严格执行合同价格</w:t>
            </w:r>
          </w:p>
        </w:tc>
        <w:tc>
          <w:tcPr>
            <w:tcW w:w="2268" w:type="dxa"/>
            <w:vAlign w:val="center"/>
          </w:tcPr>
          <w:p>
            <w:pPr>
              <w:pStyle w:val="12"/>
            </w:pPr>
            <w:r>
              <w:t>100</w:t>
            </w:r>
            <w:r>
              <w:rPr>
                <w:rFonts w:hint="eastAsia"/>
                <w:lang w:val="en-US" w:eastAsia="zh-CN"/>
              </w:rPr>
              <w:t>%</w:t>
            </w:r>
            <w:r>
              <w:t>预算执行率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中长期</w:t>
            </w:r>
          </w:p>
        </w:tc>
        <w:tc>
          <w:tcPr>
            <w:tcW w:w="5386" w:type="dxa"/>
            <w:vAlign w:val="center"/>
          </w:tcPr>
          <w:p>
            <w:pPr>
              <w:pStyle w:val="12"/>
            </w:pPr>
            <w:r>
              <w:t>达到中长期影响</w:t>
            </w:r>
          </w:p>
        </w:tc>
        <w:tc>
          <w:tcPr>
            <w:tcW w:w="2268" w:type="dxa"/>
            <w:vAlign w:val="center"/>
          </w:tcPr>
          <w:p>
            <w:pPr>
              <w:pStyle w:val="12"/>
            </w:pPr>
            <w:r>
              <w:t>≥98</w:t>
            </w:r>
            <w:r>
              <w:rPr>
                <w:rFonts w:hint="eastAsia"/>
                <w:lang w:val="en-US" w:eastAsia="zh-CN"/>
              </w:rPr>
              <w:t>%</w:t>
            </w:r>
            <w:r>
              <w:t>社会影响率</w:t>
            </w:r>
          </w:p>
        </w:tc>
        <w:tc>
          <w:tcPr>
            <w:tcW w:w="1276" w:type="dxa"/>
            <w:vAlign w:val="center"/>
          </w:tcPr>
          <w:p>
            <w:pPr>
              <w:pStyle w:val="12"/>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筛查对象满意度</w:t>
            </w:r>
          </w:p>
        </w:tc>
        <w:tc>
          <w:tcPr>
            <w:tcW w:w="2268" w:type="dxa"/>
            <w:vAlign w:val="center"/>
          </w:tcPr>
          <w:p>
            <w:pPr>
              <w:pStyle w:val="12"/>
            </w:pPr>
            <w:r>
              <w:t>≥98</w:t>
            </w:r>
            <w:r>
              <w:rPr>
                <w:rFonts w:hint="eastAsia"/>
                <w:lang w:val="en-US" w:eastAsia="zh-CN"/>
              </w:rPr>
              <w:t>%</w:t>
            </w:r>
            <w:r>
              <w:t>满意率</w:t>
            </w:r>
          </w:p>
        </w:tc>
        <w:tc>
          <w:tcPr>
            <w:tcW w:w="1276" w:type="dxa"/>
            <w:vAlign w:val="center"/>
          </w:tcPr>
          <w:p>
            <w:pPr>
              <w:pStyle w:val="12"/>
            </w:pPr>
            <w:r>
              <w:t>项目实施方案</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70、村卫生室日常运行经费绩效目标表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0.58</w:t>
            </w:r>
          </w:p>
        </w:tc>
        <w:tc>
          <w:tcPr>
            <w:tcW w:w="2835" w:type="dxa"/>
            <w:vAlign w:val="center"/>
          </w:tcPr>
          <w:p>
            <w:pPr>
              <w:pStyle w:val="10"/>
            </w:pPr>
            <w:r>
              <w:t>其中：财政    资金</w:t>
            </w:r>
          </w:p>
        </w:tc>
        <w:tc>
          <w:tcPr>
            <w:tcW w:w="2551" w:type="dxa"/>
            <w:vAlign w:val="center"/>
          </w:tcPr>
          <w:p>
            <w:pPr>
              <w:pStyle w:val="12"/>
            </w:pPr>
            <w:r>
              <w:t>0.58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用于小区卫生站日常运行支出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0.30</w:t>
            </w:r>
          </w:p>
        </w:tc>
        <w:tc>
          <w:tcPr>
            <w:tcW w:w="2835" w:type="dxa"/>
            <w:vAlign w:val="center"/>
          </w:tcPr>
          <w:p>
            <w:pPr>
              <w:pStyle w:val="13"/>
            </w:pPr>
            <w:r>
              <w:t>0.50</w:t>
            </w:r>
          </w:p>
        </w:tc>
        <w:tc>
          <w:tcPr>
            <w:tcW w:w="2551" w:type="dxa"/>
            <w:vAlign w:val="center"/>
          </w:tcPr>
          <w:p>
            <w:pPr>
              <w:pStyle w:val="13"/>
            </w:pPr>
            <w:r>
              <w:t>0.58</w:t>
            </w:r>
          </w:p>
        </w:tc>
        <w:tc>
          <w:tcPr>
            <w:tcW w:w="3544" w:type="dxa"/>
            <w:gridSpan w:val="2"/>
            <w:vAlign w:val="center"/>
          </w:tcPr>
          <w:p>
            <w:pPr>
              <w:pStyle w:val="13"/>
            </w:pPr>
            <w:r>
              <w:t>0.58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1.1、保障小区卫生站202年度基本运行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两个卫生站的运行</w:t>
            </w:r>
          </w:p>
        </w:tc>
        <w:tc>
          <w:tcPr>
            <w:tcW w:w="5386" w:type="dxa"/>
            <w:vAlign w:val="center"/>
          </w:tcPr>
          <w:p>
            <w:pPr>
              <w:pStyle w:val="12"/>
            </w:pPr>
            <w:r>
              <w:t>全年保障基本运行</w:t>
            </w:r>
          </w:p>
        </w:tc>
        <w:tc>
          <w:tcPr>
            <w:tcW w:w="2268" w:type="dxa"/>
            <w:vAlign w:val="center"/>
          </w:tcPr>
          <w:p>
            <w:pPr>
              <w:pStyle w:val="12"/>
            </w:pPr>
            <w:r>
              <w:rPr>
                <w:rFonts w:hint="eastAsia"/>
                <w:lang w:val="en-US" w:eastAsia="zh-CN"/>
              </w:rPr>
              <w:t>2</w:t>
            </w:r>
            <w:r>
              <w:t>所卫生站100%运行</w:t>
            </w:r>
          </w:p>
        </w:tc>
        <w:tc>
          <w:tcPr>
            <w:tcW w:w="1276" w:type="dxa"/>
            <w:vAlign w:val="center"/>
          </w:tcPr>
          <w:p>
            <w:pPr>
              <w:pStyle w:val="12"/>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保障基本运行</w:t>
            </w:r>
          </w:p>
        </w:tc>
        <w:tc>
          <w:tcPr>
            <w:tcW w:w="5386" w:type="dxa"/>
            <w:vAlign w:val="center"/>
          </w:tcPr>
          <w:p>
            <w:pPr>
              <w:pStyle w:val="12"/>
            </w:pPr>
            <w:r>
              <w:t>提升卫生站服务水平</w:t>
            </w:r>
          </w:p>
        </w:tc>
        <w:tc>
          <w:tcPr>
            <w:tcW w:w="2268" w:type="dxa"/>
            <w:vAlign w:val="center"/>
          </w:tcPr>
          <w:p>
            <w:pPr>
              <w:pStyle w:val="12"/>
            </w:pPr>
            <w:r>
              <w:t>100</w:t>
            </w:r>
            <w:r>
              <w:rPr>
                <w:rFonts w:hint="eastAsia"/>
                <w:lang w:val="en-US" w:eastAsia="zh-CN"/>
              </w:rPr>
              <w:t>%</w:t>
            </w:r>
            <w:r>
              <w:t>达到正常运转标准</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按时支付运行费</w:t>
            </w:r>
          </w:p>
        </w:tc>
        <w:tc>
          <w:tcPr>
            <w:tcW w:w="5386" w:type="dxa"/>
            <w:vAlign w:val="center"/>
          </w:tcPr>
          <w:p>
            <w:pPr>
              <w:pStyle w:val="12"/>
            </w:pPr>
            <w:r>
              <w:t>2024年保障基本运行</w:t>
            </w:r>
          </w:p>
        </w:tc>
        <w:tc>
          <w:tcPr>
            <w:tcW w:w="2268" w:type="dxa"/>
            <w:vAlign w:val="center"/>
          </w:tcPr>
          <w:p>
            <w:pPr>
              <w:pStyle w:val="12"/>
            </w:pPr>
            <w:r>
              <w:t>100</w:t>
            </w:r>
            <w:r>
              <w:rPr>
                <w:rFonts w:hint="eastAsia"/>
                <w:lang w:val="en-US" w:eastAsia="zh-CN"/>
              </w:rPr>
              <w:t>%</w:t>
            </w:r>
            <w:r>
              <w:t>运行正常</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严格执行预算</w:t>
            </w:r>
          </w:p>
        </w:tc>
        <w:tc>
          <w:tcPr>
            <w:tcW w:w="5386" w:type="dxa"/>
            <w:vAlign w:val="center"/>
          </w:tcPr>
          <w:p>
            <w:pPr>
              <w:pStyle w:val="12"/>
            </w:pPr>
            <w:r>
              <w:t>严格控制、厉行节约</w:t>
            </w:r>
          </w:p>
        </w:tc>
        <w:tc>
          <w:tcPr>
            <w:tcW w:w="2268" w:type="dxa"/>
            <w:vAlign w:val="center"/>
          </w:tcPr>
          <w:p>
            <w:pPr>
              <w:pStyle w:val="12"/>
            </w:pPr>
            <w:r>
              <w:t>100</w:t>
            </w:r>
            <w:r>
              <w:rPr>
                <w:rFonts w:hint="eastAsia"/>
                <w:lang w:val="en-US" w:eastAsia="zh-CN"/>
              </w:rPr>
              <w:t>%</w:t>
            </w:r>
            <w:r>
              <w:t>预算内支出率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进一步保障运行</w:t>
            </w:r>
          </w:p>
        </w:tc>
        <w:tc>
          <w:tcPr>
            <w:tcW w:w="5386" w:type="dxa"/>
            <w:vAlign w:val="center"/>
          </w:tcPr>
          <w:p>
            <w:pPr>
              <w:pStyle w:val="12"/>
            </w:pPr>
            <w:r>
              <w:t>达到中长期影响，服务社区居民</w:t>
            </w:r>
          </w:p>
        </w:tc>
        <w:tc>
          <w:tcPr>
            <w:tcW w:w="2268" w:type="dxa"/>
            <w:vAlign w:val="center"/>
          </w:tcPr>
          <w:p>
            <w:pPr>
              <w:pStyle w:val="12"/>
            </w:pPr>
            <w:r>
              <w:t>影响率达到98%以上</w:t>
            </w:r>
          </w:p>
        </w:tc>
        <w:tc>
          <w:tcPr>
            <w:tcW w:w="127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对运行情况的满意度</w:t>
            </w:r>
          </w:p>
        </w:tc>
        <w:tc>
          <w:tcPr>
            <w:tcW w:w="2268" w:type="dxa"/>
            <w:vAlign w:val="center"/>
          </w:tcPr>
          <w:p>
            <w:pPr>
              <w:pStyle w:val="12"/>
            </w:pPr>
            <w:r>
              <w:t>满意度达到90%以上</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71、乡村医生社会保险资金绩效目标表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1.30</w:t>
            </w:r>
          </w:p>
        </w:tc>
        <w:tc>
          <w:tcPr>
            <w:tcW w:w="2835" w:type="dxa"/>
            <w:vAlign w:val="center"/>
          </w:tcPr>
          <w:p>
            <w:pPr>
              <w:pStyle w:val="10"/>
            </w:pPr>
            <w:r>
              <w:t>其中：财政    资金</w:t>
            </w:r>
          </w:p>
        </w:tc>
        <w:tc>
          <w:tcPr>
            <w:tcW w:w="2551" w:type="dxa"/>
            <w:vAlign w:val="center"/>
          </w:tcPr>
          <w:p>
            <w:pPr>
              <w:pStyle w:val="12"/>
            </w:pPr>
            <w:r>
              <w:t>1.30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用于缴纳小区卫生站服务人员养老保险支出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0.53</w:t>
            </w:r>
          </w:p>
        </w:tc>
        <w:tc>
          <w:tcPr>
            <w:tcW w:w="2835" w:type="dxa"/>
            <w:vAlign w:val="center"/>
          </w:tcPr>
          <w:p>
            <w:pPr>
              <w:pStyle w:val="13"/>
            </w:pPr>
            <w:r>
              <w:t>1.09</w:t>
            </w:r>
          </w:p>
        </w:tc>
        <w:tc>
          <w:tcPr>
            <w:tcW w:w="2551" w:type="dxa"/>
            <w:vAlign w:val="center"/>
          </w:tcPr>
          <w:p>
            <w:pPr>
              <w:pStyle w:val="13"/>
            </w:pPr>
            <w:r>
              <w:t>1.30</w:t>
            </w:r>
          </w:p>
        </w:tc>
        <w:tc>
          <w:tcPr>
            <w:tcW w:w="3544" w:type="dxa"/>
            <w:gridSpan w:val="2"/>
            <w:vAlign w:val="center"/>
          </w:tcPr>
          <w:p>
            <w:pPr>
              <w:pStyle w:val="13"/>
            </w:pPr>
            <w:r>
              <w:t>1.30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1.1、保障2024年度小区卫生服务人员医疗保险费，保持服务人员工作稳定。</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全年4人的保障任务</w:t>
            </w:r>
          </w:p>
        </w:tc>
        <w:tc>
          <w:tcPr>
            <w:tcW w:w="5386" w:type="dxa"/>
            <w:vAlign w:val="center"/>
          </w:tcPr>
          <w:p>
            <w:pPr>
              <w:pStyle w:val="12"/>
            </w:pPr>
            <w:r>
              <w:t>全年缴纳4人的养老保险</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按时缴纳</w:t>
            </w:r>
          </w:p>
        </w:tc>
        <w:tc>
          <w:tcPr>
            <w:tcW w:w="5386" w:type="dxa"/>
            <w:vAlign w:val="center"/>
          </w:tcPr>
          <w:p>
            <w:pPr>
              <w:pStyle w:val="12"/>
            </w:pPr>
            <w:r>
              <w:t>按月支出人员养老保险</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及时上报按时缴纳</w:t>
            </w:r>
          </w:p>
        </w:tc>
        <w:tc>
          <w:tcPr>
            <w:tcW w:w="5386" w:type="dxa"/>
            <w:vAlign w:val="center"/>
          </w:tcPr>
          <w:p>
            <w:pPr>
              <w:pStyle w:val="12"/>
            </w:pPr>
            <w:r>
              <w:t>2024年度完成</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严格执行预算</w:t>
            </w:r>
          </w:p>
        </w:tc>
        <w:tc>
          <w:tcPr>
            <w:tcW w:w="5386" w:type="dxa"/>
            <w:vAlign w:val="center"/>
          </w:tcPr>
          <w:p>
            <w:pPr>
              <w:pStyle w:val="12"/>
            </w:pPr>
            <w:r>
              <w:t>预算内支出</w:t>
            </w:r>
          </w:p>
        </w:tc>
        <w:tc>
          <w:tcPr>
            <w:tcW w:w="2268" w:type="dxa"/>
            <w:vAlign w:val="center"/>
          </w:tcPr>
          <w:p>
            <w:pPr>
              <w:pStyle w:val="12"/>
            </w:pPr>
            <w:r>
              <w:t>预算执行率100%</w:t>
            </w:r>
          </w:p>
        </w:tc>
        <w:tc>
          <w:tcPr>
            <w:tcW w:w="1276" w:type="dxa"/>
            <w:vAlign w:val="center"/>
          </w:tcPr>
          <w:p>
            <w:pPr>
              <w:pStyle w:val="12"/>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进一步保障人员稳定</w:t>
            </w:r>
          </w:p>
        </w:tc>
        <w:tc>
          <w:tcPr>
            <w:tcW w:w="5386" w:type="dxa"/>
            <w:vAlign w:val="center"/>
          </w:tcPr>
          <w:p>
            <w:pPr>
              <w:pStyle w:val="12"/>
            </w:pPr>
            <w:r>
              <w:t>达到中长期影响</w:t>
            </w:r>
          </w:p>
        </w:tc>
        <w:tc>
          <w:tcPr>
            <w:tcW w:w="2268" w:type="dxa"/>
            <w:vAlign w:val="center"/>
          </w:tcPr>
          <w:p>
            <w:pPr>
              <w:pStyle w:val="12"/>
            </w:pPr>
            <w:r>
              <w:t>≥98</w:t>
            </w:r>
            <w:r>
              <w:rPr>
                <w:rFonts w:hint="eastAsia"/>
                <w:lang w:val="en-US" w:eastAsia="zh-CN"/>
              </w:rPr>
              <w:t>%</w:t>
            </w:r>
          </w:p>
        </w:tc>
        <w:tc>
          <w:tcPr>
            <w:tcW w:w="1276" w:type="dxa"/>
            <w:vAlign w:val="center"/>
          </w:tcPr>
          <w:p>
            <w:pPr>
              <w:pStyle w:val="12"/>
            </w:pPr>
            <w:r>
              <w:t>文件依据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服务人员满意度</w:t>
            </w:r>
          </w:p>
        </w:tc>
        <w:tc>
          <w:tcPr>
            <w:tcW w:w="2268" w:type="dxa"/>
            <w:vAlign w:val="center"/>
          </w:tcPr>
          <w:p>
            <w:pPr>
              <w:pStyle w:val="12"/>
            </w:pPr>
            <w:r>
              <w:t>达到98%以上</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72、冀财社【2023】239号/中央/提前下达2024年乡村医生人才培养绩效目标表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13052524P000004104212</w:t>
            </w:r>
          </w:p>
        </w:tc>
        <w:tc>
          <w:tcPr>
            <w:tcW w:w="2835" w:type="dxa"/>
            <w:vAlign w:val="center"/>
          </w:tcPr>
          <w:p>
            <w:pPr>
              <w:pStyle w:val="10"/>
            </w:pPr>
            <w:r>
              <w:t>项目名称</w:t>
            </w:r>
          </w:p>
        </w:tc>
        <w:tc>
          <w:tcPr>
            <w:tcW w:w="6095" w:type="dxa"/>
            <w:gridSpan w:val="3"/>
            <w:vAlign w:val="center"/>
          </w:tcPr>
          <w:p>
            <w:pPr>
              <w:pStyle w:val="12"/>
            </w:pPr>
            <w:r>
              <w:t>冀财社【2023】239号/中央/提前下达2024年乡村医生人才培养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7.34</w:t>
            </w:r>
          </w:p>
        </w:tc>
        <w:tc>
          <w:tcPr>
            <w:tcW w:w="2835" w:type="dxa"/>
            <w:vAlign w:val="center"/>
          </w:tcPr>
          <w:p>
            <w:pPr>
              <w:pStyle w:val="10"/>
            </w:pPr>
            <w:r>
              <w:t>其中：财政    资金</w:t>
            </w:r>
          </w:p>
        </w:tc>
        <w:tc>
          <w:tcPr>
            <w:tcW w:w="2551" w:type="dxa"/>
            <w:vAlign w:val="center"/>
          </w:tcPr>
          <w:p>
            <w:pPr>
              <w:pStyle w:val="12"/>
            </w:pPr>
            <w:r>
              <w:t>7.34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基层健康人才培训经费。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1.80</w:t>
            </w:r>
          </w:p>
        </w:tc>
        <w:tc>
          <w:tcPr>
            <w:tcW w:w="2835" w:type="dxa"/>
            <w:vAlign w:val="center"/>
          </w:tcPr>
          <w:p>
            <w:pPr>
              <w:pStyle w:val="13"/>
            </w:pPr>
            <w:r>
              <w:t>3.60</w:t>
            </w:r>
          </w:p>
        </w:tc>
        <w:tc>
          <w:tcPr>
            <w:tcW w:w="2551" w:type="dxa"/>
            <w:vAlign w:val="center"/>
          </w:tcPr>
          <w:p>
            <w:pPr>
              <w:pStyle w:val="13"/>
            </w:pPr>
            <w:r>
              <w:t>5.40</w:t>
            </w:r>
          </w:p>
        </w:tc>
        <w:tc>
          <w:tcPr>
            <w:tcW w:w="3544" w:type="dxa"/>
            <w:gridSpan w:val="2"/>
            <w:vAlign w:val="center"/>
          </w:tcPr>
          <w:p>
            <w:pPr>
              <w:pStyle w:val="13"/>
            </w:pPr>
            <w:r>
              <w:t>7.34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1.加强人才队伍建设，进一步提高基层医疗卫生服务能力和水平</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培训人员人次</w:t>
            </w:r>
          </w:p>
        </w:tc>
        <w:tc>
          <w:tcPr>
            <w:tcW w:w="5386" w:type="dxa"/>
            <w:vAlign w:val="center"/>
          </w:tcPr>
          <w:p>
            <w:pPr>
              <w:pStyle w:val="12"/>
            </w:pPr>
            <w:r>
              <w:t>培训人员人次</w:t>
            </w:r>
          </w:p>
        </w:tc>
        <w:tc>
          <w:tcPr>
            <w:tcW w:w="2268" w:type="dxa"/>
            <w:vAlign w:val="center"/>
          </w:tcPr>
          <w:p>
            <w:pPr>
              <w:pStyle w:val="12"/>
            </w:pPr>
            <w:r>
              <w:t>25人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培训合格率（%）</w:t>
            </w:r>
          </w:p>
        </w:tc>
        <w:tc>
          <w:tcPr>
            <w:tcW w:w="5386" w:type="dxa"/>
            <w:vAlign w:val="center"/>
          </w:tcPr>
          <w:p>
            <w:pPr>
              <w:pStyle w:val="12"/>
            </w:pPr>
            <w:r>
              <w:t>培训合格率（%）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培训按期完成率</w:t>
            </w:r>
          </w:p>
        </w:tc>
        <w:tc>
          <w:tcPr>
            <w:tcW w:w="5386" w:type="dxa"/>
            <w:vAlign w:val="center"/>
          </w:tcPr>
          <w:p>
            <w:pPr>
              <w:pStyle w:val="12"/>
            </w:pPr>
            <w:r>
              <w:t>培训按期完成率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培训费用</w:t>
            </w:r>
          </w:p>
        </w:tc>
        <w:tc>
          <w:tcPr>
            <w:tcW w:w="5386" w:type="dxa"/>
            <w:vAlign w:val="center"/>
          </w:tcPr>
          <w:p>
            <w:pPr>
              <w:pStyle w:val="12"/>
            </w:pPr>
            <w:r>
              <w:t>培训费用</w:t>
            </w:r>
          </w:p>
        </w:tc>
        <w:tc>
          <w:tcPr>
            <w:tcW w:w="2268" w:type="dxa"/>
            <w:vAlign w:val="center"/>
          </w:tcPr>
          <w:p>
            <w:pPr>
              <w:pStyle w:val="12"/>
            </w:pPr>
            <w:r>
              <w:t>7.34万元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培训效果影响程度</w:t>
            </w:r>
          </w:p>
        </w:tc>
        <w:tc>
          <w:tcPr>
            <w:tcW w:w="5386" w:type="dxa"/>
            <w:vAlign w:val="center"/>
          </w:tcPr>
          <w:p>
            <w:pPr>
              <w:pStyle w:val="12"/>
            </w:pPr>
            <w:r>
              <w:t>培训效果影响程度</w:t>
            </w:r>
          </w:p>
        </w:tc>
        <w:tc>
          <w:tcPr>
            <w:tcW w:w="2268" w:type="dxa"/>
            <w:vAlign w:val="center"/>
          </w:tcPr>
          <w:p>
            <w:pPr>
              <w:pStyle w:val="12"/>
            </w:pPr>
            <w:r>
              <w:t>通过对基层健康人才培养，进一步提高基层医疗卫生服务能力和水平</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培训人员满意度</w:t>
            </w:r>
          </w:p>
        </w:tc>
        <w:tc>
          <w:tcPr>
            <w:tcW w:w="5386" w:type="dxa"/>
            <w:vAlign w:val="center"/>
          </w:tcPr>
          <w:p>
            <w:pPr>
              <w:pStyle w:val="12"/>
            </w:pPr>
            <w:r>
              <w:t>培训人员满意度</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73、冀财社【2023】241号/省级/提前下达2024年白内障患者复明工程补助资金绩效目标表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13052524P00000410422M</w:t>
            </w:r>
          </w:p>
        </w:tc>
        <w:tc>
          <w:tcPr>
            <w:tcW w:w="2835" w:type="dxa"/>
            <w:vAlign w:val="center"/>
          </w:tcPr>
          <w:p>
            <w:pPr>
              <w:pStyle w:val="10"/>
            </w:pPr>
            <w:r>
              <w:t>项目名称</w:t>
            </w:r>
          </w:p>
        </w:tc>
        <w:tc>
          <w:tcPr>
            <w:tcW w:w="6095" w:type="dxa"/>
            <w:gridSpan w:val="3"/>
            <w:vAlign w:val="center"/>
          </w:tcPr>
          <w:p>
            <w:pPr>
              <w:pStyle w:val="12"/>
            </w:pPr>
            <w:r>
              <w:t>冀财社【2023】241号/省级/提前下达2024年白内障患者复明工程补助资金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0.40</w:t>
            </w:r>
          </w:p>
        </w:tc>
        <w:tc>
          <w:tcPr>
            <w:tcW w:w="2835" w:type="dxa"/>
            <w:vAlign w:val="center"/>
          </w:tcPr>
          <w:p>
            <w:pPr>
              <w:pStyle w:val="10"/>
            </w:pPr>
            <w:r>
              <w:t>其中：财政    资金</w:t>
            </w:r>
          </w:p>
        </w:tc>
        <w:tc>
          <w:tcPr>
            <w:tcW w:w="2551" w:type="dxa"/>
            <w:vAlign w:val="center"/>
          </w:tcPr>
          <w:p>
            <w:pPr>
              <w:pStyle w:val="12"/>
            </w:pPr>
            <w:r>
              <w:t>0.40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缓解白内障患者经济压力，给予复明工程患者补助。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0.20</w:t>
            </w:r>
          </w:p>
        </w:tc>
        <w:tc>
          <w:tcPr>
            <w:tcW w:w="2835" w:type="dxa"/>
            <w:vAlign w:val="center"/>
          </w:tcPr>
          <w:p>
            <w:pPr>
              <w:pStyle w:val="13"/>
            </w:pPr>
            <w:r>
              <w:t>0.20</w:t>
            </w:r>
          </w:p>
        </w:tc>
        <w:tc>
          <w:tcPr>
            <w:tcW w:w="2551" w:type="dxa"/>
            <w:vAlign w:val="center"/>
          </w:tcPr>
          <w:p>
            <w:pPr>
              <w:pStyle w:val="13"/>
            </w:pPr>
            <w:r>
              <w:t>0.40</w:t>
            </w:r>
          </w:p>
        </w:tc>
        <w:tc>
          <w:tcPr>
            <w:tcW w:w="3544" w:type="dxa"/>
            <w:gridSpan w:val="2"/>
            <w:vAlign w:val="center"/>
          </w:tcPr>
          <w:p>
            <w:pPr>
              <w:pStyle w:val="13"/>
            </w:pPr>
            <w:r>
              <w:t>0.40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1.缓解患者经济压力，让家庭贫困的患者也能接受白内障手术来提高视力，避免因病致盲。</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接受白内障复明工程患者人次</w:t>
            </w:r>
          </w:p>
        </w:tc>
        <w:tc>
          <w:tcPr>
            <w:tcW w:w="5386" w:type="dxa"/>
            <w:vAlign w:val="center"/>
          </w:tcPr>
          <w:p>
            <w:pPr>
              <w:pStyle w:val="12"/>
            </w:pPr>
            <w:r>
              <w:t>接受白内障复明工程患者人次</w:t>
            </w:r>
          </w:p>
        </w:tc>
        <w:tc>
          <w:tcPr>
            <w:tcW w:w="2268" w:type="dxa"/>
            <w:vAlign w:val="center"/>
          </w:tcPr>
          <w:p>
            <w:pPr>
              <w:pStyle w:val="12"/>
            </w:pPr>
            <w:r>
              <w:t>5人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白内障治愈率</w:t>
            </w:r>
          </w:p>
        </w:tc>
        <w:tc>
          <w:tcPr>
            <w:tcW w:w="5386" w:type="dxa"/>
            <w:vAlign w:val="center"/>
          </w:tcPr>
          <w:p>
            <w:pPr>
              <w:pStyle w:val="12"/>
            </w:pPr>
            <w:r>
              <w:t>白内障治愈率</w:t>
            </w:r>
          </w:p>
        </w:tc>
        <w:tc>
          <w:tcPr>
            <w:tcW w:w="2268" w:type="dxa"/>
            <w:vAlign w:val="center"/>
          </w:tcPr>
          <w:p>
            <w:pPr>
              <w:pStyle w:val="12"/>
            </w:pPr>
            <w:r>
              <w:t>≥80%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补助发放</w:t>
            </w:r>
          </w:p>
        </w:tc>
        <w:tc>
          <w:tcPr>
            <w:tcW w:w="5386" w:type="dxa"/>
            <w:vAlign w:val="center"/>
          </w:tcPr>
          <w:p>
            <w:pPr>
              <w:pStyle w:val="12"/>
            </w:pPr>
            <w:r>
              <w:t>补助发放及时性</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白内障复明工程补助人均成本</w:t>
            </w:r>
          </w:p>
        </w:tc>
        <w:tc>
          <w:tcPr>
            <w:tcW w:w="5386" w:type="dxa"/>
            <w:vAlign w:val="center"/>
          </w:tcPr>
          <w:p>
            <w:pPr>
              <w:pStyle w:val="12"/>
            </w:pPr>
            <w:r>
              <w:t>白内障复明工程补助人均成本</w:t>
            </w:r>
          </w:p>
        </w:tc>
        <w:tc>
          <w:tcPr>
            <w:tcW w:w="2268" w:type="dxa"/>
            <w:vAlign w:val="center"/>
          </w:tcPr>
          <w:p>
            <w:pPr>
              <w:pStyle w:val="12"/>
            </w:pPr>
            <w:r>
              <w:t>800元/人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接受基本公共卫生服务的重点人群对基层医疗卫生机构所提供服务的满意程度</w:t>
            </w:r>
          </w:p>
        </w:tc>
        <w:tc>
          <w:tcPr>
            <w:tcW w:w="5386" w:type="dxa"/>
            <w:vAlign w:val="center"/>
          </w:tcPr>
          <w:p>
            <w:pPr>
              <w:pStyle w:val="12"/>
            </w:pPr>
            <w:r>
              <w:t>接受基本公共卫生服务的重点人群对基层医疗卫生机构所提供服务的满意程度</w:t>
            </w:r>
          </w:p>
        </w:tc>
        <w:tc>
          <w:tcPr>
            <w:tcW w:w="2268" w:type="dxa"/>
            <w:vAlign w:val="center"/>
          </w:tcPr>
          <w:p>
            <w:pPr>
              <w:pStyle w:val="12"/>
            </w:pPr>
            <w:r>
              <w:t>≥85%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74、冀财社【2023】245号/中央/提前下达2024年公立医院改革补助资金绩效目标表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13052524P00000410181D</w:t>
            </w:r>
          </w:p>
        </w:tc>
        <w:tc>
          <w:tcPr>
            <w:tcW w:w="2835" w:type="dxa"/>
            <w:vAlign w:val="center"/>
          </w:tcPr>
          <w:p>
            <w:pPr>
              <w:pStyle w:val="10"/>
            </w:pPr>
            <w:r>
              <w:t>项目名称</w:t>
            </w:r>
          </w:p>
        </w:tc>
        <w:tc>
          <w:tcPr>
            <w:tcW w:w="6095" w:type="dxa"/>
            <w:gridSpan w:val="3"/>
            <w:vAlign w:val="center"/>
          </w:tcPr>
          <w:p>
            <w:pPr>
              <w:pStyle w:val="12"/>
            </w:pPr>
            <w:r>
              <w:t>冀财社【2023】245号/中央/提前下达2024年公立医院改革补助资金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136.00</w:t>
            </w:r>
          </w:p>
        </w:tc>
        <w:tc>
          <w:tcPr>
            <w:tcW w:w="2835" w:type="dxa"/>
            <w:vAlign w:val="center"/>
          </w:tcPr>
          <w:p>
            <w:pPr>
              <w:pStyle w:val="10"/>
            </w:pPr>
            <w:r>
              <w:t>其中：财政    资金</w:t>
            </w:r>
          </w:p>
        </w:tc>
        <w:tc>
          <w:tcPr>
            <w:tcW w:w="2551" w:type="dxa"/>
            <w:vAlign w:val="center"/>
          </w:tcPr>
          <w:p>
            <w:pPr>
              <w:pStyle w:val="12"/>
            </w:pPr>
            <w:r>
              <w:t>136.00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购买医疗设备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34.00</w:t>
            </w:r>
          </w:p>
        </w:tc>
        <w:tc>
          <w:tcPr>
            <w:tcW w:w="2835" w:type="dxa"/>
            <w:vAlign w:val="center"/>
          </w:tcPr>
          <w:p>
            <w:pPr>
              <w:pStyle w:val="13"/>
            </w:pPr>
            <w:r>
              <w:t>68.00</w:t>
            </w:r>
          </w:p>
        </w:tc>
        <w:tc>
          <w:tcPr>
            <w:tcW w:w="2551" w:type="dxa"/>
            <w:vAlign w:val="center"/>
          </w:tcPr>
          <w:p>
            <w:pPr>
              <w:pStyle w:val="13"/>
            </w:pPr>
            <w:r>
              <w:t>102.00</w:t>
            </w:r>
          </w:p>
        </w:tc>
        <w:tc>
          <w:tcPr>
            <w:tcW w:w="3544" w:type="dxa"/>
            <w:gridSpan w:val="2"/>
            <w:vAlign w:val="center"/>
          </w:tcPr>
          <w:p>
            <w:pPr>
              <w:pStyle w:val="13"/>
            </w:pPr>
            <w:r>
              <w:t>136.00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1.医疗服务与保障能力提升，促进公立医院高质量发展</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新增专业设备</w:t>
            </w:r>
          </w:p>
        </w:tc>
        <w:tc>
          <w:tcPr>
            <w:tcW w:w="5386" w:type="dxa"/>
            <w:vAlign w:val="center"/>
          </w:tcPr>
          <w:p>
            <w:pPr>
              <w:pStyle w:val="12"/>
            </w:pPr>
            <w:r>
              <w:t>新增专业设备</w:t>
            </w:r>
          </w:p>
        </w:tc>
        <w:tc>
          <w:tcPr>
            <w:tcW w:w="2268" w:type="dxa"/>
            <w:vAlign w:val="center"/>
          </w:tcPr>
          <w:p>
            <w:pPr>
              <w:pStyle w:val="12"/>
            </w:pPr>
            <w:r>
              <w:t>1批</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设备合格率</w:t>
            </w:r>
          </w:p>
        </w:tc>
        <w:tc>
          <w:tcPr>
            <w:tcW w:w="5386" w:type="dxa"/>
            <w:vAlign w:val="center"/>
          </w:tcPr>
          <w:p>
            <w:pPr>
              <w:pStyle w:val="12"/>
            </w:pPr>
            <w:r>
              <w:t>设备合格率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按期完成率</w:t>
            </w:r>
          </w:p>
        </w:tc>
        <w:tc>
          <w:tcPr>
            <w:tcW w:w="5386" w:type="dxa"/>
            <w:vAlign w:val="center"/>
          </w:tcPr>
          <w:p>
            <w:pPr>
              <w:pStyle w:val="12"/>
            </w:pPr>
            <w:r>
              <w:t>按期完成率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设备购置成本</w:t>
            </w:r>
          </w:p>
        </w:tc>
        <w:tc>
          <w:tcPr>
            <w:tcW w:w="5386" w:type="dxa"/>
            <w:vAlign w:val="center"/>
          </w:tcPr>
          <w:p>
            <w:pPr>
              <w:pStyle w:val="12"/>
            </w:pPr>
            <w:r>
              <w:t>设备购置成本</w:t>
            </w:r>
          </w:p>
        </w:tc>
        <w:tc>
          <w:tcPr>
            <w:tcW w:w="2268" w:type="dxa"/>
            <w:vAlign w:val="center"/>
          </w:tcPr>
          <w:p>
            <w:pPr>
              <w:pStyle w:val="12"/>
            </w:pPr>
            <w:r>
              <w:t>136万元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有较好的社会影响</w:t>
            </w:r>
          </w:p>
        </w:tc>
        <w:tc>
          <w:tcPr>
            <w:tcW w:w="5386" w:type="dxa"/>
            <w:vAlign w:val="center"/>
          </w:tcPr>
          <w:p>
            <w:pPr>
              <w:pStyle w:val="12"/>
            </w:pPr>
            <w:r>
              <w:t>有较好的社会影响</w:t>
            </w:r>
          </w:p>
        </w:tc>
        <w:tc>
          <w:tcPr>
            <w:tcW w:w="2268" w:type="dxa"/>
            <w:vAlign w:val="center"/>
          </w:tcPr>
          <w:p>
            <w:pPr>
              <w:pStyle w:val="12"/>
            </w:pPr>
            <w:r>
              <w:t>相关的能力建设满足社会发展需求，具有良性影响</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患者对基层医疗机构服务的满意度</w:t>
            </w:r>
          </w:p>
        </w:tc>
        <w:tc>
          <w:tcPr>
            <w:tcW w:w="5386" w:type="dxa"/>
            <w:vAlign w:val="center"/>
          </w:tcPr>
          <w:p>
            <w:pPr>
              <w:pStyle w:val="12"/>
            </w:pPr>
            <w:r>
              <w:t>患者对基层医疗机构服务的满意度</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75、隆尧县医院2024年药品零差率项目绩效目标表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13052524P000005101110</w:t>
            </w:r>
          </w:p>
        </w:tc>
        <w:tc>
          <w:tcPr>
            <w:tcW w:w="2835" w:type="dxa"/>
            <w:vAlign w:val="center"/>
          </w:tcPr>
          <w:p>
            <w:pPr>
              <w:pStyle w:val="10"/>
            </w:pPr>
            <w:r>
              <w:t>项目名称</w:t>
            </w:r>
          </w:p>
        </w:tc>
        <w:tc>
          <w:tcPr>
            <w:tcW w:w="6095" w:type="dxa"/>
            <w:gridSpan w:val="3"/>
            <w:vAlign w:val="center"/>
          </w:tcPr>
          <w:p>
            <w:pPr>
              <w:pStyle w:val="12"/>
            </w:pPr>
            <w:r>
              <w:t>隆尧县医院2024年药品零差率项目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216.00</w:t>
            </w:r>
          </w:p>
        </w:tc>
        <w:tc>
          <w:tcPr>
            <w:tcW w:w="2835" w:type="dxa"/>
            <w:vAlign w:val="center"/>
          </w:tcPr>
          <w:p>
            <w:pPr>
              <w:pStyle w:val="10"/>
            </w:pPr>
            <w:r>
              <w:t>其中：财政    资金</w:t>
            </w:r>
          </w:p>
        </w:tc>
        <w:tc>
          <w:tcPr>
            <w:tcW w:w="2551" w:type="dxa"/>
            <w:vAlign w:val="center"/>
          </w:tcPr>
          <w:p>
            <w:pPr>
              <w:pStyle w:val="12"/>
            </w:pPr>
            <w:r>
              <w:t>216.00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财政通过适当补贴来维持医院正常运行，鼓励医院积极提升医疗服务能力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54.00</w:t>
            </w:r>
          </w:p>
        </w:tc>
        <w:tc>
          <w:tcPr>
            <w:tcW w:w="2835" w:type="dxa"/>
            <w:vAlign w:val="center"/>
          </w:tcPr>
          <w:p>
            <w:pPr>
              <w:pStyle w:val="13"/>
            </w:pPr>
            <w:r>
              <w:t>108.00</w:t>
            </w:r>
          </w:p>
        </w:tc>
        <w:tc>
          <w:tcPr>
            <w:tcW w:w="2551" w:type="dxa"/>
            <w:vAlign w:val="center"/>
          </w:tcPr>
          <w:p>
            <w:pPr>
              <w:pStyle w:val="13"/>
            </w:pPr>
            <w:r>
              <w:t>162.00</w:t>
            </w:r>
          </w:p>
        </w:tc>
        <w:tc>
          <w:tcPr>
            <w:tcW w:w="3544" w:type="dxa"/>
            <w:gridSpan w:val="2"/>
            <w:vAlign w:val="center"/>
          </w:tcPr>
          <w:p>
            <w:pPr>
              <w:pStyle w:val="13"/>
            </w:pPr>
            <w:r>
              <w:t>216.00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1.财政通过适当补贴来维持医院正常运行，鼓励医院积极提升医疗服务能力</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支付在职人员经费</w:t>
            </w:r>
          </w:p>
        </w:tc>
        <w:tc>
          <w:tcPr>
            <w:tcW w:w="5386" w:type="dxa"/>
            <w:vAlign w:val="center"/>
          </w:tcPr>
          <w:p>
            <w:pPr>
              <w:pStyle w:val="12"/>
            </w:pPr>
            <w:r>
              <w:t>支付在职人员经费</w:t>
            </w:r>
          </w:p>
        </w:tc>
        <w:tc>
          <w:tcPr>
            <w:tcW w:w="2268" w:type="dxa"/>
            <w:vAlign w:val="center"/>
          </w:tcPr>
          <w:p>
            <w:pPr>
              <w:pStyle w:val="12"/>
            </w:pPr>
            <w:r>
              <w:t>216该部分资金216万元，拟支付人员基本工资，补偿我院实行药品零差率给医院运行造成的政策性亏损</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补助资金发放完成率（%）</w:t>
            </w:r>
          </w:p>
        </w:tc>
        <w:tc>
          <w:tcPr>
            <w:tcW w:w="5386" w:type="dxa"/>
            <w:vAlign w:val="center"/>
          </w:tcPr>
          <w:p>
            <w:pPr>
              <w:pStyle w:val="12"/>
            </w:pPr>
            <w:r>
              <w:t>补助资金发放完成率（%）</w:t>
            </w:r>
          </w:p>
        </w:tc>
        <w:tc>
          <w:tcPr>
            <w:tcW w:w="2268" w:type="dxa"/>
            <w:vAlign w:val="center"/>
          </w:tcPr>
          <w:p>
            <w:pPr>
              <w:pStyle w:val="12"/>
            </w:pPr>
            <w:r>
              <w:t>100</w:t>
            </w:r>
            <w:r>
              <w:rPr>
                <w:rFonts w:hint="eastAsia"/>
                <w:lang w:val="en-US" w:eastAsia="zh-CN"/>
              </w:rPr>
              <w:t>%</w:t>
            </w:r>
            <w:r>
              <w:t>按照政策执行</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经费使用及时率（%）</w:t>
            </w:r>
          </w:p>
        </w:tc>
        <w:tc>
          <w:tcPr>
            <w:tcW w:w="5386" w:type="dxa"/>
            <w:vAlign w:val="center"/>
          </w:tcPr>
          <w:p>
            <w:pPr>
              <w:pStyle w:val="12"/>
            </w:pPr>
            <w:r>
              <w:t>经费使用及时率（%）</w:t>
            </w:r>
          </w:p>
        </w:tc>
        <w:tc>
          <w:tcPr>
            <w:tcW w:w="2268" w:type="dxa"/>
            <w:vAlign w:val="center"/>
          </w:tcPr>
          <w:p>
            <w:pPr>
              <w:pStyle w:val="12"/>
              <w:rPr>
                <w:rFonts w:hint="eastAsia" w:eastAsia="方正书宋_GBK"/>
                <w:lang w:val="en-US" w:eastAsia="zh-CN"/>
              </w:rPr>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提升运行效率，降低医疗成本，争取成本减少5%。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可持续性服务</w:t>
            </w:r>
          </w:p>
        </w:tc>
        <w:tc>
          <w:tcPr>
            <w:tcW w:w="5386" w:type="dxa"/>
            <w:vAlign w:val="center"/>
          </w:tcPr>
          <w:p>
            <w:pPr>
              <w:pStyle w:val="12"/>
            </w:pPr>
            <w:r>
              <w:t>可持续性服务</w:t>
            </w:r>
          </w:p>
        </w:tc>
        <w:tc>
          <w:tcPr>
            <w:tcW w:w="2268" w:type="dxa"/>
            <w:vAlign w:val="center"/>
          </w:tcPr>
          <w:p>
            <w:pPr>
              <w:pStyle w:val="12"/>
            </w:pPr>
            <w:r>
              <w:t>有利于医院良性发展</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rPr>
                <w:rFonts w:hint="eastAsia" w:eastAsia="方正书宋_GBK"/>
                <w:lang w:val="en-US" w:eastAsia="zh-CN"/>
              </w:rPr>
            </w:pPr>
            <w:r>
              <w:t>≥95</w:t>
            </w:r>
            <w:r>
              <w:rPr>
                <w:rFonts w:hint="eastAsia"/>
                <w:lang w:val="en-US" w:eastAsia="zh-CN"/>
              </w:rPr>
              <w:t>%</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76、隆尧县医院人员经费项目绩效目标表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13052524P000005101091</w:t>
            </w:r>
          </w:p>
        </w:tc>
        <w:tc>
          <w:tcPr>
            <w:tcW w:w="2835" w:type="dxa"/>
            <w:vAlign w:val="center"/>
          </w:tcPr>
          <w:p>
            <w:pPr>
              <w:pStyle w:val="10"/>
            </w:pPr>
            <w:r>
              <w:t>项目名称</w:t>
            </w:r>
          </w:p>
        </w:tc>
        <w:tc>
          <w:tcPr>
            <w:tcW w:w="6095" w:type="dxa"/>
            <w:gridSpan w:val="3"/>
            <w:vAlign w:val="center"/>
          </w:tcPr>
          <w:p>
            <w:pPr>
              <w:pStyle w:val="12"/>
            </w:pPr>
            <w:r>
              <w:t>隆尧县医院人员经费项目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230.00</w:t>
            </w:r>
          </w:p>
        </w:tc>
        <w:tc>
          <w:tcPr>
            <w:tcW w:w="2835" w:type="dxa"/>
            <w:vAlign w:val="center"/>
          </w:tcPr>
          <w:p>
            <w:pPr>
              <w:pStyle w:val="10"/>
            </w:pPr>
            <w:r>
              <w:t>其中：财政    资金</w:t>
            </w:r>
          </w:p>
        </w:tc>
        <w:tc>
          <w:tcPr>
            <w:tcW w:w="2551" w:type="dxa"/>
            <w:vAlign w:val="center"/>
          </w:tcPr>
          <w:p>
            <w:pPr>
              <w:pStyle w:val="12"/>
            </w:pPr>
            <w:r>
              <w:t>230.00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用于医务人员基本工资发放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57.50</w:t>
            </w:r>
          </w:p>
        </w:tc>
        <w:tc>
          <w:tcPr>
            <w:tcW w:w="2835" w:type="dxa"/>
            <w:vAlign w:val="center"/>
          </w:tcPr>
          <w:p>
            <w:pPr>
              <w:pStyle w:val="13"/>
            </w:pPr>
            <w:r>
              <w:t>115.00</w:t>
            </w:r>
          </w:p>
        </w:tc>
        <w:tc>
          <w:tcPr>
            <w:tcW w:w="2551" w:type="dxa"/>
            <w:vAlign w:val="center"/>
          </w:tcPr>
          <w:p>
            <w:pPr>
              <w:pStyle w:val="13"/>
            </w:pPr>
            <w:r>
              <w:t>172.50</w:t>
            </w:r>
          </w:p>
        </w:tc>
        <w:tc>
          <w:tcPr>
            <w:tcW w:w="3544" w:type="dxa"/>
            <w:gridSpan w:val="2"/>
            <w:vAlign w:val="center"/>
          </w:tcPr>
          <w:p>
            <w:pPr>
              <w:pStyle w:val="13"/>
            </w:pPr>
            <w:r>
              <w:t>230.00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1.财政通过适当补贴保障医护人员基本工资收入，引导医疗机构提供更为优质的服务。，提升医护人员专业素质及业务能力，加强基层医疗人才队伍建设。</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培养专业公共卫生人才数量</w:t>
            </w:r>
          </w:p>
        </w:tc>
        <w:tc>
          <w:tcPr>
            <w:tcW w:w="5386" w:type="dxa"/>
            <w:vAlign w:val="center"/>
          </w:tcPr>
          <w:p>
            <w:pPr>
              <w:pStyle w:val="12"/>
            </w:pPr>
            <w:r>
              <w:t>培养专业公共卫生人才数量</w:t>
            </w:r>
          </w:p>
        </w:tc>
        <w:tc>
          <w:tcPr>
            <w:tcW w:w="2268" w:type="dxa"/>
            <w:vAlign w:val="center"/>
          </w:tcPr>
          <w:p>
            <w:pPr>
              <w:pStyle w:val="12"/>
            </w:pPr>
            <w:r>
              <w:t>减轻医院经济负担，有助于更好地推广医疗技术服务，培养人才</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机构的综合实力、人才的专业水平</w:t>
            </w:r>
          </w:p>
        </w:tc>
        <w:tc>
          <w:tcPr>
            <w:tcW w:w="5386" w:type="dxa"/>
            <w:vAlign w:val="center"/>
          </w:tcPr>
          <w:p>
            <w:pPr>
              <w:pStyle w:val="12"/>
            </w:pPr>
            <w:r>
              <w:t>机构的综合实力、人才的专业水平</w:t>
            </w:r>
          </w:p>
        </w:tc>
        <w:tc>
          <w:tcPr>
            <w:tcW w:w="2268" w:type="dxa"/>
            <w:vAlign w:val="center"/>
          </w:tcPr>
          <w:p>
            <w:pPr>
              <w:pStyle w:val="12"/>
            </w:pPr>
            <w:r>
              <w:t>提升医护人员专业素质及业务能力，加强基层医疗人才队伍建设</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工资发放及时率</w:t>
            </w:r>
          </w:p>
        </w:tc>
        <w:tc>
          <w:tcPr>
            <w:tcW w:w="5386" w:type="dxa"/>
            <w:vAlign w:val="center"/>
          </w:tcPr>
          <w:p>
            <w:pPr>
              <w:pStyle w:val="12"/>
            </w:pPr>
            <w:r>
              <w:t>工资发放及时率</w:t>
            </w:r>
          </w:p>
        </w:tc>
        <w:tc>
          <w:tcPr>
            <w:tcW w:w="2268" w:type="dxa"/>
            <w:vAlign w:val="center"/>
          </w:tcPr>
          <w:p>
            <w:pPr>
              <w:pStyle w:val="12"/>
            </w:pPr>
            <w:r>
              <w:t>100</w:t>
            </w:r>
            <w:r>
              <w:rPr>
                <w:rFonts w:hint="eastAsia"/>
                <w:lang w:val="en-US" w:eastAsia="zh-CN"/>
              </w:rPr>
              <w:t>%</w:t>
            </w:r>
            <w:r>
              <w:t>人员工资每月准时发放</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按总成本控制</w:t>
            </w:r>
          </w:p>
        </w:tc>
        <w:tc>
          <w:tcPr>
            <w:tcW w:w="5386" w:type="dxa"/>
            <w:vAlign w:val="center"/>
          </w:tcPr>
          <w:p>
            <w:pPr>
              <w:pStyle w:val="12"/>
            </w:pPr>
            <w:r>
              <w:t>按总成本控制</w:t>
            </w:r>
          </w:p>
        </w:tc>
        <w:tc>
          <w:tcPr>
            <w:tcW w:w="2268" w:type="dxa"/>
            <w:vAlign w:val="center"/>
          </w:tcPr>
          <w:p>
            <w:pPr>
              <w:pStyle w:val="12"/>
            </w:pPr>
            <w:r>
              <w:t>100</w:t>
            </w:r>
            <w:r>
              <w:rPr>
                <w:rFonts w:hint="eastAsia"/>
                <w:lang w:val="en-US" w:eastAsia="zh-CN"/>
              </w:rPr>
              <w:t>%</w:t>
            </w:r>
            <w:r>
              <w:t>提高运行效率，降低医疗成本</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满足当地人民群众的就医需求</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≥95</w:t>
            </w:r>
            <w:r>
              <w:rPr>
                <w:rFonts w:hint="eastAsia"/>
                <w:lang w:val="en-US" w:eastAsia="zh-CN"/>
              </w:rPr>
              <w:t>%</w:t>
            </w:r>
            <w:r>
              <w:t>接受基本公共卫生服务的重点人群对基层医疗卫生机构所提供服务的满意程度</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77、隆尧县医院书记院长年薪制项目绩效目标表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13052524P000005101137</w:t>
            </w:r>
          </w:p>
        </w:tc>
        <w:tc>
          <w:tcPr>
            <w:tcW w:w="2835" w:type="dxa"/>
            <w:vAlign w:val="center"/>
          </w:tcPr>
          <w:p>
            <w:pPr>
              <w:pStyle w:val="10"/>
            </w:pPr>
            <w:r>
              <w:t>项目名称</w:t>
            </w:r>
          </w:p>
        </w:tc>
        <w:tc>
          <w:tcPr>
            <w:tcW w:w="6095" w:type="dxa"/>
            <w:gridSpan w:val="3"/>
            <w:vAlign w:val="center"/>
          </w:tcPr>
          <w:p>
            <w:pPr>
              <w:pStyle w:val="12"/>
            </w:pPr>
            <w:r>
              <w:t>隆尧县医院书记院长年薪制项目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46.67</w:t>
            </w:r>
          </w:p>
        </w:tc>
        <w:tc>
          <w:tcPr>
            <w:tcW w:w="2835" w:type="dxa"/>
            <w:vAlign w:val="center"/>
          </w:tcPr>
          <w:p>
            <w:pPr>
              <w:pStyle w:val="10"/>
            </w:pPr>
            <w:r>
              <w:t>其中：财政    资金</w:t>
            </w:r>
          </w:p>
        </w:tc>
        <w:tc>
          <w:tcPr>
            <w:tcW w:w="2551" w:type="dxa"/>
            <w:vAlign w:val="center"/>
          </w:tcPr>
          <w:p>
            <w:pPr>
              <w:pStyle w:val="12"/>
            </w:pPr>
            <w:r>
              <w:t>46.67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同级财政全额承担公立医院负责人薪酬,减轻医院资金压力。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11.67</w:t>
            </w:r>
          </w:p>
        </w:tc>
        <w:tc>
          <w:tcPr>
            <w:tcW w:w="2835" w:type="dxa"/>
            <w:vAlign w:val="center"/>
          </w:tcPr>
          <w:p>
            <w:pPr>
              <w:pStyle w:val="13"/>
            </w:pPr>
            <w:r>
              <w:t>23.34</w:t>
            </w:r>
          </w:p>
        </w:tc>
        <w:tc>
          <w:tcPr>
            <w:tcW w:w="2551" w:type="dxa"/>
            <w:vAlign w:val="center"/>
          </w:tcPr>
          <w:p>
            <w:pPr>
              <w:pStyle w:val="13"/>
            </w:pPr>
            <w:r>
              <w:t>35.01</w:t>
            </w:r>
          </w:p>
        </w:tc>
        <w:tc>
          <w:tcPr>
            <w:tcW w:w="3544" w:type="dxa"/>
            <w:gridSpan w:val="2"/>
            <w:vAlign w:val="center"/>
          </w:tcPr>
          <w:p>
            <w:pPr>
              <w:pStyle w:val="13"/>
            </w:pPr>
            <w:r>
              <w:t>46.67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1.公立医院负责人薪酬所需经费由同级财政全额承担，不计入单位薪酬总量，一定程度上减轻了医院的资金压力。</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支付薪酬人数</w:t>
            </w:r>
          </w:p>
        </w:tc>
        <w:tc>
          <w:tcPr>
            <w:tcW w:w="5386" w:type="dxa"/>
            <w:vAlign w:val="center"/>
          </w:tcPr>
          <w:p>
            <w:pPr>
              <w:pStyle w:val="12"/>
            </w:pPr>
            <w:r>
              <w:t>支付薪酬人数</w:t>
            </w:r>
          </w:p>
        </w:tc>
        <w:tc>
          <w:tcPr>
            <w:tcW w:w="2268" w:type="dxa"/>
            <w:vAlign w:val="center"/>
          </w:tcPr>
          <w:p>
            <w:pPr>
              <w:pStyle w:val="12"/>
            </w:pPr>
            <w:r>
              <w:t>2人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补助资金发放完成率（%）</w:t>
            </w:r>
          </w:p>
        </w:tc>
        <w:tc>
          <w:tcPr>
            <w:tcW w:w="5386" w:type="dxa"/>
            <w:vAlign w:val="center"/>
          </w:tcPr>
          <w:p>
            <w:pPr>
              <w:pStyle w:val="12"/>
            </w:pPr>
            <w:r>
              <w:t>补助资金发放完成率（%）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经费使用及时率%</w:t>
            </w:r>
          </w:p>
        </w:tc>
        <w:tc>
          <w:tcPr>
            <w:tcW w:w="5386" w:type="dxa"/>
            <w:vAlign w:val="center"/>
          </w:tcPr>
          <w:p>
            <w:pPr>
              <w:pStyle w:val="12"/>
            </w:pPr>
            <w:r>
              <w:t>经费使用及时率%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按总成本控制</w:t>
            </w:r>
          </w:p>
        </w:tc>
        <w:tc>
          <w:tcPr>
            <w:tcW w:w="5386" w:type="dxa"/>
            <w:vAlign w:val="center"/>
          </w:tcPr>
          <w:p>
            <w:pPr>
              <w:pStyle w:val="12"/>
            </w:pPr>
            <w:r>
              <w:t>按总成本控制</w:t>
            </w:r>
          </w:p>
        </w:tc>
        <w:tc>
          <w:tcPr>
            <w:tcW w:w="2268" w:type="dxa"/>
            <w:vAlign w:val="center"/>
          </w:tcPr>
          <w:p>
            <w:pPr>
              <w:pStyle w:val="12"/>
            </w:pPr>
            <w:r>
              <w:t>提高运行效率，降低运行成本</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提高工作效率</w:t>
            </w:r>
          </w:p>
        </w:tc>
        <w:tc>
          <w:tcPr>
            <w:tcW w:w="5386" w:type="dxa"/>
            <w:vAlign w:val="center"/>
          </w:tcPr>
          <w:p>
            <w:pPr>
              <w:pStyle w:val="12"/>
            </w:pPr>
            <w:r>
              <w:t>提高工作效率</w:t>
            </w:r>
          </w:p>
        </w:tc>
        <w:tc>
          <w:tcPr>
            <w:tcW w:w="2268" w:type="dxa"/>
            <w:vAlign w:val="center"/>
          </w:tcPr>
          <w:p>
            <w:pPr>
              <w:pStyle w:val="12"/>
            </w:pPr>
            <w:r>
              <w:t>≥10%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激励效果</w:t>
            </w:r>
          </w:p>
        </w:tc>
        <w:tc>
          <w:tcPr>
            <w:tcW w:w="5386" w:type="dxa"/>
            <w:vAlign w:val="center"/>
          </w:tcPr>
          <w:p>
            <w:pPr>
              <w:pStyle w:val="12"/>
            </w:pPr>
            <w:r>
              <w:t>激励效果</w:t>
            </w:r>
          </w:p>
        </w:tc>
        <w:tc>
          <w:tcPr>
            <w:tcW w:w="2268" w:type="dxa"/>
            <w:vAlign w:val="center"/>
          </w:tcPr>
          <w:p>
            <w:pPr>
              <w:pStyle w:val="12"/>
            </w:pPr>
            <w:r>
              <w:t>薪酬机制更好地促进单位负责人发挥模范作用，带动医院发展</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持续发展作用力</w:t>
            </w:r>
          </w:p>
        </w:tc>
        <w:tc>
          <w:tcPr>
            <w:tcW w:w="5386" w:type="dxa"/>
            <w:vAlign w:val="center"/>
          </w:tcPr>
          <w:p>
            <w:pPr>
              <w:pStyle w:val="12"/>
            </w:pPr>
            <w:r>
              <w:t>持续发展作用力</w:t>
            </w:r>
          </w:p>
        </w:tc>
        <w:tc>
          <w:tcPr>
            <w:tcW w:w="2268" w:type="dxa"/>
            <w:vAlign w:val="center"/>
          </w:tcPr>
          <w:p>
            <w:pPr>
              <w:pStyle w:val="12"/>
            </w:pPr>
            <w:r>
              <w:t>促进医疗机构良性循环</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满意度</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78、隆尧县医院书记院长社保单位承担项目绩效目标表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13052524P00000510114T</w:t>
            </w:r>
          </w:p>
        </w:tc>
        <w:tc>
          <w:tcPr>
            <w:tcW w:w="2835" w:type="dxa"/>
            <w:vAlign w:val="center"/>
          </w:tcPr>
          <w:p>
            <w:pPr>
              <w:pStyle w:val="10"/>
            </w:pPr>
            <w:r>
              <w:t>项目名称</w:t>
            </w:r>
          </w:p>
        </w:tc>
        <w:tc>
          <w:tcPr>
            <w:tcW w:w="6095" w:type="dxa"/>
            <w:gridSpan w:val="3"/>
            <w:vAlign w:val="center"/>
          </w:tcPr>
          <w:p>
            <w:pPr>
              <w:pStyle w:val="12"/>
            </w:pPr>
            <w:r>
              <w:t>隆尧县医院书记院长社保单位承担项目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3.71</w:t>
            </w:r>
          </w:p>
        </w:tc>
        <w:tc>
          <w:tcPr>
            <w:tcW w:w="2835" w:type="dxa"/>
            <w:vAlign w:val="center"/>
          </w:tcPr>
          <w:p>
            <w:pPr>
              <w:pStyle w:val="10"/>
            </w:pPr>
            <w:r>
              <w:t>其中：财政    资金</w:t>
            </w:r>
          </w:p>
        </w:tc>
        <w:tc>
          <w:tcPr>
            <w:tcW w:w="2551" w:type="dxa"/>
            <w:vAlign w:val="center"/>
          </w:tcPr>
          <w:p>
            <w:pPr>
              <w:pStyle w:val="12"/>
            </w:pPr>
            <w:r>
              <w:t>3.71</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承担公立医院负责人单位缴纳社保部分，减轻医院资金压力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0.93</w:t>
            </w:r>
          </w:p>
        </w:tc>
        <w:tc>
          <w:tcPr>
            <w:tcW w:w="2835" w:type="dxa"/>
            <w:vAlign w:val="center"/>
          </w:tcPr>
          <w:p>
            <w:pPr>
              <w:pStyle w:val="13"/>
            </w:pPr>
            <w:r>
              <w:t>1.86</w:t>
            </w:r>
          </w:p>
        </w:tc>
        <w:tc>
          <w:tcPr>
            <w:tcW w:w="2551" w:type="dxa"/>
            <w:vAlign w:val="center"/>
          </w:tcPr>
          <w:p>
            <w:pPr>
              <w:pStyle w:val="13"/>
            </w:pPr>
            <w:r>
              <w:t>2.79</w:t>
            </w:r>
          </w:p>
        </w:tc>
        <w:tc>
          <w:tcPr>
            <w:tcW w:w="3544" w:type="dxa"/>
            <w:gridSpan w:val="2"/>
            <w:vAlign w:val="center"/>
          </w:tcPr>
          <w:p>
            <w:pPr>
              <w:pStyle w:val="13"/>
            </w:pPr>
            <w:r>
              <w:t>3.71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1.公立医院负责人薪酬所需经费由同级财政全额承担，一定程度上减轻了医院的资金压力。</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医院负责人社保单位承担部分</w:t>
            </w:r>
          </w:p>
        </w:tc>
        <w:tc>
          <w:tcPr>
            <w:tcW w:w="5386" w:type="dxa"/>
            <w:vAlign w:val="center"/>
          </w:tcPr>
          <w:p>
            <w:pPr>
              <w:pStyle w:val="12"/>
            </w:pPr>
            <w:r>
              <w:t>医院负责人社保单位承担部分</w:t>
            </w:r>
          </w:p>
        </w:tc>
        <w:tc>
          <w:tcPr>
            <w:tcW w:w="2268" w:type="dxa"/>
            <w:vAlign w:val="center"/>
          </w:tcPr>
          <w:p>
            <w:pPr>
              <w:pStyle w:val="12"/>
            </w:pPr>
            <w:r>
              <w:t>3.7总计3.707万元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补助资金发放完成率（%）</w:t>
            </w:r>
          </w:p>
        </w:tc>
        <w:tc>
          <w:tcPr>
            <w:tcW w:w="5386" w:type="dxa"/>
            <w:vAlign w:val="center"/>
          </w:tcPr>
          <w:p>
            <w:pPr>
              <w:pStyle w:val="12"/>
            </w:pPr>
            <w:r>
              <w:t>补助资金发放完成率（%）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经费使用及时率（%）</w:t>
            </w:r>
          </w:p>
        </w:tc>
        <w:tc>
          <w:tcPr>
            <w:tcW w:w="5386" w:type="dxa"/>
            <w:vAlign w:val="center"/>
          </w:tcPr>
          <w:p>
            <w:pPr>
              <w:pStyle w:val="12"/>
            </w:pPr>
            <w:r>
              <w:t>经费使用及时率（%）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按总成本控制</w:t>
            </w:r>
          </w:p>
        </w:tc>
        <w:tc>
          <w:tcPr>
            <w:tcW w:w="5386" w:type="dxa"/>
            <w:vAlign w:val="center"/>
          </w:tcPr>
          <w:p>
            <w:pPr>
              <w:pStyle w:val="12"/>
            </w:pPr>
            <w:r>
              <w:t>按总成本控制</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提高工作效率</w:t>
            </w:r>
          </w:p>
        </w:tc>
        <w:tc>
          <w:tcPr>
            <w:tcW w:w="5386" w:type="dxa"/>
            <w:vAlign w:val="center"/>
          </w:tcPr>
          <w:p>
            <w:pPr>
              <w:pStyle w:val="12"/>
            </w:pPr>
            <w:r>
              <w:t>提高工作效率</w:t>
            </w:r>
          </w:p>
        </w:tc>
        <w:tc>
          <w:tcPr>
            <w:tcW w:w="2268" w:type="dxa"/>
            <w:vAlign w:val="center"/>
          </w:tcPr>
          <w:p>
            <w:pPr>
              <w:pStyle w:val="12"/>
            </w:pPr>
            <w:r>
              <w:t>≥10%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激励效果</w:t>
            </w:r>
          </w:p>
        </w:tc>
        <w:tc>
          <w:tcPr>
            <w:tcW w:w="5386" w:type="dxa"/>
            <w:vAlign w:val="center"/>
          </w:tcPr>
          <w:p>
            <w:pPr>
              <w:pStyle w:val="12"/>
            </w:pPr>
            <w:r>
              <w:t>激励效果</w:t>
            </w:r>
          </w:p>
        </w:tc>
        <w:tc>
          <w:tcPr>
            <w:tcW w:w="2268" w:type="dxa"/>
            <w:vAlign w:val="center"/>
          </w:tcPr>
          <w:p>
            <w:pPr>
              <w:pStyle w:val="12"/>
            </w:pPr>
            <w:r>
              <w:t>更好的促进院领导带动医院发展</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持续发展作用力</w:t>
            </w:r>
          </w:p>
        </w:tc>
        <w:tc>
          <w:tcPr>
            <w:tcW w:w="5386" w:type="dxa"/>
            <w:vAlign w:val="center"/>
          </w:tcPr>
          <w:p>
            <w:pPr>
              <w:pStyle w:val="12"/>
            </w:pPr>
            <w:r>
              <w:t>持续发展作用力</w:t>
            </w:r>
          </w:p>
        </w:tc>
        <w:tc>
          <w:tcPr>
            <w:tcW w:w="2268" w:type="dxa"/>
            <w:vAlign w:val="center"/>
          </w:tcPr>
          <w:p>
            <w:pPr>
              <w:pStyle w:val="12"/>
            </w:pPr>
            <w:r>
              <w:t>促进医疗机构良性循环</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79、隆尧县医院药品零差率项目（2022年定额补助）绩效目标表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13052524P00000510110C</w:t>
            </w:r>
          </w:p>
        </w:tc>
        <w:tc>
          <w:tcPr>
            <w:tcW w:w="2835" w:type="dxa"/>
            <w:vAlign w:val="center"/>
          </w:tcPr>
          <w:p>
            <w:pPr>
              <w:pStyle w:val="10"/>
            </w:pPr>
            <w:r>
              <w:t>项目名称</w:t>
            </w:r>
          </w:p>
        </w:tc>
        <w:tc>
          <w:tcPr>
            <w:tcW w:w="6095" w:type="dxa"/>
            <w:gridSpan w:val="3"/>
            <w:vAlign w:val="center"/>
          </w:tcPr>
          <w:p>
            <w:pPr>
              <w:pStyle w:val="12"/>
            </w:pPr>
            <w:r>
              <w:t>隆尧县医院药品零差率项目（2022年定额补助）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89.80</w:t>
            </w:r>
          </w:p>
        </w:tc>
        <w:tc>
          <w:tcPr>
            <w:tcW w:w="2835" w:type="dxa"/>
            <w:vAlign w:val="center"/>
          </w:tcPr>
          <w:p>
            <w:pPr>
              <w:pStyle w:val="10"/>
            </w:pPr>
            <w:r>
              <w:t>其中：财政    资金</w:t>
            </w:r>
          </w:p>
        </w:tc>
        <w:tc>
          <w:tcPr>
            <w:tcW w:w="2551" w:type="dxa"/>
            <w:vAlign w:val="center"/>
          </w:tcPr>
          <w:p>
            <w:pPr>
              <w:pStyle w:val="12"/>
            </w:pPr>
            <w:r>
              <w:t>89.80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弥补公立医疗机构因实行药品零差率减少的合理收入。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44.90</w:t>
            </w:r>
          </w:p>
        </w:tc>
        <w:tc>
          <w:tcPr>
            <w:tcW w:w="2835" w:type="dxa"/>
            <w:vAlign w:val="center"/>
          </w:tcPr>
          <w:p>
            <w:pPr>
              <w:pStyle w:val="13"/>
            </w:pPr>
            <w:r>
              <w:t>89.80</w:t>
            </w:r>
          </w:p>
        </w:tc>
        <w:tc>
          <w:tcPr>
            <w:tcW w:w="2551" w:type="dxa"/>
            <w:vAlign w:val="center"/>
          </w:tcPr>
          <w:p>
            <w:pPr>
              <w:pStyle w:val="13"/>
            </w:pPr>
            <w:r>
              <w:t>89.80</w:t>
            </w:r>
          </w:p>
        </w:tc>
        <w:tc>
          <w:tcPr>
            <w:tcW w:w="3544" w:type="dxa"/>
            <w:gridSpan w:val="2"/>
            <w:vAlign w:val="center"/>
          </w:tcPr>
          <w:p>
            <w:pPr>
              <w:pStyle w:val="13"/>
            </w:pPr>
            <w:r>
              <w:t>89.80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1.鼓励医院积极提升医疗服务能力和专业素质，通过满足就医群众多元化需求来提升因实行药品零差率减少的合理收入。</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支付在职人员经费</w:t>
            </w:r>
          </w:p>
        </w:tc>
        <w:tc>
          <w:tcPr>
            <w:tcW w:w="5386" w:type="dxa"/>
            <w:vAlign w:val="center"/>
          </w:tcPr>
          <w:p>
            <w:pPr>
              <w:pStyle w:val="12"/>
            </w:pPr>
            <w:r>
              <w:t>支付在职人员经费</w:t>
            </w:r>
          </w:p>
        </w:tc>
        <w:tc>
          <w:tcPr>
            <w:tcW w:w="2268" w:type="dxa"/>
            <w:vAlign w:val="center"/>
          </w:tcPr>
          <w:p>
            <w:pPr>
              <w:pStyle w:val="12"/>
            </w:pPr>
            <w:r>
              <w:t>89.8支付人员工资89.8万元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补助资金发放完成率（%）</w:t>
            </w:r>
          </w:p>
        </w:tc>
        <w:tc>
          <w:tcPr>
            <w:tcW w:w="5386" w:type="dxa"/>
            <w:vAlign w:val="center"/>
          </w:tcPr>
          <w:p>
            <w:pPr>
              <w:pStyle w:val="12"/>
            </w:pPr>
            <w:r>
              <w:t>补助资金发放完成率（%）</w:t>
            </w:r>
          </w:p>
        </w:tc>
        <w:tc>
          <w:tcPr>
            <w:tcW w:w="2268" w:type="dxa"/>
            <w:vAlign w:val="center"/>
          </w:tcPr>
          <w:p>
            <w:pPr>
              <w:pStyle w:val="12"/>
              <w:rPr>
                <w:rFonts w:hint="eastAsia" w:eastAsia="方正书宋_GBK"/>
                <w:lang w:val="en-US" w:eastAsia="zh-CN"/>
              </w:rPr>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经费使用及时率%</w:t>
            </w:r>
          </w:p>
        </w:tc>
        <w:tc>
          <w:tcPr>
            <w:tcW w:w="5386" w:type="dxa"/>
            <w:vAlign w:val="center"/>
          </w:tcPr>
          <w:p>
            <w:pPr>
              <w:pStyle w:val="12"/>
            </w:pPr>
            <w:r>
              <w:t>经费使用及时率%</w:t>
            </w:r>
          </w:p>
        </w:tc>
        <w:tc>
          <w:tcPr>
            <w:tcW w:w="2268" w:type="dxa"/>
            <w:vAlign w:val="center"/>
          </w:tcPr>
          <w:p>
            <w:pPr>
              <w:pStyle w:val="12"/>
              <w:rPr>
                <w:rFonts w:hint="eastAsia" w:eastAsia="方正书宋_GBK"/>
                <w:lang w:val="en-US" w:eastAsia="zh-CN"/>
              </w:rPr>
            </w:pPr>
            <w:r>
              <w:t>100</w:t>
            </w:r>
            <w:r>
              <w:rPr>
                <w:rFonts w:hint="eastAsia"/>
                <w:lang w:val="en-US" w:eastAsia="zh-CN"/>
              </w:rPr>
              <w:t>%</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按总成本控制</w:t>
            </w:r>
          </w:p>
        </w:tc>
        <w:tc>
          <w:tcPr>
            <w:tcW w:w="5386" w:type="dxa"/>
            <w:vAlign w:val="center"/>
          </w:tcPr>
          <w:p>
            <w:pPr>
              <w:pStyle w:val="12"/>
            </w:pPr>
            <w:r>
              <w:t>按总成本控制</w:t>
            </w:r>
          </w:p>
        </w:tc>
        <w:tc>
          <w:tcPr>
            <w:tcW w:w="2268" w:type="dxa"/>
            <w:vAlign w:val="center"/>
          </w:tcPr>
          <w:p>
            <w:pPr>
              <w:pStyle w:val="12"/>
            </w:pPr>
            <w:r>
              <w:t>提升运行效率，降低医疗成本</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补偿我院因实行药品零差率减少的合理收入</w:t>
            </w:r>
          </w:p>
        </w:tc>
        <w:tc>
          <w:tcPr>
            <w:tcW w:w="5386" w:type="dxa"/>
            <w:vAlign w:val="center"/>
          </w:tcPr>
          <w:p>
            <w:pPr>
              <w:pStyle w:val="12"/>
            </w:pPr>
            <w:r>
              <w:t>补偿我院因实行药品零差率减少的合理收入</w:t>
            </w:r>
          </w:p>
        </w:tc>
        <w:tc>
          <w:tcPr>
            <w:tcW w:w="2268" w:type="dxa"/>
            <w:vAlign w:val="center"/>
          </w:tcPr>
          <w:p>
            <w:pPr>
              <w:pStyle w:val="12"/>
            </w:pPr>
            <w:r>
              <w:t>89.8万元全部用于人员基本工资发放</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满意度</w:t>
            </w:r>
          </w:p>
        </w:tc>
        <w:tc>
          <w:tcPr>
            <w:tcW w:w="5386" w:type="dxa"/>
            <w:vAlign w:val="center"/>
          </w:tcPr>
          <w:p>
            <w:pPr>
              <w:pStyle w:val="12"/>
            </w:pPr>
            <w:r>
              <w:t>满意度</w:t>
            </w:r>
          </w:p>
        </w:tc>
        <w:tc>
          <w:tcPr>
            <w:tcW w:w="2268" w:type="dxa"/>
            <w:vAlign w:val="center"/>
          </w:tcPr>
          <w:p>
            <w:pPr>
              <w:pStyle w:val="12"/>
              <w:rPr>
                <w:rFonts w:hint="eastAsia" w:eastAsia="方正书宋_GBK"/>
                <w:lang w:val="en-US" w:eastAsia="zh-CN"/>
              </w:rPr>
            </w:pPr>
            <w:r>
              <w:t>≥98</w:t>
            </w:r>
            <w:r>
              <w:rPr>
                <w:rFonts w:hint="eastAsia"/>
                <w:lang w:val="en-US" w:eastAsia="zh-CN"/>
              </w:rPr>
              <w:t>%</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80、取消公立医疗机构医用耗材加成项目绩效目标表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13052524P00000510112K</w:t>
            </w:r>
          </w:p>
        </w:tc>
        <w:tc>
          <w:tcPr>
            <w:tcW w:w="2835" w:type="dxa"/>
            <w:vAlign w:val="center"/>
          </w:tcPr>
          <w:p>
            <w:pPr>
              <w:pStyle w:val="10"/>
            </w:pPr>
            <w:r>
              <w:t>项目名称</w:t>
            </w:r>
          </w:p>
        </w:tc>
        <w:tc>
          <w:tcPr>
            <w:tcW w:w="6095" w:type="dxa"/>
            <w:gridSpan w:val="3"/>
            <w:vAlign w:val="center"/>
          </w:tcPr>
          <w:p>
            <w:pPr>
              <w:pStyle w:val="12"/>
            </w:pPr>
            <w:r>
              <w:t>取消公立医疗机构医用耗材加成项目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w:t>
            </w:r>
          </w:p>
        </w:tc>
        <w:tc>
          <w:tcPr>
            <w:tcW w:w="2835" w:type="dxa"/>
            <w:vAlign w:val="center"/>
          </w:tcPr>
          <w:p>
            <w:pPr>
              <w:pStyle w:val="10"/>
            </w:pPr>
            <w:r>
              <w:t>其中：财政    资金</w:t>
            </w:r>
          </w:p>
        </w:tc>
        <w:tc>
          <w:tcPr>
            <w:tcW w:w="2551" w:type="dxa"/>
            <w:vAlign w:val="center"/>
          </w:tcPr>
          <w:p>
            <w:pPr>
              <w:pStyle w:val="12"/>
            </w:pPr>
            <w:r>
              <w:t>8.00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通过适当补贴来维持医院正常运行，提升因取消医用耗材加成减少的合理收入。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8.00</w:t>
            </w:r>
          </w:p>
        </w:tc>
        <w:tc>
          <w:tcPr>
            <w:tcW w:w="2835" w:type="dxa"/>
            <w:vAlign w:val="center"/>
          </w:tcPr>
          <w:p>
            <w:pPr>
              <w:pStyle w:val="13"/>
            </w:pPr>
            <w:r>
              <w:t>8.00</w:t>
            </w:r>
          </w:p>
        </w:tc>
        <w:tc>
          <w:tcPr>
            <w:tcW w:w="2551" w:type="dxa"/>
            <w:vAlign w:val="center"/>
          </w:tcPr>
          <w:p>
            <w:pPr>
              <w:pStyle w:val="13"/>
            </w:pPr>
            <w:r>
              <w:t>8.00</w:t>
            </w:r>
          </w:p>
        </w:tc>
        <w:tc>
          <w:tcPr>
            <w:tcW w:w="3544" w:type="dxa"/>
            <w:gridSpan w:val="2"/>
            <w:vAlign w:val="center"/>
          </w:tcPr>
          <w:p>
            <w:pPr>
              <w:pStyle w:val="13"/>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1.财政通过适当补贴来维持医院正常运行，鼓励医院积极提升医疗服务能力和专业素质，通过满足就医群众多元化需求来提升因取消医用耗材加成减少的合理收入</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支付在职人员经费</w:t>
            </w:r>
          </w:p>
        </w:tc>
        <w:tc>
          <w:tcPr>
            <w:tcW w:w="5386" w:type="dxa"/>
            <w:vAlign w:val="center"/>
          </w:tcPr>
          <w:p>
            <w:pPr>
              <w:pStyle w:val="12"/>
            </w:pPr>
            <w:r>
              <w:t>支付在职人员经费</w:t>
            </w:r>
          </w:p>
        </w:tc>
        <w:tc>
          <w:tcPr>
            <w:tcW w:w="2268" w:type="dxa"/>
            <w:vAlign w:val="center"/>
          </w:tcPr>
          <w:p>
            <w:pPr>
              <w:pStyle w:val="12"/>
            </w:pPr>
            <w:r>
              <w:t>8该部分资金8万元，拟支付人员基本工资，补偿我院因取消医用耗材加成给医院运行造成的政策性亏损</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资金发放率</w:t>
            </w:r>
          </w:p>
        </w:tc>
        <w:tc>
          <w:tcPr>
            <w:tcW w:w="5386" w:type="dxa"/>
            <w:vAlign w:val="center"/>
          </w:tcPr>
          <w:p>
            <w:pPr>
              <w:pStyle w:val="12"/>
            </w:pPr>
            <w:r>
              <w:t>资金发放率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经费使用及时率%</w:t>
            </w:r>
          </w:p>
        </w:tc>
        <w:tc>
          <w:tcPr>
            <w:tcW w:w="5386" w:type="dxa"/>
            <w:vAlign w:val="center"/>
          </w:tcPr>
          <w:p>
            <w:pPr>
              <w:pStyle w:val="12"/>
            </w:pPr>
            <w:r>
              <w:t>经费使用及时率%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提升运行效率，降低医疗业务运营成本</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补偿我院因取消医用耗材加成给医院运行造成的政策性亏损</w:t>
            </w:r>
          </w:p>
        </w:tc>
        <w:tc>
          <w:tcPr>
            <w:tcW w:w="5386" w:type="dxa"/>
            <w:vAlign w:val="center"/>
          </w:tcPr>
          <w:p>
            <w:pPr>
              <w:pStyle w:val="12"/>
            </w:pPr>
            <w:r>
              <w:t>补偿我院因取消医用耗材加成给医院运行造成的政策性亏损</w:t>
            </w:r>
          </w:p>
        </w:tc>
        <w:tc>
          <w:tcPr>
            <w:tcW w:w="2268" w:type="dxa"/>
            <w:vAlign w:val="center"/>
          </w:tcPr>
          <w:p>
            <w:pPr>
              <w:pStyle w:val="12"/>
            </w:pPr>
            <w:r>
              <w:t>8万元资金已按规定用途全部支出</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患者对基层医疗机构服务的满意度</w:t>
            </w:r>
          </w:p>
        </w:tc>
        <w:tc>
          <w:tcPr>
            <w:tcW w:w="5386" w:type="dxa"/>
            <w:vAlign w:val="center"/>
          </w:tcPr>
          <w:p>
            <w:pPr>
              <w:pStyle w:val="12"/>
            </w:pPr>
            <w:r>
              <w:t>患者对基层医疗机构服务的满意度</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81、村卫生室日常运行经费绩效目标表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0.88</w:t>
            </w:r>
          </w:p>
        </w:tc>
        <w:tc>
          <w:tcPr>
            <w:tcW w:w="2835" w:type="dxa"/>
            <w:vAlign w:val="center"/>
          </w:tcPr>
          <w:p>
            <w:pPr>
              <w:pStyle w:val="10"/>
            </w:pPr>
            <w:r>
              <w:t>其中：财政    资金</w:t>
            </w:r>
          </w:p>
        </w:tc>
        <w:tc>
          <w:tcPr>
            <w:tcW w:w="2551" w:type="dxa"/>
            <w:vAlign w:val="center"/>
          </w:tcPr>
          <w:p>
            <w:pPr>
              <w:pStyle w:val="12"/>
            </w:pPr>
            <w:r>
              <w:t>0.88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办公费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0.22</w:t>
            </w:r>
          </w:p>
        </w:tc>
        <w:tc>
          <w:tcPr>
            <w:tcW w:w="2835" w:type="dxa"/>
            <w:vAlign w:val="center"/>
          </w:tcPr>
          <w:p>
            <w:pPr>
              <w:pStyle w:val="13"/>
            </w:pPr>
            <w:r>
              <w:t>0.44</w:t>
            </w:r>
          </w:p>
        </w:tc>
        <w:tc>
          <w:tcPr>
            <w:tcW w:w="2551" w:type="dxa"/>
            <w:vAlign w:val="center"/>
          </w:tcPr>
          <w:p>
            <w:pPr>
              <w:pStyle w:val="13"/>
            </w:pPr>
            <w:r>
              <w:t>0.66</w:t>
            </w:r>
          </w:p>
        </w:tc>
        <w:tc>
          <w:tcPr>
            <w:tcW w:w="3544" w:type="dxa"/>
            <w:gridSpan w:val="2"/>
            <w:vAlign w:val="center"/>
          </w:tcPr>
          <w:p>
            <w:pPr>
              <w:pStyle w:val="13"/>
            </w:pPr>
            <w:r>
              <w:t>0.88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1.小区卫生站日常运行经费</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购置办公用品</w:t>
            </w:r>
          </w:p>
        </w:tc>
        <w:tc>
          <w:tcPr>
            <w:tcW w:w="5386" w:type="dxa"/>
            <w:vAlign w:val="center"/>
          </w:tcPr>
          <w:p>
            <w:pPr>
              <w:pStyle w:val="12"/>
            </w:pPr>
            <w:r>
              <w:t>购置办公用品</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办公设备和办公用品购置合格率</w:t>
            </w:r>
            <w:r>
              <w:tab/>
            </w:r>
          </w:p>
        </w:tc>
        <w:tc>
          <w:tcPr>
            <w:tcW w:w="5386" w:type="dxa"/>
            <w:vAlign w:val="center"/>
          </w:tcPr>
          <w:p>
            <w:pPr>
              <w:pStyle w:val="12"/>
            </w:pPr>
            <w:r>
              <w:t>办公设备和办公用品购置合格率</w:t>
            </w:r>
            <w:r>
              <w:tab/>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办公、印刷费</w:t>
            </w:r>
          </w:p>
        </w:tc>
        <w:tc>
          <w:tcPr>
            <w:tcW w:w="5386" w:type="dxa"/>
            <w:vAlign w:val="center"/>
          </w:tcPr>
          <w:p>
            <w:pPr>
              <w:pStyle w:val="12"/>
            </w:pPr>
            <w:r>
              <w:t>办公、印刷费</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成本控制率</w:t>
            </w:r>
          </w:p>
        </w:tc>
        <w:tc>
          <w:tcPr>
            <w:tcW w:w="5386" w:type="dxa"/>
            <w:vAlign w:val="center"/>
          </w:tcPr>
          <w:p>
            <w:pPr>
              <w:pStyle w:val="12"/>
            </w:pPr>
            <w:r>
              <w:t>完成项目的成本控制在预算水平</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办公资源循环利用率</w:t>
            </w:r>
          </w:p>
        </w:tc>
        <w:tc>
          <w:tcPr>
            <w:tcW w:w="5386" w:type="dxa"/>
            <w:vAlign w:val="center"/>
          </w:tcPr>
          <w:p>
            <w:pPr>
              <w:pStyle w:val="12"/>
            </w:pPr>
            <w:r>
              <w:t>办公资源循环利用率</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社会影响度</w:t>
            </w:r>
          </w:p>
        </w:tc>
        <w:tc>
          <w:tcPr>
            <w:tcW w:w="5386" w:type="dxa"/>
            <w:vAlign w:val="center"/>
          </w:tcPr>
          <w:p>
            <w:pPr>
              <w:pStyle w:val="12"/>
            </w:pPr>
            <w:r>
              <w:t>社会影响度</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业务能力增强</w:t>
            </w:r>
          </w:p>
        </w:tc>
        <w:tc>
          <w:tcPr>
            <w:tcW w:w="5386" w:type="dxa"/>
            <w:vAlign w:val="center"/>
          </w:tcPr>
          <w:p>
            <w:pPr>
              <w:pStyle w:val="12"/>
            </w:pPr>
            <w:r>
              <w:t>业务能力增强</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生态效益增长率</w:t>
            </w:r>
          </w:p>
        </w:tc>
        <w:tc>
          <w:tcPr>
            <w:tcW w:w="5386" w:type="dxa"/>
            <w:vAlign w:val="center"/>
          </w:tcPr>
          <w:p>
            <w:pPr>
              <w:pStyle w:val="12"/>
            </w:pPr>
            <w:r>
              <w:t>生态效益增长率</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人民群众满意度%</w:t>
            </w:r>
          </w:p>
        </w:tc>
        <w:tc>
          <w:tcPr>
            <w:tcW w:w="5386" w:type="dxa"/>
            <w:vAlign w:val="center"/>
          </w:tcPr>
          <w:p>
            <w:pPr>
              <w:pStyle w:val="12"/>
            </w:pPr>
            <w:r>
              <w:t>人民群众满意度%</w:t>
            </w:r>
          </w:p>
        </w:tc>
        <w:tc>
          <w:tcPr>
            <w:tcW w:w="2268" w:type="dxa"/>
            <w:vAlign w:val="center"/>
          </w:tcPr>
          <w:p>
            <w:pPr>
              <w:pStyle w:val="12"/>
            </w:pPr>
            <w:r>
              <w:t>100%</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82、定额补助项目绩效目标表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13052524P000005101208</w:t>
            </w:r>
          </w:p>
        </w:tc>
        <w:tc>
          <w:tcPr>
            <w:tcW w:w="2835" w:type="dxa"/>
            <w:vAlign w:val="center"/>
          </w:tcPr>
          <w:p>
            <w:pPr>
              <w:pStyle w:val="10"/>
            </w:pPr>
            <w:r>
              <w:t>项目名称</w:t>
            </w:r>
          </w:p>
        </w:tc>
        <w:tc>
          <w:tcPr>
            <w:tcW w:w="6095" w:type="dxa"/>
            <w:gridSpan w:val="3"/>
            <w:vAlign w:val="center"/>
          </w:tcPr>
          <w:p>
            <w:pPr>
              <w:pStyle w:val="12"/>
            </w:pPr>
            <w:r>
              <w:t>定额补助项目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18.00</w:t>
            </w:r>
          </w:p>
        </w:tc>
        <w:tc>
          <w:tcPr>
            <w:tcW w:w="2835" w:type="dxa"/>
            <w:vAlign w:val="center"/>
          </w:tcPr>
          <w:p>
            <w:pPr>
              <w:pStyle w:val="10"/>
            </w:pPr>
            <w:r>
              <w:t>其中：财政    资金</w:t>
            </w:r>
          </w:p>
        </w:tc>
        <w:tc>
          <w:tcPr>
            <w:tcW w:w="2551" w:type="dxa"/>
            <w:vAlign w:val="center"/>
          </w:tcPr>
          <w:p>
            <w:pPr>
              <w:pStyle w:val="12"/>
            </w:pPr>
            <w:r>
              <w:t>18.00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基本工资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4.50</w:t>
            </w:r>
          </w:p>
        </w:tc>
        <w:tc>
          <w:tcPr>
            <w:tcW w:w="2835" w:type="dxa"/>
            <w:vAlign w:val="center"/>
          </w:tcPr>
          <w:p>
            <w:pPr>
              <w:pStyle w:val="13"/>
            </w:pPr>
            <w:r>
              <w:t>9.00</w:t>
            </w:r>
          </w:p>
        </w:tc>
        <w:tc>
          <w:tcPr>
            <w:tcW w:w="2551" w:type="dxa"/>
            <w:vAlign w:val="center"/>
          </w:tcPr>
          <w:p>
            <w:pPr>
              <w:pStyle w:val="13"/>
            </w:pPr>
            <w:r>
              <w:t>13.50</w:t>
            </w:r>
          </w:p>
        </w:tc>
        <w:tc>
          <w:tcPr>
            <w:tcW w:w="3544" w:type="dxa"/>
            <w:gridSpan w:val="2"/>
            <w:vAlign w:val="center"/>
          </w:tcPr>
          <w:p>
            <w:pPr>
              <w:pStyle w:val="13"/>
            </w:pPr>
            <w:r>
              <w:t>18.00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1.财政通过适当补助提升中医药服务能力</w:t>
            </w:r>
          </w:p>
          <w:p>
            <w:pPr>
              <w:pStyle w:val="12"/>
            </w:pPr>
            <w:r>
              <w:t>2.财政通过适当补助提高员工工作积极性</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支付在职人员经费</w:t>
            </w:r>
          </w:p>
        </w:tc>
        <w:tc>
          <w:tcPr>
            <w:tcW w:w="5386" w:type="dxa"/>
            <w:vAlign w:val="center"/>
          </w:tcPr>
          <w:p>
            <w:pPr>
              <w:pStyle w:val="12"/>
            </w:pPr>
            <w:r>
              <w:t>支付在职人员经费</w:t>
            </w:r>
          </w:p>
        </w:tc>
        <w:tc>
          <w:tcPr>
            <w:tcW w:w="2268" w:type="dxa"/>
            <w:vAlign w:val="center"/>
          </w:tcPr>
          <w:p>
            <w:pPr>
              <w:pStyle w:val="12"/>
            </w:pPr>
            <w:r>
              <w:t>18万元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资助经费发放到位率（%）</w:t>
            </w:r>
          </w:p>
        </w:tc>
        <w:tc>
          <w:tcPr>
            <w:tcW w:w="5386" w:type="dxa"/>
            <w:vAlign w:val="center"/>
          </w:tcPr>
          <w:p>
            <w:pPr>
              <w:pStyle w:val="12"/>
            </w:pPr>
            <w:r>
              <w:t>资助经费发放到位率（%）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经费使用及时率（%）</w:t>
            </w:r>
          </w:p>
        </w:tc>
        <w:tc>
          <w:tcPr>
            <w:tcW w:w="5386" w:type="dxa"/>
            <w:vAlign w:val="center"/>
          </w:tcPr>
          <w:p>
            <w:pPr>
              <w:pStyle w:val="12"/>
            </w:pPr>
            <w:r>
              <w:t>经费使用及时率（%）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成本控制率(%)</w:t>
            </w:r>
          </w:p>
        </w:tc>
        <w:tc>
          <w:tcPr>
            <w:tcW w:w="5386" w:type="dxa"/>
            <w:vAlign w:val="center"/>
          </w:tcPr>
          <w:p>
            <w:pPr>
              <w:pStyle w:val="12"/>
            </w:pPr>
            <w:r>
              <w:t>成本控制率(%)</w:t>
            </w:r>
          </w:p>
        </w:tc>
        <w:tc>
          <w:tcPr>
            <w:tcW w:w="2268" w:type="dxa"/>
            <w:vAlign w:val="center"/>
          </w:tcPr>
          <w:p>
            <w:pPr>
              <w:pStyle w:val="12"/>
            </w:pPr>
            <w:r>
              <w:t>降低我院人员经费成本</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业务收入</w:t>
            </w:r>
          </w:p>
        </w:tc>
        <w:tc>
          <w:tcPr>
            <w:tcW w:w="5386" w:type="dxa"/>
            <w:vAlign w:val="center"/>
          </w:tcPr>
          <w:p>
            <w:pPr>
              <w:pStyle w:val="12"/>
            </w:pPr>
            <w:r>
              <w:t>业务收入</w:t>
            </w:r>
          </w:p>
        </w:tc>
        <w:tc>
          <w:tcPr>
            <w:tcW w:w="2268" w:type="dxa"/>
            <w:vAlign w:val="center"/>
          </w:tcPr>
          <w:p>
            <w:pPr>
              <w:pStyle w:val="12"/>
            </w:pPr>
            <w:r>
              <w:t>增加医疗收入</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社会影响度</w:t>
            </w:r>
          </w:p>
        </w:tc>
        <w:tc>
          <w:tcPr>
            <w:tcW w:w="5386" w:type="dxa"/>
            <w:vAlign w:val="center"/>
          </w:tcPr>
          <w:p>
            <w:pPr>
              <w:pStyle w:val="12"/>
            </w:pPr>
            <w:r>
              <w:t>社会影响度</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人才培养</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生态效益增长率</w:t>
            </w:r>
          </w:p>
        </w:tc>
        <w:tc>
          <w:tcPr>
            <w:tcW w:w="5386" w:type="dxa"/>
            <w:vAlign w:val="center"/>
          </w:tcPr>
          <w:p>
            <w:pPr>
              <w:pStyle w:val="12"/>
            </w:pPr>
            <w:r>
              <w:t>生态效益增长率</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83、冀财社【2023】210号/中央/提前下达2024年县级中医院公共卫生服务应急服务能力提升项目绩效目标表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13052524P00000410192W</w:t>
            </w:r>
          </w:p>
        </w:tc>
        <w:tc>
          <w:tcPr>
            <w:tcW w:w="2835" w:type="dxa"/>
            <w:vAlign w:val="center"/>
          </w:tcPr>
          <w:p>
            <w:pPr>
              <w:pStyle w:val="10"/>
            </w:pPr>
            <w:r>
              <w:t>项目名称</w:t>
            </w:r>
          </w:p>
        </w:tc>
        <w:tc>
          <w:tcPr>
            <w:tcW w:w="6095" w:type="dxa"/>
            <w:gridSpan w:val="3"/>
            <w:vAlign w:val="center"/>
          </w:tcPr>
          <w:p>
            <w:pPr>
              <w:pStyle w:val="12"/>
            </w:pPr>
            <w:r>
              <w:t>冀财社【2023】210号/中央/提前下达2024年县级中医院公共卫生服务应急服务能力提升项目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100.00</w:t>
            </w:r>
          </w:p>
        </w:tc>
        <w:tc>
          <w:tcPr>
            <w:tcW w:w="2835" w:type="dxa"/>
            <w:vAlign w:val="center"/>
          </w:tcPr>
          <w:p>
            <w:pPr>
              <w:pStyle w:val="10"/>
            </w:pPr>
            <w:r>
              <w:t>其中：财政    资金</w:t>
            </w:r>
          </w:p>
        </w:tc>
        <w:tc>
          <w:tcPr>
            <w:tcW w:w="2551" w:type="dxa"/>
            <w:vAlign w:val="center"/>
          </w:tcPr>
          <w:p>
            <w:pPr>
              <w:pStyle w:val="12"/>
            </w:pPr>
            <w:r>
              <w:t>100.00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医疗设备购置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25.00</w:t>
            </w:r>
          </w:p>
        </w:tc>
        <w:tc>
          <w:tcPr>
            <w:tcW w:w="2835" w:type="dxa"/>
            <w:vAlign w:val="center"/>
          </w:tcPr>
          <w:p>
            <w:pPr>
              <w:pStyle w:val="13"/>
            </w:pPr>
            <w:r>
              <w:t>50.00</w:t>
            </w:r>
          </w:p>
        </w:tc>
        <w:tc>
          <w:tcPr>
            <w:tcW w:w="2551" w:type="dxa"/>
            <w:vAlign w:val="center"/>
          </w:tcPr>
          <w:p>
            <w:pPr>
              <w:pStyle w:val="13"/>
            </w:pPr>
            <w:r>
              <w:t>75.00</w:t>
            </w:r>
          </w:p>
        </w:tc>
        <w:tc>
          <w:tcPr>
            <w:tcW w:w="3544" w:type="dxa"/>
            <w:gridSpan w:val="2"/>
            <w:vAlign w:val="center"/>
          </w:tcPr>
          <w:p>
            <w:pPr>
              <w:pStyle w:val="13"/>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1.中医药事业传承与发展</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设备数量</w:t>
            </w:r>
          </w:p>
        </w:tc>
        <w:tc>
          <w:tcPr>
            <w:tcW w:w="5386" w:type="dxa"/>
            <w:vAlign w:val="center"/>
          </w:tcPr>
          <w:p>
            <w:pPr>
              <w:pStyle w:val="12"/>
            </w:pPr>
            <w:r>
              <w:t>按时完成采购数量</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设备质量</w:t>
            </w:r>
          </w:p>
        </w:tc>
        <w:tc>
          <w:tcPr>
            <w:tcW w:w="5386" w:type="dxa"/>
            <w:vAlign w:val="center"/>
          </w:tcPr>
          <w:p>
            <w:pPr>
              <w:pStyle w:val="12"/>
            </w:pPr>
            <w:r>
              <w:t>设备质量合格</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按期完成率</w:t>
            </w:r>
          </w:p>
        </w:tc>
        <w:tc>
          <w:tcPr>
            <w:tcW w:w="5386" w:type="dxa"/>
            <w:vAlign w:val="center"/>
          </w:tcPr>
          <w:p>
            <w:pPr>
              <w:pStyle w:val="12"/>
            </w:pPr>
            <w:r>
              <w:t>按期完成率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w:t>
            </w:r>
          </w:p>
        </w:tc>
        <w:tc>
          <w:tcPr>
            <w:tcW w:w="5386" w:type="dxa"/>
            <w:vAlign w:val="center"/>
          </w:tcPr>
          <w:p>
            <w:pPr>
              <w:pStyle w:val="12"/>
            </w:pPr>
            <w:r>
              <w:t>成本控制</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经济效益提升</w:t>
            </w:r>
          </w:p>
        </w:tc>
        <w:tc>
          <w:tcPr>
            <w:tcW w:w="5386" w:type="dxa"/>
            <w:vAlign w:val="center"/>
          </w:tcPr>
          <w:p>
            <w:pPr>
              <w:pStyle w:val="12"/>
            </w:pPr>
            <w:r>
              <w:t>经济效益提升值%</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社会影响力</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环保节能</w:t>
            </w:r>
          </w:p>
        </w:tc>
        <w:tc>
          <w:tcPr>
            <w:tcW w:w="5386" w:type="dxa"/>
            <w:vAlign w:val="center"/>
          </w:tcPr>
          <w:p>
            <w:pPr>
              <w:pStyle w:val="12"/>
            </w:pPr>
            <w:r>
              <w:t>环保节能</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病人满意度</w:t>
            </w:r>
          </w:p>
        </w:tc>
        <w:tc>
          <w:tcPr>
            <w:tcW w:w="5386" w:type="dxa"/>
            <w:vAlign w:val="center"/>
          </w:tcPr>
          <w:p>
            <w:pPr>
              <w:pStyle w:val="12"/>
            </w:pPr>
            <w:r>
              <w:t>病人满意度</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84、乡村医生社会保险资金绩效目标表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3.10</w:t>
            </w:r>
          </w:p>
        </w:tc>
        <w:tc>
          <w:tcPr>
            <w:tcW w:w="2835" w:type="dxa"/>
            <w:vAlign w:val="center"/>
          </w:tcPr>
          <w:p>
            <w:pPr>
              <w:pStyle w:val="10"/>
            </w:pPr>
            <w:r>
              <w:t>其中：财政    资金</w:t>
            </w:r>
          </w:p>
        </w:tc>
        <w:tc>
          <w:tcPr>
            <w:tcW w:w="2551" w:type="dxa"/>
            <w:vAlign w:val="center"/>
          </w:tcPr>
          <w:p>
            <w:pPr>
              <w:pStyle w:val="12"/>
            </w:pPr>
            <w:r>
              <w:t>3.10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社会保险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0.77</w:t>
            </w:r>
          </w:p>
        </w:tc>
        <w:tc>
          <w:tcPr>
            <w:tcW w:w="2835" w:type="dxa"/>
            <w:vAlign w:val="center"/>
          </w:tcPr>
          <w:p>
            <w:pPr>
              <w:pStyle w:val="13"/>
            </w:pPr>
            <w:r>
              <w:t>1.55</w:t>
            </w:r>
          </w:p>
        </w:tc>
        <w:tc>
          <w:tcPr>
            <w:tcW w:w="2551" w:type="dxa"/>
            <w:vAlign w:val="center"/>
          </w:tcPr>
          <w:p>
            <w:pPr>
              <w:pStyle w:val="13"/>
            </w:pPr>
            <w:r>
              <w:t>2.32</w:t>
            </w:r>
          </w:p>
        </w:tc>
        <w:tc>
          <w:tcPr>
            <w:tcW w:w="3544" w:type="dxa"/>
            <w:gridSpan w:val="2"/>
            <w:vAlign w:val="center"/>
          </w:tcPr>
          <w:p>
            <w:pPr>
              <w:pStyle w:val="13"/>
            </w:pPr>
            <w:r>
              <w:t>3.10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1.对符合提条件的乡村医生实行一体化办理职工养老保险</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职工养老保险参保人数</w:t>
            </w:r>
          </w:p>
        </w:tc>
        <w:tc>
          <w:tcPr>
            <w:tcW w:w="5386" w:type="dxa"/>
            <w:vAlign w:val="center"/>
          </w:tcPr>
          <w:p>
            <w:pPr>
              <w:pStyle w:val="12"/>
            </w:pPr>
            <w:r>
              <w:t>职工养老保险参保人数</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养老保险精准扩面率</w:t>
            </w:r>
          </w:p>
        </w:tc>
        <w:tc>
          <w:tcPr>
            <w:tcW w:w="5386" w:type="dxa"/>
            <w:vAlign w:val="center"/>
          </w:tcPr>
          <w:p>
            <w:pPr>
              <w:pStyle w:val="12"/>
            </w:pPr>
            <w:r>
              <w:t>养老保险精准扩面率</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按期完成率</w:t>
            </w:r>
          </w:p>
        </w:tc>
        <w:tc>
          <w:tcPr>
            <w:tcW w:w="5386" w:type="dxa"/>
            <w:vAlign w:val="center"/>
          </w:tcPr>
          <w:p>
            <w:pPr>
              <w:pStyle w:val="12"/>
            </w:pPr>
            <w:r>
              <w:t>按期完成率</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成本控制率</w:t>
            </w:r>
          </w:p>
        </w:tc>
        <w:tc>
          <w:tcPr>
            <w:tcW w:w="5386" w:type="dxa"/>
            <w:vAlign w:val="center"/>
          </w:tcPr>
          <w:p>
            <w:pPr>
              <w:pStyle w:val="12"/>
            </w:pPr>
            <w:r>
              <w:t>完成项目的成本控制在预算水平</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经济效益提升%</w:t>
            </w:r>
          </w:p>
        </w:tc>
        <w:tc>
          <w:tcPr>
            <w:tcW w:w="5386" w:type="dxa"/>
            <w:vAlign w:val="center"/>
          </w:tcPr>
          <w:p>
            <w:pPr>
              <w:pStyle w:val="12"/>
            </w:pPr>
            <w:r>
              <w:t>经济效益提升%</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业务保障</w:t>
            </w:r>
          </w:p>
        </w:tc>
        <w:tc>
          <w:tcPr>
            <w:tcW w:w="5386" w:type="dxa"/>
            <w:vAlign w:val="center"/>
          </w:tcPr>
          <w:p>
            <w:pPr>
              <w:pStyle w:val="12"/>
            </w:pPr>
            <w:r>
              <w:t>业务保障</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生态效益增长率</w:t>
            </w:r>
          </w:p>
        </w:tc>
        <w:tc>
          <w:tcPr>
            <w:tcW w:w="5386" w:type="dxa"/>
            <w:vAlign w:val="center"/>
          </w:tcPr>
          <w:p>
            <w:pPr>
              <w:pStyle w:val="12"/>
            </w:pPr>
            <w:r>
              <w:t>生态效益增长率</w:t>
            </w:r>
          </w:p>
        </w:tc>
        <w:tc>
          <w:tcPr>
            <w:tcW w:w="2268" w:type="dxa"/>
            <w:vAlign w:val="center"/>
          </w:tcPr>
          <w:p>
            <w:pPr>
              <w:pStyle w:val="12"/>
            </w:pPr>
            <w:r>
              <w:t>100%</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满意率</w:t>
            </w:r>
          </w:p>
        </w:tc>
        <w:tc>
          <w:tcPr>
            <w:tcW w:w="2268" w:type="dxa"/>
            <w:vAlign w:val="center"/>
          </w:tcPr>
          <w:p>
            <w:pPr>
              <w:pStyle w:val="12"/>
            </w:pPr>
            <w:r>
              <w:t>100%</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85、药品零差率补助项目绩效目标表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13052524P00000510121U</w:t>
            </w:r>
          </w:p>
        </w:tc>
        <w:tc>
          <w:tcPr>
            <w:tcW w:w="2835" w:type="dxa"/>
            <w:vAlign w:val="center"/>
          </w:tcPr>
          <w:p>
            <w:pPr>
              <w:pStyle w:val="10"/>
            </w:pPr>
            <w:r>
              <w:t>项目名称</w:t>
            </w:r>
          </w:p>
        </w:tc>
        <w:tc>
          <w:tcPr>
            <w:tcW w:w="6095" w:type="dxa"/>
            <w:gridSpan w:val="3"/>
            <w:vAlign w:val="center"/>
          </w:tcPr>
          <w:p>
            <w:pPr>
              <w:pStyle w:val="12"/>
            </w:pPr>
            <w:r>
              <w:t>药品零差率补助项目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18.00</w:t>
            </w:r>
          </w:p>
        </w:tc>
        <w:tc>
          <w:tcPr>
            <w:tcW w:w="2835" w:type="dxa"/>
            <w:vAlign w:val="center"/>
          </w:tcPr>
          <w:p>
            <w:pPr>
              <w:pStyle w:val="10"/>
            </w:pPr>
            <w:r>
              <w:t>其中：财政    资金</w:t>
            </w:r>
          </w:p>
        </w:tc>
        <w:tc>
          <w:tcPr>
            <w:tcW w:w="2551" w:type="dxa"/>
            <w:vAlign w:val="center"/>
          </w:tcPr>
          <w:p>
            <w:pPr>
              <w:pStyle w:val="12"/>
            </w:pPr>
            <w:r>
              <w:t>18.00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基本工资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4.50</w:t>
            </w:r>
          </w:p>
        </w:tc>
        <w:tc>
          <w:tcPr>
            <w:tcW w:w="2835" w:type="dxa"/>
            <w:vAlign w:val="center"/>
          </w:tcPr>
          <w:p>
            <w:pPr>
              <w:pStyle w:val="13"/>
            </w:pPr>
            <w:r>
              <w:t>9.00</w:t>
            </w:r>
          </w:p>
        </w:tc>
        <w:tc>
          <w:tcPr>
            <w:tcW w:w="2551" w:type="dxa"/>
            <w:vAlign w:val="center"/>
          </w:tcPr>
          <w:p>
            <w:pPr>
              <w:pStyle w:val="13"/>
            </w:pPr>
            <w:r>
              <w:t>13.50</w:t>
            </w:r>
          </w:p>
        </w:tc>
        <w:tc>
          <w:tcPr>
            <w:tcW w:w="3544" w:type="dxa"/>
            <w:gridSpan w:val="2"/>
            <w:vAlign w:val="center"/>
          </w:tcPr>
          <w:p>
            <w:pPr>
              <w:pStyle w:val="13"/>
            </w:pPr>
            <w:r>
              <w:t>18.00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1.财政通过适当补贴维持医院正常运行，促进医疗卫生事业健康发展</w:t>
            </w:r>
          </w:p>
          <w:p>
            <w:pPr>
              <w:pStyle w:val="12"/>
            </w:pPr>
            <w:r>
              <w:t>2.鼓励医院积极提升医疗服务能力和专业素质，通过满足就医群众多元化需求，提升取消药品加成减少的合理收入</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实现收支平衡的公立医院比例</w:t>
            </w:r>
          </w:p>
        </w:tc>
        <w:tc>
          <w:tcPr>
            <w:tcW w:w="5386" w:type="dxa"/>
            <w:vAlign w:val="center"/>
          </w:tcPr>
          <w:p>
            <w:pPr>
              <w:pStyle w:val="12"/>
            </w:pPr>
            <w:r>
              <w:t>实现收支平衡的公立医院比例</w:t>
            </w:r>
          </w:p>
        </w:tc>
        <w:tc>
          <w:tcPr>
            <w:tcW w:w="2268" w:type="dxa"/>
            <w:vAlign w:val="center"/>
          </w:tcPr>
          <w:p>
            <w:pPr>
              <w:pStyle w:val="12"/>
            </w:pPr>
            <w:r>
              <w:t>用于药品零差率</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门诊患者满意度</w:t>
            </w:r>
          </w:p>
        </w:tc>
        <w:tc>
          <w:tcPr>
            <w:tcW w:w="5386" w:type="dxa"/>
            <w:vAlign w:val="center"/>
          </w:tcPr>
          <w:p>
            <w:pPr>
              <w:pStyle w:val="12"/>
            </w:pPr>
            <w:r>
              <w:t>门诊患者满意度</w:t>
            </w:r>
          </w:p>
        </w:tc>
        <w:tc>
          <w:tcPr>
            <w:tcW w:w="2268" w:type="dxa"/>
            <w:vAlign w:val="center"/>
          </w:tcPr>
          <w:p>
            <w:pPr>
              <w:pStyle w:val="12"/>
            </w:pPr>
            <w:r>
              <w:t>按照政策执行</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经费使用及时率（%）</w:t>
            </w:r>
          </w:p>
        </w:tc>
        <w:tc>
          <w:tcPr>
            <w:tcW w:w="5386" w:type="dxa"/>
            <w:vAlign w:val="center"/>
          </w:tcPr>
          <w:p>
            <w:pPr>
              <w:pStyle w:val="12"/>
            </w:pPr>
            <w:r>
              <w:t>经费使用及时率（%）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成本控制率(%)</w:t>
            </w:r>
          </w:p>
        </w:tc>
        <w:tc>
          <w:tcPr>
            <w:tcW w:w="5386" w:type="dxa"/>
            <w:vAlign w:val="center"/>
          </w:tcPr>
          <w:p>
            <w:pPr>
              <w:pStyle w:val="12"/>
            </w:pPr>
            <w:r>
              <w:t>成本控制率(%)</w:t>
            </w:r>
          </w:p>
        </w:tc>
        <w:tc>
          <w:tcPr>
            <w:tcW w:w="2268" w:type="dxa"/>
            <w:vAlign w:val="center"/>
          </w:tcPr>
          <w:p>
            <w:pPr>
              <w:pStyle w:val="12"/>
            </w:pPr>
            <w:r>
              <w:t>减低医疗成本</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业务收入</w:t>
            </w:r>
          </w:p>
        </w:tc>
        <w:tc>
          <w:tcPr>
            <w:tcW w:w="5386" w:type="dxa"/>
            <w:vAlign w:val="center"/>
          </w:tcPr>
          <w:p>
            <w:pPr>
              <w:pStyle w:val="12"/>
            </w:pPr>
            <w:r>
              <w:t>业务收入</w:t>
            </w:r>
          </w:p>
        </w:tc>
        <w:tc>
          <w:tcPr>
            <w:tcW w:w="2268" w:type="dxa"/>
            <w:vAlign w:val="center"/>
          </w:tcPr>
          <w:p>
            <w:pPr>
              <w:pStyle w:val="12"/>
            </w:pPr>
            <w:r>
              <w:t>提高医疗收入</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社会影响力</w:t>
            </w:r>
          </w:p>
        </w:tc>
        <w:tc>
          <w:tcPr>
            <w:tcW w:w="5386" w:type="dxa"/>
            <w:vAlign w:val="center"/>
          </w:tcPr>
          <w:p>
            <w:pPr>
              <w:pStyle w:val="12"/>
            </w:pPr>
            <w:r>
              <w:t>社会影响力</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可持续性</w:t>
            </w:r>
          </w:p>
        </w:tc>
        <w:tc>
          <w:tcPr>
            <w:tcW w:w="5386" w:type="dxa"/>
            <w:vAlign w:val="center"/>
          </w:tcPr>
          <w:p>
            <w:pPr>
              <w:pStyle w:val="12"/>
            </w:pPr>
            <w:r>
              <w:t>可持续性</w:t>
            </w:r>
          </w:p>
        </w:tc>
        <w:tc>
          <w:tcPr>
            <w:tcW w:w="2268" w:type="dxa"/>
            <w:vAlign w:val="center"/>
          </w:tcPr>
          <w:p>
            <w:pPr>
              <w:pStyle w:val="12"/>
            </w:pPr>
            <w:r>
              <w:t>有利于医院良性发展</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生态效益增长率</w:t>
            </w:r>
          </w:p>
        </w:tc>
        <w:tc>
          <w:tcPr>
            <w:tcW w:w="5386" w:type="dxa"/>
            <w:vAlign w:val="center"/>
          </w:tcPr>
          <w:p>
            <w:pPr>
              <w:pStyle w:val="12"/>
            </w:pPr>
            <w:r>
              <w:t>生态效益增长率</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服务对象的满意度</w:t>
            </w:r>
          </w:p>
        </w:tc>
        <w:tc>
          <w:tcPr>
            <w:tcW w:w="5386" w:type="dxa"/>
            <w:vAlign w:val="center"/>
          </w:tcPr>
          <w:p>
            <w:pPr>
              <w:pStyle w:val="12"/>
            </w:pPr>
            <w:r>
              <w:t>服务对象的满意度</w:t>
            </w:r>
          </w:p>
        </w:tc>
        <w:tc>
          <w:tcPr>
            <w:tcW w:w="2268" w:type="dxa"/>
            <w:vAlign w:val="center"/>
          </w:tcPr>
          <w:p>
            <w:pPr>
              <w:pStyle w:val="12"/>
            </w:pPr>
            <w:r>
              <w:t>≥95</w:t>
            </w:r>
            <w:r>
              <w:rPr>
                <w:rFonts w:hint="eastAsia"/>
                <w:lang w:val="en-US" w:eastAsia="zh-CN"/>
              </w:rPr>
              <w:t>%</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86、支持申报医院等级升级绩效目标表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13052524P000005101233</w:t>
            </w:r>
          </w:p>
        </w:tc>
        <w:tc>
          <w:tcPr>
            <w:tcW w:w="2835" w:type="dxa"/>
            <w:vAlign w:val="center"/>
          </w:tcPr>
          <w:p>
            <w:pPr>
              <w:pStyle w:val="10"/>
            </w:pPr>
            <w:r>
              <w:t>项目名称</w:t>
            </w:r>
          </w:p>
        </w:tc>
        <w:tc>
          <w:tcPr>
            <w:tcW w:w="6095" w:type="dxa"/>
            <w:gridSpan w:val="3"/>
            <w:vAlign w:val="center"/>
          </w:tcPr>
          <w:p>
            <w:pPr>
              <w:pStyle w:val="12"/>
            </w:pPr>
            <w:r>
              <w:t>支持申报医院等级升级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30.00</w:t>
            </w:r>
          </w:p>
        </w:tc>
        <w:tc>
          <w:tcPr>
            <w:tcW w:w="2835" w:type="dxa"/>
            <w:vAlign w:val="center"/>
          </w:tcPr>
          <w:p>
            <w:pPr>
              <w:pStyle w:val="10"/>
            </w:pPr>
            <w:r>
              <w:t>其中：财政    资金</w:t>
            </w:r>
          </w:p>
        </w:tc>
        <w:tc>
          <w:tcPr>
            <w:tcW w:w="2551" w:type="dxa"/>
            <w:vAlign w:val="center"/>
          </w:tcPr>
          <w:p>
            <w:pPr>
              <w:pStyle w:val="12"/>
            </w:pPr>
            <w:r>
              <w:t>30.00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信息化建设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7.50</w:t>
            </w:r>
          </w:p>
        </w:tc>
        <w:tc>
          <w:tcPr>
            <w:tcW w:w="2835" w:type="dxa"/>
            <w:vAlign w:val="center"/>
          </w:tcPr>
          <w:p>
            <w:pPr>
              <w:pStyle w:val="13"/>
            </w:pPr>
            <w:r>
              <w:t>15.00</w:t>
            </w:r>
          </w:p>
        </w:tc>
        <w:tc>
          <w:tcPr>
            <w:tcW w:w="2551" w:type="dxa"/>
            <w:vAlign w:val="center"/>
          </w:tcPr>
          <w:p>
            <w:pPr>
              <w:pStyle w:val="13"/>
            </w:pPr>
            <w:r>
              <w:t>22.50</w:t>
            </w:r>
          </w:p>
        </w:tc>
        <w:tc>
          <w:tcPr>
            <w:tcW w:w="3544" w:type="dxa"/>
            <w:gridSpan w:val="2"/>
            <w:vAlign w:val="center"/>
          </w:tcPr>
          <w:p>
            <w:pPr>
              <w:pStyle w:val="13"/>
            </w:pPr>
            <w:r>
              <w:t>30.00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1.支持医院等级升级</w:t>
            </w:r>
          </w:p>
          <w:p>
            <w:pPr>
              <w:pStyle w:val="12"/>
            </w:pPr>
            <w:r>
              <w:t>2.全面支持中医院建设</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完成率</w:t>
            </w:r>
          </w:p>
        </w:tc>
        <w:tc>
          <w:tcPr>
            <w:tcW w:w="5386" w:type="dxa"/>
            <w:vAlign w:val="center"/>
          </w:tcPr>
          <w:p>
            <w:pPr>
              <w:pStyle w:val="12"/>
            </w:pPr>
            <w:r>
              <w:t>完成率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项目验收合格率</w:t>
            </w:r>
          </w:p>
        </w:tc>
        <w:tc>
          <w:tcPr>
            <w:tcW w:w="5386" w:type="dxa"/>
            <w:vAlign w:val="center"/>
          </w:tcPr>
          <w:p>
            <w:pPr>
              <w:pStyle w:val="12"/>
            </w:pPr>
            <w:r>
              <w:t>项目验收合格率</w:t>
            </w:r>
          </w:p>
        </w:tc>
        <w:tc>
          <w:tcPr>
            <w:tcW w:w="2268" w:type="dxa"/>
            <w:vAlign w:val="center"/>
          </w:tcPr>
          <w:p>
            <w:pPr>
              <w:pStyle w:val="12"/>
            </w:pPr>
            <w:r>
              <w:t>100%</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按期完成率</w:t>
            </w:r>
          </w:p>
        </w:tc>
        <w:tc>
          <w:tcPr>
            <w:tcW w:w="5386" w:type="dxa"/>
            <w:vAlign w:val="center"/>
          </w:tcPr>
          <w:p>
            <w:pPr>
              <w:pStyle w:val="12"/>
            </w:pPr>
            <w:r>
              <w:t>按期完成率</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成本控制率(%)</w:t>
            </w:r>
          </w:p>
        </w:tc>
        <w:tc>
          <w:tcPr>
            <w:tcW w:w="5386" w:type="dxa"/>
            <w:vAlign w:val="center"/>
          </w:tcPr>
          <w:p>
            <w:pPr>
              <w:pStyle w:val="12"/>
            </w:pPr>
            <w:r>
              <w:t>成本控制率(%)</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业务收入</w:t>
            </w:r>
          </w:p>
        </w:tc>
        <w:tc>
          <w:tcPr>
            <w:tcW w:w="5386" w:type="dxa"/>
            <w:vAlign w:val="center"/>
          </w:tcPr>
          <w:p>
            <w:pPr>
              <w:pStyle w:val="12"/>
            </w:pPr>
            <w:r>
              <w:t>业务收入</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能力提升率</w:t>
            </w:r>
          </w:p>
        </w:tc>
        <w:tc>
          <w:tcPr>
            <w:tcW w:w="5386" w:type="dxa"/>
            <w:vAlign w:val="center"/>
          </w:tcPr>
          <w:p>
            <w:pPr>
              <w:pStyle w:val="12"/>
            </w:pPr>
            <w:r>
              <w:t>能力提升率</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生态效益增长率</w:t>
            </w:r>
          </w:p>
        </w:tc>
        <w:tc>
          <w:tcPr>
            <w:tcW w:w="5386" w:type="dxa"/>
            <w:vAlign w:val="center"/>
          </w:tcPr>
          <w:p>
            <w:pPr>
              <w:pStyle w:val="12"/>
            </w:pPr>
            <w:r>
              <w:t>生态效益增长率</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社会公众满意度（%）</w:t>
            </w:r>
          </w:p>
        </w:tc>
        <w:tc>
          <w:tcPr>
            <w:tcW w:w="5386" w:type="dxa"/>
            <w:vAlign w:val="center"/>
          </w:tcPr>
          <w:p>
            <w:pPr>
              <w:pStyle w:val="12"/>
            </w:pPr>
            <w:r>
              <w:t>社会公众满意度（%）</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87、中医药服务能力提升项目绩效目标表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13052524P00000510122F</w:t>
            </w:r>
          </w:p>
        </w:tc>
        <w:tc>
          <w:tcPr>
            <w:tcW w:w="2835" w:type="dxa"/>
            <w:vAlign w:val="center"/>
          </w:tcPr>
          <w:p>
            <w:pPr>
              <w:pStyle w:val="10"/>
            </w:pPr>
            <w:r>
              <w:t>项目名称</w:t>
            </w:r>
          </w:p>
        </w:tc>
        <w:tc>
          <w:tcPr>
            <w:tcW w:w="6095" w:type="dxa"/>
            <w:gridSpan w:val="3"/>
            <w:vAlign w:val="center"/>
          </w:tcPr>
          <w:p>
            <w:pPr>
              <w:pStyle w:val="12"/>
            </w:pPr>
            <w:r>
              <w:t>中医药服务能力提升项目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20.00</w:t>
            </w:r>
          </w:p>
        </w:tc>
        <w:tc>
          <w:tcPr>
            <w:tcW w:w="2835" w:type="dxa"/>
            <w:vAlign w:val="center"/>
          </w:tcPr>
          <w:p>
            <w:pPr>
              <w:pStyle w:val="10"/>
            </w:pPr>
            <w:r>
              <w:t>其中：财政    资金</w:t>
            </w:r>
          </w:p>
        </w:tc>
        <w:tc>
          <w:tcPr>
            <w:tcW w:w="2551" w:type="dxa"/>
            <w:vAlign w:val="center"/>
          </w:tcPr>
          <w:p>
            <w:pPr>
              <w:pStyle w:val="12"/>
            </w:pPr>
            <w:r>
              <w:t>20.00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人才培养和信息化建设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5.00</w:t>
            </w:r>
          </w:p>
        </w:tc>
        <w:tc>
          <w:tcPr>
            <w:tcW w:w="2835" w:type="dxa"/>
            <w:vAlign w:val="center"/>
          </w:tcPr>
          <w:p>
            <w:pPr>
              <w:pStyle w:val="13"/>
            </w:pPr>
            <w:r>
              <w:t>10.00</w:t>
            </w:r>
          </w:p>
        </w:tc>
        <w:tc>
          <w:tcPr>
            <w:tcW w:w="2551" w:type="dxa"/>
            <w:vAlign w:val="center"/>
          </w:tcPr>
          <w:p>
            <w:pPr>
              <w:pStyle w:val="13"/>
            </w:pPr>
            <w:r>
              <w:t>15.00</w:t>
            </w:r>
          </w:p>
        </w:tc>
        <w:tc>
          <w:tcPr>
            <w:tcW w:w="3544" w:type="dxa"/>
            <w:gridSpan w:val="2"/>
            <w:vAlign w:val="center"/>
          </w:tcPr>
          <w:p>
            <w:pPr>
              <w:pStyle w:val="13"/>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1.中医药服务能力提升信息化建设</w:t>
            </w:r>
          </w:p>
          <w:p>
            <w:pPr>
              <w:pStyle w:val="12"/>
            </w:pPr>
            <w:r>
              <w:t>2.人才培养</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服务人数</w:t>
            </w:r>
          </w:p>
        </w:tc>
        <w:tc>
          <w:tcPr>
            <w:tcW w:w="5386" w:type="dxa"/>
            <w:vAlign w:val="center"/>
          </w:tcPr>
          <w:p>
            <w:pPr>
              <w:pStyle w:val="12"/>
            </w:pPr>
            <w:r>
              <w:t>服务人数</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业务工作完成率（%）</w:t>
            </w:r>
          </w:p>
        </w:tc>
        <w:tc>
          <w:tcPr>
            <w:tcW w:w="5386" w:type="dxa"/>
            <w:vAlign w:val="center"/>
          </w:tcPr>
          <w:p>
            <w:pPr>
              <w:pStyle w:val="12"/>
            </w:pPr>
            <w:r>
              <w:t>业务工作完成率（%）</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按期完成率</w:t>
            </w:r>
          </w:p>
        </w:tc>
        <w:tc>
          <w:tcPr>
            <w:tcW w:w="5386" w:type="dxa"/>
            <w:vAlign w:val="center"/>
          </w:tcPr>
          <w:p>
            <w:pPr>
              <w:pStyle w:val="12"/>
            </w:pPr>
            <w:r>
              <w:t>按期完成率</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公立医院职工、门诊患者、住院患</w:t>
            </w:r>
          </w:p>
        </w:tc>
        <w:tc>
          <w:tcPr>
            <w:tcW w:w="5386" w:type="dxa"/>
            <w:vAlign w:val="center"/>
          </w:tcPr>
          <w:p>
            <w:pPr>
              <w:pStyle w:val="12"/>
            </w:pPr>
            <w:r>
              <w:t>公立医院职工、门诊患者、住院患者满意度</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业务收入</w:t>
            </w:r>
          </w:p>
        </w:tc>
        <w:tc>
          <w:tcPr>
            <w:tcW w:w="5386" w:type="dxa"/>
            <w:vAlign w:val="center"/>
          </w:tcPr>
          <w:p>
            <w:pPr>
              <w:pStyle w:val="12"/>
            </w:pPr>
            <w:r>
              <w:t>业务收入</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社会影响度</w:t>
            </w:r>
          </w:p>
        </w:tc>
        <w:tc>
          <w:tcPr>
            <w:tcW w:w="5386" w:type="dxa"/>
            <w:vAlign w:val="center"/>
          </w:tcPr>
          <w:p>
            <w:pPr>
              <w:pStyle w:val="12"/>
            </w:pPr>
            <w:r>
              <w:t>社会影响度</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长期使用性</w:t>
            </w:r>
          </w:p>
        </w:tc>
        <w:tc>
          <w:tcPr>
            <w:tcW w:w="5386" w:type="dxa"/>
            <w:vAlign w:val="center"/>
          </w:tcPr>
          <w:p>
            <w:pPr>
              <w:pStyle w:val="12"/>
            </w:pPr>
            <w:r>
              <w:t>长期使用性</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生态效益增长率</w:t>
            </w:r>
          </w:p>
        </w:tc>
        <w:tc>
          <w:tcPr>
            <w:tcW w:w="5386" w:type="dxa"/>
            <w:vAlign w:val="center"/>
          </w:tcPr>
          <w:p>
            <w:pPr>
              <w:pStyle w:val="12"/>
            </w:pPr>
            <w:r>
              <w:t>生态效益增长率</w:t>
            </w:r>
          </w:p>
        </w:tc>
        <w:tc>
          <w:tcPr>
            <w:tcW w:w="2268" w:type="dxa"/>
            <w:vAlign w:val="center"/>
          </w:tcPr>
          <w:p>
            <w:pPr>
              <w:pStyle w:val="12"/>
            </w:pPr>
            <w:r>
              <w:t>≥95%</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患者对基层医疗机构服务的满意度</w:t>
            </w:r>
          </w:p>
        </w:tc>
        <w:tc>
          <w:tcPr>
            <w:tcW w:w="5386" w:type="dxa"/>
            <w:vAlign w:val="center"/>
          </w:tcPr>
          <w:p>
            <w:pPr>
              <w:pStyle w:val="12"/>
            </w:pPr>
            <w:r>
              <w:t>患者对基层医疗机构服务的满意度</w:t>
            </w:r>
          </w:p>
        </w:tc>
        <w:tc>
          <w:tcPr>
            <w:tcW w:w="2268" w:type="dxa"/>
            <w:vAlign w:val="center"/>
          </w:tcPr>
          <w:p>
            <w:pPr>
              <w:pStyle w:val="12"/>
            </w:pPr>
            <w:r>
              <w:t>≥95%</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88、差额人员项目绩效目标表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99.71</w:t>
            </w:r>
          </w:p>
        </w:tc>
        <w:tc>
          <w:tcPr>
            <w:tcW w:w="2835" w:type="dxa"/>
            <w:vAlign w:val="center"/>
          </w:tcPr>
          <w:p>
            <w:pPr>
              <w:pStyle w:val="10"/>
            </w:pPr>
            <w:r>
              <w:t>其中：财政    资金</w:t>
            </w:r>
          </w:p>
        </w:tc>
        <w:tc>
          <w:tcPr>
            <w:tcW w:w="2551" w:type="dxa"/>
            <w:vAlign w:val="center"/>
          </w:tcPr>
          <w:p>
            <w:pPr>
              <w:pStyle w:val="12"/>
            </w:pPr>
            <w:r>
              <w:t>99.71</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用于卫生院职工基本工资。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24.00</w:t>
            </w:r>
          </w:p>
        </w:tc>
        <w:tc>
          <w:tcPr>
            <w:tcW w:w="2835" w:type="dxa"/>
            <w:vAlign w:val="center"/>
          </w:tcPr>
          <w:p>
            <w:pPr>
              <w:pStyle w:val="13"/>
            </w:pPr>
            <w:r>
              <w:t>48.00</w:t>
            </w:r>
          </w:p>
        </w:tc>
        <w:tc>
          <w:tcPr>
            <w:tcW w:w="2551" w:type="dxa"/>
            <w:vAlign w:val="center"/>
          </w:tcPr>
          <w:p>
            <w:pPr>
              <w:pStyle w:val="13"/>
            </w:pPr>
            <w:r>
              <w:t>72.00</w:t>
            </w:r>
          </w:p>
        </w:tc>
        <w:tc>
          <w:tcPr>
            <w:tcW w:w="3544" w:type="dxa"/>
            <w:gridSpan w:val="2"/>
            <w:vAlign w:val="center"/>
          </w:tcPr>
          <w:p>
            <w:pPr>
              <w:pStyle w:val="13"/>
            </w:pPr>
            <w:r>
              <w:t>99.71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1.推进乡镇卫生院人员改革制度完成</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保障乡镇卫生院在岗职工工资待遇</w:t>
            </w:r>
          </w:p>
        </w:tc>
        <w:tc>
          <w:tcPr>
            <w:tcW w:w="2268" w:type="dxa"/>
            <w:vAlign w:val="center"/>
          </w:tcPr>
          <w:p>
            <w:pPr>
              <w:pStyle w:val="12"/>
            </w:pPr>
            <w:r>
              <w:t>64人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待遇保障率</w:t>
            </w:r>
          </w:p>
        </w:tc>
        <w:tc>
          <w:tcPr>
            <w:tcW w:w="5386" w:type="dxa"/>
            <w:vAlign w:val="center"/>
          </w:tcPr>
          <w:p>
            <w:pPr>
              <w:pStyle w:val="12"/>
            </w:pPr>
            <w:r>
              <w:t>保障乡镇卫生院人员工资待遇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及时发放率</w:t>
            </w:r>
          </w:p>
        </w:tc>
        <w:tc>
          <w:tcPr>
            <w:tcW w:w="5386" w:type="dxa"/>
            <w:vAlign w:val="center"/>
          </w:tcPr>
          <w:p>
            <w:pPr>
              <w:pStyle w:val="12"/>
            </w:pPr>
            <w:r>
              <w:t>资金按时拨付，及时率达100%</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资金成本</w:t>
            </w:r>
          </w:p>
        </w:tc>
        <w:tc>
          <w:tcPr>
            <w:tcW w:w="5386" w:type="dxa"/>
            <w:vAlign w:val="center"/>
          </w:tcPr>
          <w:p>
            <w:pPr>
              <w:pStyle w:val="12"/>
            </w:pPr>
            <w:r>
              <w:t>乡镇卫生院人员工资拨付</w:t>
            </w:r>
          </w:p>
        </w:tc>
        <w:tc>
          <w:tcPr>
            <w:tcW w:w="2268" w:type="dxa"/>
            <w:vAlign w:val="center"/>
          </w:tcPr>
          <w:p>
            <w:pPr>
              <w:pStyle w:val="12"/>
            </w:pPr>
            <w:r>
              <w:t>99.71万元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保障卫生院工作人员工资待遇，确保各项工作顺利开展</w:t>
            </w:r>
          </w:p>
        </w:tc>
        <w:tc>
          <w:tcPr>
            <w:tcW w:w="5386" w:type="dxa"/>
            <w:vAlign w:val="center"/>
          </w:tcPr>
          <w:p>
            <w:pPr>
              <w:pStyle w:val="12"/>
            </w:pPr>
            <w:r>
              <w:t>保障卫生院工作人员工资待遇，确保各项工作顺利开展</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发挥绩效职能</w:t>
            </w:r>
          </w:p>
        </w:tc>
        <w:tc>
          <w:tcPr>
            <w:tcW w:w="5386" w:type="dxa"/>
            <w:vAlign w:val="center"/>
          </w:tcPr>
          <w:p>
            <w:pPr>
              <w:pStyle w:val="12"/>
            </w:pPr>
            <w:r>
              <w:t>充分发挥绩效管理的职能，实现卫生院服务能力提升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5386" w:type="dxa"/>
            <w:vAlign w:val="center"/>
          </w:tcPr>
          <w:p>
            <w:pPr>
              <w:pStyle w:val="12"/>
            </w:pPr>
            <w:r>
              <w:t>推进医药卫生体制改革和医疗保障</w:t>
            </w:r>
          </w:p>
        </w:tc>
        <w:tc>
          <w:tcPr>
            <w:tcW w:w="2268" w:type="dxa"/>
            <w:vAlign w:val="center"/>
          </w:tcPr>
          <w:p>
            <w:pPr>
              <w:pStyle w:val="12"/>
            </w:pPr>
            <w:r>
              <w:t>持续推进</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乡镇卫生院人员对工资发放的及时性满意率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89、村卫生室日常运行经费绩效目标表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15.18</w:t>
            </w:r>
          </w:p>
        </w:tc>
        <w:tc>
          <w:tcPr>
            <w:tcW w:w="2835" w:type="dxa"/>
            <w:vAlign w:val="center"/>
          </w:tcPr>
          <w:p>
            <w:pPr>
              <w:pStyle w:val="10"/>
            </w:pPr>
            <w:r>
              <w:t>其中：财政    资金</w:t>
            </w:r>
          </w:p>
        </w:tc>
        <w:tc>
          <w:tcPr>
            <w:tcW w:w="2551" w:type="dxa"/>
            <w:vAlign w:val="center"/>
          </w:tcPr>
          <w:p>
            <w:pPr>
              <w:pStyle w:val="12"/>
            </w:pPr>
            <w:r>
              <w:t>15.18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用于本辖区内一体化卫生室正常运转。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3.80</w:t>
            </w:r>
          </w:p>
        </w:tc>
        <w:tc>
          <w:tcPr>
            <w:tcW w:w="2835" w:type="dxa"/>
            <w:vAlign w:val="center"/>
          </w:tcPr>
          <w:p>
            <w:pPr>
              <w:pStyle w:val="13"/>
            </w:pPr>
            <w:r>
              <w:t>7.59</w:t>
            </w:r>
          </w:p>
        </w:tc>
        <w:tc>
          <w:tcPr>
            <w:tcW w:w="2551" w:type="dxa"/>
            <w:vAlign w:val="center"/>
          </w:tcPr>
          <w:p>
            <w:pPr>
              <w:pStyle w:val="13"/>
            </w:pPr>
            <w:r>
              <w:t>11.39</w:t>
            </w:r>
          </w:p>
        </w:tc>
        <w:tc>
          <w:tcPr>
            <w:tcW w:w="3544" w:type="dxa"/>
            <w:gridSpan w:val="2"/>
            <w:vAlign w:val="center"/>
          </w:tcPr>
          <w:p>
            <w:pPr>
              <w:pStyle w:val="13"/>
            </w:pPr>
            <w:r>
              <w:t>15.18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1.通过提升村卫生室待遇，提高村卫生室医疗及服务质量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发放完成数量</w:t>
            </w:r>
          </w:p>
        </w:tc>
        <w:tc>
          <w:tcPr>
            <w:tcW w:w="5386" w:type="dxa"/>
            <w:vAlign w:val="center"/>
          </w:tcPr>
          <w:p>
            <w:pPr>
              <w:pStyle w:val="12"/>
            </w:pPr>
            <w:r>
              <w:t>一体化村卫生室发放完成数量</w:t>
            </w:r>
          </w:p>
        </w:tc>
        <w:tc>
          <w:tcPr>
            <w:tcW w:w="2268" w:type="dxa"/>
            <w:vAlign w:val="center"/>
          </w:tcPr>
          <w:p>
            <w:pPr>
              <w:pStyle w:val="12"/>
            </w:pPr>
            <w:r>
              <w:t>52家</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拨付率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 xml:space="preserve"> 在县级安排预算60万元的基础上，由中央基本药物制度补助资金补足及时审批并足额拨付发放  </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拨付标准</w:t>
            </w:r>
          </w:p>
        </w:tc>
        <w:tc>
          <w:tcPr>
            <w:tcW w:w="5386" w:type="dxa"/>
            <w:vAlign w:val="center"/>
          </w:tcPr>
          <w:p>
            <w:pPr>
              <w:pStyle w:val="12"/>
            </w:pPr>
            <w:r>
              <w:t>拨付标准是按每所卫生室3650元，预算总成本为7.665万元</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医疗服务质量</w:t>
            </w:r>
          </w:p>
        </w:tc>
        <w:tc>
          <w:tcPr>
            <w:tcW w:w="5386" w:type="dxa"/>
            <w:vAlign w:val="center"/>
          </w:tcPr>
          <w:p>
            <w:pPr>
              <w:pStyle w:val="12"/>
            </w:pPr>
            <w:r>
              <w:t>医疗及服务质量不断提升</w:t>
            </w:r>
          </w:p>
        </w:tc>
        <w:tc>
          <w:tcPr>
            <w:tcW w:w="2268" w:type="dxa"/>
            <w:vAlign w:val="center"/>
          </w:tcPr>
          <w:p>
            <w:pPr>
              <w:pStyle w:val="12"/>
            </w:pPr>
            <w:r>
              <w:t>不断提升</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就医能力</w:t>
            </w:r>
          </w:p>
        </w:tc>
        <w:tc>
          <w:tcPr>
            <w:tcW w:w="5386" w:type="dxa"/>
            <w:vAlign w:val="center"/>
          </w:tcPr>
          <w:p>
            <w:pPr>
              <w:pStyle w:val="12"/>
            </w:pPr>
            <w:r>
              <w:t>妥善解决老百姓就医问题。</w:t>
            </w:r>
          </w:p>
        </w:tc>
        <w:tc>
          <w:tcPr>
            <w:tcW w:w="2268" w:type="dxa"/>
            <w:vAlign w:val="center"/>
          </w:tcPr>
          <w:p>
            <w:pPr>
              <w:pStyle w:val="12"/>
            </w:pPr>
            <w:r>
              <w:t>妥善解决</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生活质量</w:t>
            </w:r>
          </w:p>
        </w:tc>
        <w:tc>
          <w:tcPr>
            <w:tcW w:w="5386" w:type="dxa"/>
            <w:vAlign w:val="center"/>
          </w:tcPr>
          <w:p>
            <w:pPr>
              <w:pStyle w:val="12"/>
            </w:pPr>
            <w:r>
              <w:t>进一步提高村民生活质量，达到长期维护社会和谐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社会稳定能力</w:t>
            </w:r>
          </w:p>
        </w:tc>
        <w:tc>
          <w:tcPr>
            <w:tcW w:w="5386" w:type="dxa"/>
            <w:vAlign w:val="center"/>
          </w:tcPr>
          <w:p>
            <w:pPr>
              <w:pStyle w:val="12"/>
            </w:pPr>
            <w:r>
              <w:t>达到长期维护社会和谐</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val="en-US" w:eastAsia="zh-CN"/>
              </w:rPr>
            </w:pPr>
            <w:r>
              <w:t>≥95</w:t>
            </w:r>
            <w:r>
              <w:rPr>
                <w:rFonts w:hint="eastAsia"/>
                <w:lang w:val="en-US" w:eastAsia="zh-CN"/>
              </w:rPr>
              <w:t>%</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90、村卫生室实施基本药物制度县级补助资金绩效目标表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17.07</w:t>
            </w:r>
          </w:p>
        </w:tc>
        <w:tc>
          <w:tcPr>
            <w:tcW w:w="2835" w:type="dxa"/>
            <w:vAlign w:val="center"/>
          </w:tcPr>
          <w:p>
            <w:pPr>
              <w:pStyle w:val="10"/>
            </w:pPr>
            <w:r>
              <w:t>其中：财政    资金</w:t>
            </w:r>
          </w:p>
        </w:tc>
        <w:tc>
          <w:tcPr>
            <w:tcW w:w="2551" w:type="dxa"/>
            <w:vAlign w:val="center"/>
          </w:tcPr>
          <w:p>
            <w:pPr>
              <w:pStyle w:val="12"/>
            </w:pPr>
            <w:r>
              <w:t>17.07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4.27</w:t>
            </w:r>
          </w:p>
        </w:tc>
        <w:tc>
          <w:tcPr>
            <w:tcW w:w="2835" w:type="dxa"/>
            <w:vAlign w:val="center"/>
          </w:tcPr>
          <w:p>
            <w:pPr>
              <w:pStyle w:val="13"/>
            </w:pPr>
            <w:r>
              <w:t>8.53</w:t>
            </w:r>
          </w:p>
        </w:tc>
        <w:tc>
          <w:tcPr>
            <w:tcW w:w="2551" w:type="dxa"/>
            <w:vAlign w:val="center"/>
          </w:tcPr>
          <w:p>
            <w:pPr>
              <w:pStyle w:val="13"/>
            </w:pPr>
            <w:r>
              <w:t>12.80</w:t>
            </w:r>
          </w:p>
        </w:tc>
        <w:tc>
          <w:tcPr>
            <w:tcW w:w="3544" w:type="dxa"/>
            <w:gridSpan w:val="2"/>
            <w:vAlign w:val="center"/>
          </w:tcPr>
          <w:p>
            <w:pPr>
              <w:pStyle w:val="13"/>
            </w:pPr>
            <w:r>
              <w:t>17.07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1.保证政府所办基层医疗机构实施国家基本药物制度，推进综合改革顺利进行。</w:t>
            </w:r>
          </w:p>
          <w:p>
            <w:pPr>
              <w:pStyle w:val="12"/>
            </w:pPr>
            <w:r>
              <w:t>2.对实施国家基本药物制度的村卫生室给予补助，支持国家基本药物制度在卫生室顺利实施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61家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17.0</w:t>
            </w:r>
            <w:r>
              <w:rPr>
                <w:rFonts w:hint="eastAsia"/>
                <w:lang w:val="en-US" w:eastAsia="zh-CN"/>
              </w:rPr>
              <w:t>7</w:t>
            </w:r>
            <w:r>
              <w:t>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91、大学生村医工资待遇绩效目标表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13052524P000005100516</w:t>
            </w:r>
          </w:p>
        </w:tc>
        <w:tc>
          <w:tcPr>
            <w:tcW w:w="2835" w:type="dxa"/>
            <w:vAlign w:val="center"/>
          </w:tcPr>
          <w:p>
            <w:pPr>
              <w:pStyle w:val="10"/>
            </w:pPr>
            <w:r>
              <w:t>项目名称</w:t>
            </w:r>
          </w:p>
        </w:tc>
        <w:tc>
          <w:tcPr>
            <w:tcW w:w="6095" w:type="dxa"/>
            <w:gridSpan w:val="3"/>
            <w:vAlign w:val="center"/>
          </w:tcPr>
          <w:p>
            <w:pPr>
              <w:pStyle w:val="12"/>
            </w:pPr>
            <w:r>
              <w:t>大学生村医工资待遇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2.02</w:t>
            </w:r>
          </w:p>
        </w:tc>
        <w:tc>
          <w:tcPr>
            <w:tcW w:w="2835" w:type="dxa"/>
            <w:vAlign w:val="center"/>
          </w:tcPr>
          <w:p>
            <w:pPr>
              <w:pStyle w:val="10"/>
            </w:pPr>
            <w:r>
              <w:t>其中：财政    资金</w:t>
            </w:r>
          </w:p>
        </w:tc>
        <w:tc>
          <w:tcPr>
            <w:tcW w:w="2551" w:type="dxa"/>
            <w:vAlign w:val="center"/>
          </w:tcPr>
          <w:p>
            <w:pPr>
              <w:pStyle w:val="12"/>
            </w:pPr>
            <w:r>
              <w:t>2.02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用于村卫生室招聘大学生人员工资。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0.50</w:t>
            </w:r>
          </w:p>
        </w:tc>
        <w:tc>
          <w:tcPr>
            <w:tcW w:w="2835" w:type="dxa"/>
            <w:vAlign w:val="center"/>
          </w:tcPr>
          <w:p>
            <w:pPr>
              <w:pStyle w:val="13"/>
            </w:pPr>
            <w:r>
              <w:t>1.01</w:t>
            </w:r>
          </w:p>
        </w:tc>
        <w:tc>
          <w:tcPr>
            <w:tcW w:w="2551" w:type="dxa"/>
            <w:vAlign w:val="center"/>
          </w:tcPr>
          <w:p>
            <w:pPr>
              <w:pStyle w:val="13"/>
            </w:pPr>
            <w:r>
              <w:t>1.51</w:t>
            </w:r>
          </w:p>
        </w:tc>
        <w:tc>
          <w:tcPr>
            <w:tcW w:w="3544" w:type="dxa"/>
            <w:gridSpan w:val="2"/>
            <w:vAlign w:val="center"/>
          </w:tcPr>
          <w:p>
            <w:pPr>
              <w:pStyle w:val="13"/>
            </w:pPr>
            <w:r>
              <w:t>2.02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1.通过招聘大学生村医，改善村卫生室医疗及服务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招聘村医数量</w:t>
            </w:r>
          </w:p>
        </w:tc>
        <w:tc>
          <w:tcPr>
            <w:tcW w:w="5386" w:type="dxa"/>
            <w:vAlign w:val="center"/>
          </w:tcPr>
          <w:p>
            <w:pPr>
              <w:pStyle w:val="12"/>
            </w:pPr>
            <w:r>
              <w:t>2019年大学生招聘村医数量</w:t>
            </w:r>
          </w:p>
        </w:tc>
        <w:tc>
          <w:tcPr>
            <w:tcW w:w="2268" w:type="dxa"/>
            <w:vAlign w:val="center"/>
          </w:tcPr>
          <w:p>
            <w:pPr>
              <w:pStyle w:val="12"/>
            </w:pPr>
            <w:r>
              <w:t>1人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按标准发放率</w:t>
            </w:r>
          </w:p>
        </w:tc>
        <w:tc>
          <w:tcPr>
            <w:tcW w:w="5386" w:type="dxa"/>
            <w:vAlign w:val="center"/>
          </w:tcPr>
          <w:p>
            <w:pPr>
              <w:pStyle w:val="12"/>
            </w:pPr>
            <w:r>
              <w:t>拨付标准是按每每名村医每月1680元，共1名村医，年预算总成本为2.016万元</w:t>
            </w:r>
          </w:p>
        </w:tc>
        <w:tc>
          <w:tcPr>
            <w:tcW w:w="2268" w:type="dxa"/>
            <w:vAlign w:val="center"/>
          </w:tcPr>
          <w:p>
            <w:pPr>
              <w:pStyle w:val="12"/>
            </w:pPr>
            <w:r>
              <w:t>2.01万元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老百姓就医能力</w:t>
            </w:r>
          </w:p>
        </w:tc>
        <w:tc>
          <w:tcPr>
            <w:tcW w:w="5386" w:type="dxa"/>
            <w:vAlign w:val="center"/>
          </w:tcPr>
          <w:p>
            <w:pPr>
              <w:pStyle w:val="12"/>
            </w:pPr>
            <w:r>
              <w:t>妥善解决老百姓就医问题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92、国家基本公共卫生服务项目补助资金/县级绩效目标表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88.80</w:t>
            </w:r>
          </w:p>
        </w:tc>
        <w:tc>
          <w:tcPr>
            <w:tcW w:w="2835" w:type="dxa"/>
            <w:vAlign w:val="center"/>
          </w:tcPr>
          <w:p>
            <w:pPr>
              <w:pStyle w:val="10"/>
            </w:pPr>
            <w:r>
              <w:t>其中：财政    资金</w:t>
            </w:r>
          </w:p>
        </w:tc>
        <w:tc>
          <w:tcPr>
            <w:tcW w:w="2551" w:type="dxa"/>
            <w:vAlign w:val="center"/>
          </w:tcPr>
          <w:p>
            <w:pPr>
              <w:pStyle w:val="12"/>
            </w:pPr>
            <w:r>
              <w:t>88.80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用于基本公共卫生服务项目人员经费、商品服务经费。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30.00</w:t>
            </w:r>
          </w:p>
        </w:tc>
        <w:tc>
          <w:tcPr>
            <w:tcW w:w="2835" w:type="dxa"/>
            <w:vAlign w:val="center"/>
          </w:tcPr>
          <w:p>
            <w:pPr>
              <w:pStyle w:val="13"/>
            </w:pPr>
            <w:r>
              <w:t>60.00</w:t>
            </w:r>
          </w:p>
        </w:tc>
        <w:tc>
          <w:tcPr>
            <w:tcW w:w="2551" w:type="dxa"/>
            <w:vAlign w:val="center"/>
          </w:tcPr>
          <w:p>
            <w:pPr>
              <w:pStyle w:val="13"/>
            </w:pPr>
            <w:r>
              <w:t>88.80</w:t>
            </w:r>
          </w:p>
        </w:tc>
        <w:tc>
          <w:tcPr>
            <w:tcW w:w="3544" w:type="dxa"/>
            <w:gridSpan w:val="2"/>
            <w:vAlign w:val="center"/>
          </w:tcPr>
          <w:p>
            <w:pPr>
              <w:pStyle w:val="13"/>
            </w:pPr>
            <w:r>
              <w:t>88.80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0.79万人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0.3万人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88.79万元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93、冀财社【2023】241号/省级/提前下达2024年村卫生室基本药物制度补助资金绩效目标表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8.93</w:t>
            </w:r>
          </w:p>
        </w:tc>
        <w:tc>
          <w:tcPr>
            <w:tcW w:w="2835" w:type="dxa"/>
            <w:vAlign w:val="center"/>
          </w:tcPr>
          <w:p>
            <w:pPr>
              <w:pStyle w:val="10"/>
            </w:pPr>
            <w:r>
              <w:t>其中：财政    资金</w:t>
            </w:r>
          </w:p>
        </w:tc>
        <w:tc>
          <w:tcPr>
            <w:tcW w:w="2551" w:type="dxa"/>
            <w:vAlign w:val="center"/>
          </w:tcPr>
          <w:p>
            <w:pPr>
              <w:pStyle w:val="12"/>
            </w:pPr>
            <w:r>
              <w:t>8.93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用于村医实施国家基本药物制度人员工资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2.02</w:t>
            </w:r>
          </w:p>
        </w:tc>
        <w:tc>
          <w:tcPr>
            <w:tcW w:w="2835" w:type="dxa"/>
            <w:vAlign w:val="center"/>
          </w:tcPr>
          <w:p>
            <w:pPr>
              <w:pStyle w:val="13"/>
            </w:pPr>
            <w:r>
              <w:t>4.46</w:t>
            </w:r>
          </w:p>
        </w:tc>
        <w:tc>
          <w:tcPr>
            <w:tcW w:w="2551" w:type="dxa"/>
            <w:vAlign w:val="center"/>
          </w:tcPr>
          <w:p>
            <w:pPr>
              <w:pStyle w:val="13"/>
            </w:pPr>
            <w:r>
              <w:t>8.93</w:t>
            </w:r>
          </w:p>
        </w:tc>
        <w:tc>
          <w:tcPr>
            <w:tcW w:w="3544" w:type="dxa"/>
            <w:gridSpan w:val="2"/>
            <w:vAlign w:val="center"/>
          </w:tcPr>
          <w:p>
            <w:pPr>
              <w:pStyle w:val="13"/>
            </w:pPr>
            <w:r>
              <w:t>8.93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61家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8.92万元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94、冀财社【2023】241号/省级/提前下达2024年基本公共卫生服务补助资金绩效目标表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180.47</w:t>
            </w:r>
          </w:p>
        </w:tc>
        <w:tc>
          <w:tcPr>
            <w:tcW w:w="2835" w:type="dxa"/>
            <w:vAlign w:val="center"/>
          </w:tcPr>
          <w:p>
            <w:pPr>
              <w:pStyle w:val="10"/>
            </w:pPr>
            <w:r>
              <w:t>其中：财政    资金</w:t>
            </w:r>
          </w:p>
        </w:tc>
        <w:tc>
          <w:tcPr>
            <w:tcW w:w="2551" w:type="dxa"/>
            <w:vAlign w:val="center"/>
          </w:tcPr>
          <w:p>
            <w:pPr>
              <w:pStyle w:val="12"/>
            </w:pPr>
            <w:r>
              <w:t>180.47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用于卫生院、卫生室人员开展基本公共卫生服务工资、运行经费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45.12</w:t>
            </w:r>
          </w:p>
        </w:tc>
        <w:tc>
          <w:tcPr>
            <w:tcW w:w="2835" w:type="dxa"/>
            <w:vAlign w:val="center"/>
          </w:tcPr>
          <w:p>
            <w:pPr>
              <w:pStyle w:val="13"/>
            </w:pPr>
            <w:r>
              <w:t>90.24</w:t>
            </w:r>
          </w:p>
        </w:tc>
        <w:tc>
          <w:tcPr>
            <w:tcW w:w="2551" w:type="dxa"/>
            <w:vAlign w:val="center"/>
          </w:tcPr>
          <w:p>
            <w:pPr>
              <w:pStyle w:val="13"/>
            </w:pPr>
            <w:r>
              <w:t>135.35</w:t>
            </w:r>
          </w:p>
        </w:tc>
        <w:tc>
          <w:tcPr>
            <w:tcW w:w="3544" w:type="dxa"/>
            <w:gridSpan w:val="2"/>
            <w:vAlign w:val="center"/>
          </w:tcPr>
          <w:p>
            <w:pPr>
              <w:pStyle w:val="13"/>
            </w:pPr>
            <w:r>
              <w:t>180.47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≥0.79万人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≥0.3万人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rPr>
                <w:rFonts w:hint="eastAsia"/>
                <w:lang w:val="en-US" w:eastAsia="zh-CN"/>
              </w:rP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rPr>
                <w:highlight w:val="none"/>
              </w:rPr>
              <w:t>180.47万元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95、冀财社【2023】242号/中央/提前下达2024年基本药物制度补助资金（村卫生室）绩效目标表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16.04</w:t>
            </w:r>
          </w:p>
        </w:tc>
        <w:tc>
          <w:tcPr>
            <w:tcW w:w="2835" w:type="dxa"/>
            <w:vAlign w:val="center"/>
          </w:tcPr>
          <w:p>
            <w:pPr>
              <w:pStyle w:val="10"/>
            </w:pPr>
            <w:r>
              <w:t>其中：财政    资金</w:t>
            </w:r>
          </w:p>
        </w:tc>
        <w:tc>
          <w:tcPr>
            <w:tcW w:w="2551" w:type="dxa"/>
            <w:vAlign w:val="center"/>
          </w:tcPr>
          <w:p>
            <w:pPr>
              <w:pStyle w:val="12"/>
            </w:pPr>
            <w:r>
              <w:t>16.04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用于实施基本药物制度的村医工资。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4.01</w:t>
            </w:r>
          </w:p>
        </w:tc>
        <w:tc>
          <w:tcPr>
            <w:tcW w:w="2835" w:type="dxa"/>
            <w:vAlign w:val="center"/>
          </w:tcPr>
          <w:p>
            <w:pPr>
              <w:pStyle w:val="13"/>
            </w:pPr>
            <w:r>
              <w:t>9.62</w:t>
            </w:r>
          </w:p>
        </w:tc>
        <w:tc>
          <w:tcPr>
            <w:tcW w:w="2551" w:type="dxa"/>
            <w:vAlign w:val="center"/>
          </w:tcPr>
          <w:p>
            <w:pPr>
              <w:pStyle w:val="13"/>
            </w:pPr>
            <w:r>
              <w:t>16.04</w:t>
            </w:r>
          </w:p>
        </w:tc>
        <w:tc>
          <w:tcPr>
            <w:tcW w:w="3544" w:type="dxa"/>
            <w:gridSpan w:val="2"/>
            <w:vAlign w:val="center"/>
          </w:tcPr>
          <w:p>
            <w:pPr>
              <w:pStyle w:val="13"/>
            </w:pPr>
            <w:r>
              <w:t>16.04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61家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16.03万元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96、冀财社【2023】242号/中央/提前下达2024年基本药物制度补助资金（基层医疗卫生机构）绩效目标表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25.54</w:t>
            </w:r>
          </w:p>
        </w:tc>
        <w:tc>
          <w:tcPr>
            <w:tcW w:w="2835" w:type="dxa"/>
            <w:vAlign w:val="center"/>
          </w:tcPr>
          <w:p>
            <w:pPr>
              <w:pStyle w:val="10"/>
            </w:pPr>
            <w:r>
              <w:t>其中：财政    资金</w:t>
            </w:r>
          </w:p>
        </w:tc>
        <w:tc>
          <w:tcPr>
            <w:tcW w:w="2551" w:type="dxa"/>
            <w:vAlign w:val="center"/>
          </w:tcPr>
          <w:p>
            <w:pPr>
              <w:pStyle w:val="12"/>
            </w:pPr>
            <w:r>
              <w:t>25.54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用于卫生院实施基本药物制度人员及运行经费。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6.39</w:t>
            </w:r>
          </w:p>
        </w:tc>
        <w:tc>
          <w:tcPr>
            <w:tcW w:w="2835" w:type="dxa"/>
            <w:vAlign w:val="center"/>
          </w:tcPr>
          <w:p>
            <w:pPr>
              <w:pStyle w:val="13"/>
            </w:pPr>
            <w:r>
              <w:t>12.77</w:t>
            </w:r>
          </w:p>
        </w:tc>
        <w:tc>
          <w:tcPr>
            <w:tcW w:w="2551" w:type="dxa"/>
            <w:vAlign w:val="center"/>
          </w:tcPr>
          <w:p>
            <w:pPr>
              <w:pStyle w:val="13"/>
            </w:pPr>
            <w:r>
              <w:t>19.16</w:t>
            </w:r>
          </w:p>
        </w:tc>
        <w:tc>
          <w:tcPr>
            <w:tcW w:w="3544" w:type="dxa"/>
            <w:gridSpan w:val="2"/>
            <w:vAlign w:val="center"/>
          </w:tcPr>
          <w:p>
            <w:pPr>
              <w:pStyle w:val="13"/>
            </w:pPr>
            <w:r>
              <w:t>25.54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卫生院实施国家基本药物制度网采比例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25.54万元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保障卫生院职工工资待遇</w:t>
            </w:r>
          </w:p>
        </w:tc>
        <w:tc>
          <w:tcPr>
            <w:tcW w:w="5386" w:type="dxa"/>
            <w:vAlign w:val="center"/>
          </w:tcPr>
          <w:p>
            <w:pPr>
              <w:pStyle w:val="12"/>
            </w:pPr>
            <w:r>
              <w:t>保障卫生院职工工资待遇</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97、冀财社【2023】243号/中央/提前下达2024年基本公共卫生服务补助资金绩效目标表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496.72</w:t>
            </w:r>
          </w:p>
        </w:tc>
        <w:tc>
          <w:tcPr>
            <w:tcW w:w="2835" w:type="dxa"/>
            <w:vAlign w:val="center"/>
          </w:tcPr>
          <w:p>
            <w:pPr>
              <w:pStyle w:val="10"/>
            </w:pPr>
            <w:r>
              <w:t>其中：财政    资金</w:t>
            </w:r>
          </w:p>
        </w:tc>
        <w:tc>
          <w:tcPr>
            <w:tcW w:w="2551" w:type="dxa"/>
            <w:vAlign w:val="center"/>
          </w:tcPr>
          <w:p>
            <w:pPr>
              <w:pStyle w:val="12"/>
            </w:pPr>
            <w:r>
              <w:t>496.72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用于基本公共卫生服务人员工资、社保及正常运行工作的商品服务费。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198.00</w:t>
            </w:r>
          </w:p>
        </w:tc>
        <w:tc>
          <w:tcPr>
            <w:tcW w:w="2835" w:type="dxa"/>
            <w:vAlign w:val="center"/>
          </w:tcPr>
          <w:p>
            <w:pPr>
              <w:pStyle w:val="13"/>
            </w:pPr>
            <w:r>
              <w:t>300.00</w:t>
            </w:r>
          </w:p>
        </w:tc>
        <w:tc>
          <w:tcPr>
            <w:tcW w:w="2551" w:type="dxa"/>
            <w:vAlign w:val="center"/>
          </w:tcPr>
          <w:p>
            <w:pPr>
              <w:pStyle w:val="13"/>
            </w:pPr>
            <w:r>
              <w:t>496.72</w:t>
            </w:r>
          </w:p>
        </w:tc>
        <w:tc>
          <w:tcPr>
            <w:tcW w:w="3544" w:type="dxa"/>
            <w:gridSpan w:val="2"/>
            <w:vAlign w:val="center"/>
          </w:tcPr>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r>
              <w:tab/>
            </w:r>
          </w:p>
          <w:p>
            <w:pPr>
              <w:pStyle w:val="12"/>
            </w:pPr>
            <w:r>
              <w:t>"</w:t>
            </w:r>
            <w:r>
              <w:tab/>
            </w:r>
            <w:r>
              <w:tab/>
            </w:r>
          </w:p>
          <w:p>
            <w:pPr>
              <w:pStyle w:val="12"/>
            </w:pPr>
          </w:p>
          <w:p>
            <w:pPr>
              <w:pStyle w:val="12"/>
            </w:pPr>
            <w:r>
              <w:t>2."基本公卫绩效考核，基本公卫人员培训，基本公卫项目宣传</w:t>
            </w:r>
            <w:r>
              <w:tab/>
            </w:r>
            <w:r>
              <w:tab/>
            </w:r>
            <w:r>
              <w:tab/>
            </w:r>
          </w:p>
          <w:p>
            <w:pPr>
              <w:pStyle w:val="12"/>
            </w:pPr>
            <w:r>
              <w:t>"</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496.71万元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98、乡村医生社会保险资金绩效目标表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57.31</w:t>
            </w:r>
          </w:p>
        </w:tc>
        <w:tc>
          <w:tcPr>
            <w:tcW w:w="2835" w:type="dxa"/>
            <w:vAlign w:val="center"/>
          </w:tcPr>
          <w:p>
            <w:pPr>
              <w:pStyle w:val="10"/>
            </w:pPr>
            <w:r>
              <w:t>其中：财政    资金</w:t>
            </w:r>
          </w:p>
        </w:tc>
        <w:tc>
          <w:tcPr>
            <w:tcW w:w="2551" w:type="dxa"/>
            <w:vAlign w:val="center"/>
          </w:tcPr>
          <w:p>
            <w:pPr>
              <w:pStyle w:val="12"/>
            </w:pPr>
            <w:r>
              <w:t>57.31</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用于村医缴纳养老保险费，全面推进乡村卫生健康服务一体化改革。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14.33</w:t>
            </w:r>
          </w:p>
        </w:tc>
        <w:tc>
          <w:tcPr>
            <w:tcW w:w="2835" w:type="dxa"/>
            <w:vAlign w:val="center"/>
          </w:tcPr>
          <w:p>
            <w:pPr>
              <w:pStyle w:val="13"/>
            </w:pPr>
            <w:r>
              <w:t>28.66</w:t>
            </w:r>
          </w:p>
        </w:tc>
        <w:tc>
          <w:tcPr>
            <w:tcW w:w="2551" w:type="dxa"/>
            <w:vAlign w:val="center"/>
          </w:tcPr>
          <w:p>
            <w:pPr>
              <w:pStyle w:val="13"/>
            </w:pPr>
            <w:r>
              <w:t>42.98</w:t>
            </w:r>
          </w:p>
        </w:tc>
        <w:tc>
          <w:tcPr>
            <w:tcW w:w="3544" w:type="dxa"/>
            <w:gridSpan w:val="2"/>
            <w:vAlign w:val="center"/>
          </w:tcPr>
          <w:p>
            <w:pPr>
              <w:pStyle w:val="13"/>
            </w:pPr>
            <w:r>
              <w:t>57.31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1.通过提高乡村医生待遇，提高乡村医生生活质量。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5386" w:type="dxa"/>
            <w:vAlign w:val="center"/>
          </w:tcPr>
          <w:p>
            <w:pPr>
              <w:pStyle w:val="12"/>
            </w:pPr>
            <w:r>
              <w:t>乡村医生符合人数</w:t>
            </w:r>
          </w:p>
        </w:tc>
        <w:tc>
          <w:tcPr>
            <w:tcW w:w="2268" w:type="dxa"/>
            <w:vAlign w:val="center"/>
          </w:tcPr>
          <w:p>
            <w:pPr>
              <w:pStyle w:val="12"/>
            </w:pPr>
            <w:r>
              <w:t>75人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按要求缴纳，保证准确，足额发放率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5386" w:type="dxa"/>
            <w:vAlign w:val="center"/>
          </w:tcPr>
          <w:p>
            <w:pPr>
              <w:pStyle w:val="12"/>
            </w:pPr>
            <w:r>
              <w:t>及时审批并足额拨付发放补助率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5386" w:type="dxa"/>
            <w:vAlign w:val="center"/>
          </w:tcPr>
          <w:p>
            <w:pPr>
              <w:pStyle w:val="12"/>
            </w:pPr>
            <w:r>
              <w:t>缴纳标准是按缴费基数3726.65元，2023年调整基数,每人每月提高253.4元，财政负担16%</w:t>
            </w:r>
          </w:p>
        </w:tc>
        <w:tc>
          <w:tcPr>
            <w:tcW w:w="2268" w:type="dxa"/>
            <w:vAlign w:val="center"/>
          </w:tcPr>
          <w:p>
            <w:pPr>
              <w:pStyle w:val="12"/>
            </w:pPr>
            <w:r>
              <w:t>57.31万元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5386" w:type="dxa"/>
            <w:vAlign w:val="center"/>
          </w:tcPr>
          <w:p>
            <w:pPr>
              <w:pStyle w:val="12"/>
            </w:pPr>
            <w:r>
              <w:t>积极性提高，改善就医问题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5386" w:type="dxa"/>
            <w:vAlign w:val="center"/>
          </w:tcPr>
          <w:p>
            <w:pPr>
              <w:pStyle w:val="12"/>
            </w:pPr>
            <w:r>
              <w:t>妥善解决乡村医生养老问题，提高村医服务积极性，村民反响良好。</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5386" w:type="dxa"/>
            <w:vAlign w:val="center"/>
          </w:tcPr>
          <w:p>
            <w:pPr>
              <w:pStyle w:val="12"/>
            </w:pPr>
            <w:r>
              <w:t>进一步提高乡村医生生活质量，达到长期维护社会和谐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5386" w:type="dxa"/>
            <w:vAlign w:val="center"/>
          </w:tcPr>
          <w:p>
            <w:pPr>
              <w:pStyle w:val="12"/>
            </w:pPr>
            <w:r>
              <w:t>达到长期维护社会和谐，服务态度提升</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99、差额人员项目绩效目标表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49.14</w:t>
            </w:r>
          </w:p>
        </w:tc>
        <w:tc>
          <w:tcPr>
            <w:tcW w:w="2835" w:type="dxa"/>
            <w:vAlign w:val="center"/>
          </w:tcPr>
          <w:p>
            <w:pPr>
              <w:pStyle w:val="10"/>
            </w:pPr>
            <w:r>
              <w:t>其中：财政    资金</w:t>
            </w:r>
          </w:p>
        </w:tc>
        <w:tc>
          <w:tcPr>
            <w:tcW w:w="2551" w:type="dxa"/>
            <w:vAlign w:val="center"/>
          </w:tcPr>
          <w:p>
            <w:pPr>
              <w:pStyle w:val="12"/>
            </w:pPr>
            <w:r>
              <w:t>49.14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用于卫生院在岗职工工资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14.74</w:t>
            </w:r>
          </w:p>
        </w:tc>
        <w:tc>
          <w:tcPr>
            <w:tcW w:w="2835" w:type="dxa"/>
            <w:vAlign w:val="center"/>
          </w:tcPr>
          <w:p>
            <w:pPr>
              <w:pStyle w:val="13"/>
            </w:pPr>
            <w:r>
              <w:t>29.49</w:t>
            </w:r>
          </w:p>
        </w:tc>
        <w:tc>
          <w:tcPr>
            <w:tcW w:w="2551" w:type="dxa"/>
            <w:vAlign w:val="center"/>
          </w:tcPr>
          <w:p>
            <w:pPr>
              <w:pStyle w:val="13"/>
            </w:pPr>
            <w:r>
              <w:t>44.22</w:t>
            </w:r>
          </w:p>
        </w:tc>
        <w:tc>
          <w:tcPr>
            <w:tcW w:w="3544" w:type="dxa"/>
            <w:gridSpan w:val="2"/>
            <w:vAlign w:val="center"/>
          </w:tcPr>
          <w:p>
            <w:pPr>
              <w:pStyle w:val="13"/>
            </w:pPr>
            <w:r>
              <w:t>49.14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1.推进乡镇卫生院人员改革制度完成</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保障乡镇卫生院在岗职工工资待遇</w:t>
            </w:r>
          </w:p>
        </w:tc>
        <w:tc>
          <w:tcPr>
            <w:tcW w:w="2268" w:type="dxa"/>
            <w:vAlign w:val="center"/>
          </w:tcPr>
          <w:p>
            <w:pPr>
              <w:pStyle w:val="12"/>
            </w:pPr>
            <w:r>
              <w:t>33人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待遇保障率</w:t>
            </w:r>
          </w:p>
        </w:tc>
        <w:tc>
          <w:tcPr>
            <w:tcW w:w="5386" w:type="dxa"/>
            <w:vAlign w:val="center"/>
          </w:tcPr>
          <w:p>
            <w:pPr>
              <w:pStyle w:val="12"/>
            </w:pPr>
            <w:r>
              <w:t>保障乡镇卫生院人员工资待遇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及时发放率</w:t>
            </w:r>
          </w:p>
        </w:tc>
        <w:tc>
          <w:tcPr>
            <w:tcW w:w="5386" w:type="dxa"/>
            <w:vAlign w:val="center"/>
          </w:tcPr>
          <w:p>
            <w:pPr>
              <w:pStyle w:val="12"/>
            </w:pPr>
            <w:r>
              <w:t>资金按时拨付，及时率达100%</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资金成本</w:t>
            </w:r>
          </w:p>
        </w:tc>
        <w:tc>
          <w:tcPr>
            <w:tcW w:w="5386" w:type="dxa"/>
            <w:vAlign w:val="center"/>
          </w:tcPr>
          <w:p>
            <w:pPr>
              <w:pStyle w:val="12"/>
            </w:pPr>
            <w:r>
              <w:t>乡镇卫生院人员工资拨付</w:t>
            </w:r>
          </w:p>
        </w:tc>
        <w:tc>
          <w:tcPr>
            <w:tcW w:w="2268" w:type="dxa"/>
            <w:vAlign w:val="center"/>
          </w:tcPr>
          <w:p>
            <w:pPr>
              <w:pStyle w:val="12"/>
            </w:pPr>
            <w:r>
              <w:t>49.14万元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保障卫生院工作人员工资待遇，确保各项工作顺利开展</w:t>
            </w:r>
          </w:p>
        </w:tc>
        <w:tc>
          <w:tcPr>
            <w:tcW w:w="5386" w:type="dxa"/>
            <w:vAlign w:val="center"/>
          </w:tcPr>
          <w:p>
            <w:pPr>
              <w:pStyle w:val="12"/>
            </w:pPr>
            <w:r>
              <w:t>保障卫生院工作人员工资待遇，确保各项工作顺利开展</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发挥绩效职能</w:t>
            </w:r>
          </w:p>
        </w:tc>
        <w:tc>
          <w:tcPr>
            <w:tcW w:w="5386" w:type="dxa"/>
            <w:vAlign w:val="center"/>
          </w:tcPr>
          <w:p>
            <w:pPr>
              <w:pStyle w:val="12"/>
            </w:pPr>
            <w:r>
              <w:t>充分发挥绩效管理的职能，实现卫生院服务能力提升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5386" w:type="dxa"/>
            <w:vAlign w:val="center"/>
          </w:tcPr>
          <w:p>
            <w:pPr>
              <w:pStyle w:val="12"/>
            </w:pPr>
            <w:r>
              <w:t>推进医药卫生体制改革和医疗保障</w:t>
            </w:r>
          </w:p>
        </w:tc>
        <w:tc>
          <w:tcPr>
            <w:tcW w:w="2268" w:type="dxa"/>
            <w:vAlign w:val="center"/>
          </w:tcPr>
          <w:p>
            <w:pPr>
              <w:pStyle w:val="12"/>
            </w:pPr>
            <w:r>
              <w:t>持续推进</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乡镇卫生院人员对工资发放的及时性满意率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100、村卫生室日常运行经费绩效目标表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7.30</w:t>
            </w:r>
          </w:p>
        </w:tc>
        <w:tc>
          <w:tcPr>
            <w:tcW w:w="2835" w:type="dxa"/>
            <w:vAlign w:val="center"/>
          </w:tcPr>
          <w:p>
            <w:pPr>
              <w:pStyle w:val="10"/>
            </w:pPr>
            <w:r>
              <w:t>其中：财政    资金</w:t>
            </w:r>
          </w:p>
        </w:tc>
        <w:tc>
          <w:tcPr>
            <w:tcW w:w="2551" w:type="dxa"/>
            <w:vAlign w:val="center"/>
          </w:tcPr>
          <w:p>
            <w:pPr>
              <w:pStyle w:val="12"/>
            </w:pPr>
            <w:r>
              <w:t>7.30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用于卫生室日常公用经费支出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3.83</w:t>
            </w:r>
          </w:p>
        </w:tc>
        <w:tc>
          <w:tcPr>
            <w:tcW w:w="2835" w:type="dxa"/>
            <w:vAlign w:val="center"/>
          </w:tcPr>
          <w:p>
            <w:pPr>
              <w:pStyle w:val="13"/>
            </w:pPr>
            <w:r>
              <w:t>7.30</w:t>
            </w:r>
          </w:p>
        </w:tc>
        <w:tc>
          <w:tcPr>
            <w:tcW w:w="2551" w:type="dxa"/>
            <w:vAlign w:val="center"/>
          </w:tcPr>
          <w:p>
            <w:pPr>
              <w:pStyle w:val="13"/>
            </w:pPr>
            <w:r>
              <w:t>7.30</w:t>
            </w:r>
          </w:p>
        </w:tc>
        <w:tc>
          <w:tcPr>
            <w:tcW w:w="3544" w:type="dxa"/>
            <w:gridSpan w:val="2"/>
            <w:vAlign w:val="center"/>
          </w:tcPr>
          <w:p>
            <w:pPr>
              <w:pStyle w:val="13"/>
            </w:pPr>
            <w:r>
              <w:t>7.30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1.通过村卫生室及小区卫生站待遇，提高村卫生室及小区卫生站医疗及服务质量不断提升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发放完成数量</w:t>
            </w:r>
          </w:p>
        </w:tc>
        <w:tc>
          <w:tcPr>
            <w:tcW w:w="5386" w:type="dxa"/>
            <w:vAlign w:val="center"/>
          </w:tcPr>
          <w:p>
            <w:pPr>
              <w:pStyle w:val="12"/>
            </w:pPr>
            <w:r>
              <w:t>一体化村卫生室发放完成数量</w:t>
            </w:r>
          </w:p>
        </w:tc>
        <w:tc>
          <w:tcPr>
            <w:tcW w:w="2268" w:type="dxa"/>
            <w:vAlign w:val="center"/>
          </w:tcPr>
          <w:p>
            <w:pPr>
              <w:pStyle w:val="12"/>
            </w:pPr>
            <w:r>
              <w:t>25家</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拨付率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 xml:space="preserve"> 在县级安排预算60万元的基础上，由中央基本药物制度补助资金补足及时审批并足额拨付发放  </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拨付标准</w:t>
            </w:r>
          </w:p>
        </w:tc>
        <w:tc>
          <w:tcPr>
            <w:tcW w:w="5386" w:type="dxa"/>
            <w:vAlign w:val="center"/>
          </w:tcPr>
          <w:p>
            <w:pPr>
              <w:pStyle w:val="12"/>
            </w:pPr>
            <w:r>
              <w:t>拨付标准是按每所卫生室3650元，预算总成本为9.1250万元</w:t>
            </w:r>
          </w:p>
        </w:tc>
        <w:tc>
          <w:tcPr>
            <w:tcW w:w="2268" w:type="dxa"/>
            <w:vAlign w:val="center"/>
          </w:tcPr>
          <w:p>
            <w:pPr>
              <w:pStyle w:val="12"/>
            </w:pPr>
            <w:r>
              <w:t>7.3万元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医疗服务质量</w:t>
            </w:r>
          </w:p>
        </w:tc>
        <w:tc>
          <w:tcPr>
            <w:tcW w:w="5386" w:type="dxa"/>
            <w:vAlign w:val="center"/>
          </w:tcPr>
          <w:p>
            <w:pPr>
              <w:pStyle w:val="12"/>
            </w:pPr>
            <w:r>
              <w:t>医疗及服务质量不断提升</w:t>
            </w:r>
          </w:p>
        </w:tc>
        <w:tc>
          <w:tcPr>
            <w:tcW w:w="2268" w:type="dxa"/>
            <w:vAlign w:val="center"/>
          </w:tcPr>
          <w:p>
            <w:pPr>
              <w:pStyle w:val="12"/>
            </w:pPr>
            <w:r>
              <w:t>不断提升</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就医能力</w:t>
            </w:r>
          </w:p>
        </w:tc>
        <w:tc>
          <w:tcPr>
            <w:tcW w:w="5386" w:type="dxa"/>
            <w:vAlign w:val="center"/>
          </w:tcPr>
          <w:p>
            <w:pPr>
              <w:pStyle w:val="12"/>
            </w:pPr>
            <w:r>
              <w:t>妥善解决老百姓就医问题。</w:t>
            </w:r>
          </w:p>
        </w:tc>
        <w:tc>
          <w:tcPr>
            <w:tcW w:w="2268" w:type="dxa"/>
            <w:vAlign w:val="center"/>
          </w:tcPr>
          <w:p>
            <w:pPr>
              <w:pStyle w:val="12"/>
            </w:pPr>
            <w:r>
              <w:t>妥善解决</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生活质量</w:t>
            </w:r>
          </w:p>
        </w:tc>
        <w:tc>
          <w:tcPr>
            <w:tcW w:w="5386" w:type="dxa"/>
            <w:vAlign w:val="center"/>
          </w:tcPr>
          <w:p>
            <w:pPr>
              <w:pStyle w:val="12"/>
            </w:pPr>
            <w:r>
              <w:t>进一步提高村民生活质量，达到长期维护社会和谐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社会稳定能力</w:t>
            </w:r>
          </w:p>
        </w:tc>
        <w:tc>
          <w:tcPr>
            <w:tcW w:w="5386" w:type="dxa"/>
            <w:vAlign w:val="center"/>
          </w:tcPr>
          <w:p>
            <w:pPr>
              <w:pStyle w:val="12"/>
            </w:pPr>
            <w:r>
              <w:t>达到长期维护社会和谐</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val="en-US" w:eastAsia="zh-CN"/>
              </w:rPr>
            </w:pPr>
            <w:r>
              <w:t>≥95</w:t>
            </w:r>
            <w:r>
              <w:rPr>
                <w:rFonts w:hint="eastAsia"/>
                <w:lang w:val="en-US" w:eastAsia="zh-CN"/>
              </w:rPr>
              <w:t>%</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101、村卫生室实施基本药物制度县级补助资金绩效目标表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4.07</w:t>
            </w:r>
          </w:p>
        </w:tc>
        <w:tc>
          <w:tcPr>
            <w:tcW w:w="2835" w:type="dxa"/>
            <w:vAlign w:val="center"/>
          </w:tcPr>
          <w:p>
            <w:pPr>
              <w:pStyle w:val="10"/>
            </w:pPr>
            <w:r>
              <w:t>其中：财政    资金</w:t>
            </w:r>
          </w:p>
        </w:tc>
        <w:tc>
          <w:tcPr>
            <w:tcW w:w="2551" w:type="dxa"/>
            <w:vAlign w:val="center"/>
          </w:tcPr>
          <w:p>
            <w:pPr>
              <w:pStyle w:val="12"/>
            </w:pPr>
            <w:r>
              <w:t>4.07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用于村医绩效工资。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1.22</w:t>
            </w:r>
          </w:p>
        </w:tc>
        <w:tc>
          <w:tcPr>
            <w:tcW w:w="2835" w:type="dxa"/>
            <w:vAlign w:val="center"/>
          </w:tcPr>
          <w:p>
            <w:pPr>
              <w:pStyle w:val="13"/>
            </w:pPr>
            <w:r>
              <w:t>2.48</w:t>
            </w:r>
          </w:p>
        </w:tc>
        <w:tc>
          <w:tcPr>
            <w:tcW w:w="2551" w:type="dxa"/>
            <w:vAlign w:val="center"/>
          </w:tcPr>
          <w:p>
            <w:pPr>
              <w:pStyle w:val="13"/>
            </w:pPr>
            <w:r>
              <w:t>3.66</w:t>
            </w:r>
          </w:p>
        </w:tc>
        <w:tc>
          <w:tcPr>
            <w:tcW w:w="3544" w:type="dxa"/>
            <w:gridSpan w:val="2"/>
            <w:vAlign w:val="center"/>
          </w:tcPr>
          <w:p>
            <w:pPr>
              <w:pStyle w:val="13"/>
            </w:pPr>
            <w:r>
              <w:t>4.07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2.对实施国家基本药物制度的卫生室给予帮助，支持国家基本药物制度在卫生室顺利实施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政府办基层医疗卫生机构实施国家基本药物制度覆盖数量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4.06万元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102、国家基本公共卫生服务项目补助资金/县级绩效目标表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25.26</w:t>
            </w:r>
          </w:p>
        </w:tc>
        <w:tc>
          <w:tcPr>
            <w:tcW w:w="2835" w:type="dxa"/>
            <w:vAlign w:val="center"/>
          </w:tcPr>
          <w:p>
            <w:pPr>
              <w:pStyle w:val="10"/>
            </w:pPr>
            <w:r>
              <w:t>其中：财政    资金</w:t>
            </w:r>
          </w:p>
        </w:tc>
        <w:tc>
          <w:tcPr>
            <w:tcW w:w="2551" w:type="dxa"/>
            <w:vAlign w:val="center"/>
          </w:tcPr>
          <w:p>
            <w:pPr>
              <w:pStyle w:val="12"/>
            </w:pPr>
            <w:r>
              <w:t>25.26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组织全县基层医疗卫生机构开展实施基本公共卫生服务项目督导检查、基本公共卫生服务人员工资等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7.58</w:t>
            </w:r>
          </w:p>
        </w:tc>
        <w:tc>
          <w:tcPr>
            <w:tcW w:w="2835" w:type="dxa"/>
            <w:vAlign w:val="center"/>
          </w:tcPr>
          <w:p>
            <w:pPr>
              <w:pStyle w:val="13"/>
            </w:pPr>
            <w:r>
              <w:t>15.16</w:t>
            </w:r>
          </w:p>
        </w:tc>
        <w:tc>
          <w:tcPr>
            <w:tcW w:w="2551" w:type="dxa"/>
            <w:vAlign w:val="center"/>
          </w:tcPr>
          <w:p>
            <w:pPr>
              <w:pStyle w:val="13"/>
            </w:pPr>
            <w:r>
              <w:t>22.73</w:t>
            </w:r>
          </w:p>
        </w:tc>
        <w:tc>
          <w:tcPr>
            <w:tcW w:w="3544" w:type="dxa"/>
            <w:gridSpan w:val="2"/>
            <w:vAlign w:val="center"/>
          </w:tcPr>
          <w:p>
            <w:pPr>
              <w:pStyle w:val="13"/>
            </w:pPr>
            <w:r>
              <w:t>25.26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2.目标内容2   基本公共卫生绩效考核，基本公卫人员培训，基本公卫项目宣传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适龄儿童国家免疫规划脊灰疫苗接</w:t>
            </w:r>
          </w:p>
        </w:tc>
        <w:tc>
          <w:tcPr>
            <w:tcW w:w="5386" w:type="dxa"/>
            <w:vAlign w:val="center"/>
          </w:tcPr>
          <w:p>
            <w:pPr>
              <w:pStyle w:val="12"/>
            </w:pPr>
            <w:r>
              <w:t>适龄儿童国家免疫规划脊灰疫苗接种率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0-6岁儿童健康管理人数</w:t>
            </w:r>
          </w:p>
        </w:tc>
        <w:tc>
          <w:tcPr>
            <w:tcW w:w="5386" w:type="dxa"/>
            <w:vAlign w:val="center"/>
          </w:tcPr>
          <w:p>
            <w:pPr>
              <w:pStyle w:val="12"/>
            </w:pPr>
            <w:r>
              <w:t>0-6岁儿童健康管理人数</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0-6岁儿童健康管理人数</w:t>
            </w:r>
          </w:p>
        </w:tc>
        <w:tc>
          <w:tcPr>
            <w:tcW w:w="5386" w:type="dxa"/>
            <w:vAlign w:val="center"/>
          </w:tcPr>
          <w:p>
            <w:pPr>
              <w:pStyle w:val="12"/>
            </w:pPr>
            <w:r>
              <w:t>0-6岁儿童健康管理人数</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高血压患者规范管理人数</w:t>
            </w:r>
          </w:p>
        </w:tc>
        <w:tc>
          <w:tcPr>
            <w:tcW w:w="5386" w:type="dxa"/>
            <w:vAlign w:val="center"/>
          </w:tcPr>
          <w:p>
            <w:pPr>
              <w:pStyle w:val="12"/>
            </w:pPr>
            <w:r>
              <w:t>高血压患者规范管理人数</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糖尿病患者规范管理人数</w:t>
            </w:r>
          </w:p>
        </w:tc>
        <w:tc>
          <w:tcPr>
            <w:tcW w:w="5386" w:type="dxa"/>
            <w:vAlign w:val="center"/>
          </w:tcPr>
          <w:p>
            <w:pPr>
              <w:pStyle w:val="12"/>
            </w:pPr>
            <w:r>
              <w:t>糖尿病患者规范管理人数</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涂阳肺结核患者耐药筛查率</w:t>
            </w:r>
          </w:p>
        </w:tc>
        <w:tc>
          <w:tcPr>
            <w:tcW w:w="5386" w:type="dxa"/>
            <w:vAlign w:val="center"/>
          </w:tcPr>
          <w:p>
            <w:pPr>
              <w:pStyle w:val="12"/>
            </w:pPr>
            <w:r>
              <w:t>涂阳肺结核患者耐药筛查率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65岁及以上老年人医养结合服务</w:t>
            </w:r>
          </w:p>
        </w:tc>
        <w:tc>
          <w:tcPr>
            <w:tcW w:w="5386" w:type="dxa"/>
            <w:vAlign w:val="center"/>
          </w:tcPr>
          <w:p>
            <w:pPr>
              <w:pStyle w:val="12"/>
            </w:pPr>
            <w:r>
              <w:t>65岁及以上老年人医养结合服务人数</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中医药健康管理服务目标人群覆盖</w:t>
            </w:r>
          </w:p>
        </w:tc>
        <w:tc>
          <w:tcPr>
            <w:tcW w:w="5386" w:type="dxa"/>
            <w:vAlign w:val="center"/>
          </w:tcPr>
          <w:p>
            <w:pPr>
              <w:pStyle w:val="12"/>
            </w:pPr>
            <w:r>
              <w:t>中医药健康管理服务目标人群覆盖人数</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传染病防治监督处罚案件数</w:t>
            </w:r>
          </w:p>
        </w:tc>
        <w:tc>
          <w:tcPr>
            <w:tcW w:w="5386" w:type="dxa"/>
            <w:vAlign w:val="center"/>
          </w:tcPr>
          <w:p>
            <w:pPr>
              <w:pStyle w:val="12"/>
            </w:pPr>
            <w:r>
              <w:t>传染病防治监督处罚案件数</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居民规范化电子健康档覆盖率案</w:t>
            </w:r>
          </w:p>
        </w:tc>
        <w:tc>
          <w:tcPr>
            <w:tcW w:w="5386" w:type="dxa"/>
            <w:vAlign w:val="center"/>
          </w:tcPr>
          <w:p>
            <w:pPr>
              <w:pStyle w:val="12"/>
            </w:pPr>
            <w:r>
              <w:t>居民规范化电子健康档覆盖率案</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购买协管服务人次</w:t>
            </w:r>
          </w:p>
        </w:tc>
        <w:tc>
          <w:tcPr>
            <w:tcW w:w="5386" w:type="dxa"/>
            <w:vAlign w:val="center"/>
          </w:tcPr>
          <w:p>
            <w:pPr>
              <w:pStyle w:val="12"/>
            </w:pPr>
            <w:r>
              <w:t>购买协管服务人次</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pPr>
            <w:r>
              <w:t>年度内</w:t>
            </w:r>
          </w:p>
        </w:tc>
        <w:tc>
          <w:tcPr>
            <w:tcW w:w="1276" w:type="dxa"/>
            <w:vAlign w:val="center"/>
          </w:tcPr>
          <w:p>
            <w:pPr>
              <w:pStyle w:val="12"/>
            </w:pPr>
            <w:r>
              <w:t>依据实际工作需要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rPr>
                <w:rFonts w:hint="eastAsia" w:eastAsia="方正书宋_GBK"/>
                <w:lang w:eastAsia="zh-CN"/>
              </w:rPr>
            </w:pPr>
            <w:r>
              <w:t>25.2617</w:t>
            </w:r>
            <w:r>
              <w:rPr>
                <w:rFonts w:hint="eastAsia"/>
                <w:lang w:eastAsia="zh-CN"/>
              </w:rPr>
              <w:t>万元</w:t>
            </w:r>
          </w:p>
        </w:tc>
        <w:tc>
          <w:tcPr>
            <w:tcW w:w="1276" w:type="dxa"/>
            <w:vAlign w:val="center"/>
          </w:tcPr>
          <w:p>
            <w:pPr>
              <w:pStyle w:val="12"/>
            </w:pPr>
            <w:r>
              <w:t>依据实际工作需要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依据实际工作需要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提升公共服务水平和质量</w:t>
            </w:r>
          </w:p>
        </w:tc>
        <w:tc>
          <w:tcPr>
            <w:tcW w:w="5386" w:type="dxa"/>
            <w:vAlign w:val="center"/>
          </w:tcPr>
          <w:p>
            <w:pPr>
              <w:pStyle w:val="12"/>
            </w:pPr>
            <w:r>
              <w:t>提升公共服务水平和质量</w:t>
            </w:r>
          </w:p>
        </w:tc>
        <w:tc>
          <w:tcPr>
            <w:tcW w:w="2268" w:type="dxa"/>
            <w:vAlign w:val="center"/>
          </w:tcPr>
          <w:p>
            <w:pPr>
              <w:pStyle w:val="12"/>
            </w:pPr>
            <w:r>
              <w:t>不断提高</w:t>
            </w:r>
          </w:p>
        </w:tc>
        <w:tc>
          <w:tcPr>
            <w:tcW w:w="1276" w:type="dxa"/>
            <w:vAlign w:val="center"/>
          </w:tcPr>
          <w:p>
            <w:pPr>
              <w:pStyle w:val="12"/>
            </w:pPr>
            <w:r>
              <w:t>依据实际工作需要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服务对象满意度指标</w:t>
            </w:r>
          </w:p>
        </w:tc>
        <w:tc>
          <w:tcPr>
            <w:tcW w:w="2268" w:type="dxa"/>
            <w:vAlign w:val="center"/>
          </w:tcPr>
          <w:p>
            <w:pPr>
              <w:pStyle w:val="12"/>
            </w:pPr>
            <w:r>
              <w:t>≥95</w:t>
            </w:r>
            <w:r>
              <w:rPr>
                <w:rFonts w:hint="eastAsia"/>
                <w:lang w:val="en-US" w:eastAsia="zh-CN"/>
              </w:rPr>
              <w:t>%</w:t>
            </w:r>
          </w:p>
        </w:tc>
        <w:tc>
          <w:tcPr>
            <w:tcW w:w="1276" w:type="dxa"/>
            <w:vAlign w:val="center"/>
          </w:tcPr>
          <w:p>
            <w:pPr>
              <w:pStyle w:val="12"/>
            </w:pPr>
            <w:r>
              <w:t>依据实际工作需要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103、冀财社【2023】241号/省级/提前下达2024年村卫生室基本药物制度补助资金绩效目标表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4.28</w:t>
            </w:r>
          </w:p>
        </w:tc>
        <w:tc>
          <w:tcPr>
            <w:tcW w:w="2835" w:type="dxa"/>
            <w:vAlign w:val="center"/>
          </w:tcPr>
          <w:p>
            <w:pPr>
              <w:pStyle w:val="10"/>
            </w:pPr>
            <w:r>
              <w:t>其中：财政    资金</w:t>
            </w:r>
          </w:p>
        </w:tc>
        <w:tc>
          <w:tcPr>
            <w:tcW w:w="2551" w:type="dxa"/>
            <w:vAlign w:val="center"/>
          </w:tcPr>
          <w:p>
            <w:pPr>
              <w:pStyle w:val="12"/>
            </w:pPr>
            <w:r>
              <w:t>4.28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用于辖区内村卫生室绩效工资支出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1.10</w:t>
            </w:r>
          </w:p>
        </w:tc>
        <w:tc>
          <w:tcPr>
            <w:tcW w:w="2835" w:type="dxa"/>
            <w:vAlign w:val="center"/>
          </w:tcPr>
          <w:p>
            <w:pPr>
              <w:pStyle w:val="13"/>
            </w:pPr>
            <w:r>
              <w:t>2.20</w:t>
            </w:r>
          </w:p>
        </w:tc>
        <w:tc>
          <w:tcPr>
            <w:tcW w:w="2551" w:type="dxa"/>
            <w:vAlign w:val="center"/>
          </w:tcPr>
          <w:p>
            <w:pPr>
              <w:pStyle w:val="13"/>
            </w:pPr>
            <w:r>
              <w:t>3.50</w:t>
            </w:r>
          </w:p>
        </w:tc>
        <w:tc>
          <w:tcPr>
            <w:tcW w:w="3544" w:type="dxa"/>
            <w:gridSpan w:val="2"/>
            <w:vAlign w:val="center"/>
          </w:tcPr>
          <w:p>
            <w:pPr>
              <w:pStyle w:val="13"/>
            </w:pPr>
            <w:r>
              <w:t>4.28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4.28万元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104、冀财社【2023】241号/省级/提前下达2024年基本公共卫生服务补助资金绩效目标表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51.34</w:t>
            </w:r>
          </w:p>
        </w:tc>
        <w:tc>
          <w:tcPr>
            <w:tcW w:w="2835" w:type="dxa"/>
            <w:vAlign w:val="center"/>
          </w:tcPr>
          <w:p>
            <w:pPr>
              <w:pStyle w:val="10"/>
            </w:pPr>
            <w:r>
              <w:t>其中：财政    资金</w:t>
            </w:r>
          </w:p>
        </w:tc>
        <w:tc>
          <w:tcPr>
            <w:tcW w:w="2551" w:type="dxa"/>
            <w:vAlign w:val="center"/>
          </w:tcPr>
          <w:p>
            <w:pPr>
              <w:pStyle w:val="12"/>
            </w:pPr>
            <w:r>
              <w:t>51.34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用于辖区内基本公共卫生服务补助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12.84</w:t>
            </w:r>
          </w:p>
        </w:tc>
        <w:tc>
          <w:tcPr>
            <w:tcW w:w="2835" w:type="dxa"/>
            <w:vAlign w:val="center"/>
          </w:tcPr>
          <w:p>
            <w:pPr>
              <w:pStyle w:val="13"/>
            </w:pPr>
            <w:r>
              <w:t>25.67</w:t>
            </w:r>
          </w:p>
        </w:tc>
        <w:tc>
          <w:tcPr>
            <w:tcW w:w="2551" w:type="dxa"/>
            <w:vAlign w:val="center"/>
          </w:tcPr>
          <w:p>
            <w:pPr>
              <w:pStyle w:val="13"/>
            </w:pPr>
            <w:r>
              <w:t>38.51</w:t>
            </w:r>
          </w:p>
        </w:tc>
        <w:tc>
          <w:tcPr>
            <w:tcW w:w="3544" w:type="dxa"/>
            <w:gridSpan w:val="2"/>
            <w:vAlign w:val="center"/>
          </w:tcPr>
          <w:p>
            <w:pPr>
              <w:pStyle w:val="13"/>
            </w:pPr>
            <w:r>
              <w:t>51.34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51.34万元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w:t>
            </w:r>
            <w:r>
              <w:rPr>
                <w:rFonts w:hint="eastAsia"/>
                <w:lang w:val="en-US" w:eastAsia="zh-CN"/>
              </w:rPr>
              <w:t>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105、冀财社【2023】242号/中央/提前下达2024年基本药物制度补助资金（村卫生室）绩效目标表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7.69</w:t>
            </w:r>
          </w:p>
        </w:tc>
        <w:tc>
          <w:tcPr>
            <w:tcW w:w="2835" w:type="dxa"/>
            <w:vAlign w:val="center"/>
          </w:tcPr>
          <w:p>
            <w:pPr>
              <w:pStyle w:val="10"/>
            </w:pPr>
            <w:r>
              <w:t>其中：财政    资金</w:t>
            </w:r>
          </w:p>
        </w:tc>
        <w:tc>
          <w:tcPr>
            <w:tcW w:w="2551" w:type="dxa"/>
            <w:vAlign w:val="center"/>
          </w:tcPr>
          <w:p>
            <w:pPr>
              <w:pStyle w:val="12"/>
            </w:pPr>
            <w:r>
              <w:t>7.69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1.93</w:t>
            </w:r>
          </w:p>
        </w:tc>
        <w:tc>
          <w:tcPr>
            <w:tcW w:w="2835" w:type="dxa"/>
            <w:vAlign w:val="center"/>
          </w:tcPr>
          <w:p>
            <w:pPr>
              <w:pStyle w:val="13"/>
            </w:pPr>
            <w:r>
              <w:t>3.86</w:t>
            </w:r>
          </w:p>
        </w:tc>
        <w:tc>
          <w:tcPr>
            <w:tcW w:w="2551" w:type="dxa"/>
            <w:vAlign w:val="center"/>
          </w:tcPr>
          <w:p>
            <w:pPr>
              <w:pStyle w:val="13"/>
            </w:pPr>
            <w:r>
              <w:t>6.20</w:t>
            </w:r>
          </w:p>
        </w:tc>
        <w:tc>
          <w:tcPr>
            <w:tcW w:w="3544" w:type="dxa"/>
            <w:gridSpan w:val="2"/>
            <w:vAlign w:val="center"/>
          </w:tcPr>
          <w:p>
            <w:pPr>
              <w:pStyle w:val="13"/>
            </w:pPr>
            <w:r>
              <w:t>7.69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7.68万元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106、冀财社【2023】242号/中央/提前下达2024年基本药物制度补助资金（基层医疗卫生机构）绩效目标表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23.56</w:t>
            </w:r>
          </w:p>
        </w:tc>
        <w:tc>
          <w:tcPr>
            <w:tcW w:w="2835" w:type="dxa"/>
            <w:vAlign w:val="center"/>
          </w:tcPr>
          <w:p>
            <w:pPr>
              <w:pStyle w:val="10"/>
            </w:pPr>
            <w:r>
              <w:t>其中：财政    资金</w:t>
            </w:r>
          </w:p>
        </w:tc>
        <w:tc>
          <w:tcPr>
            <w:tcW w:w="2551" w:type="dxa"/>
            <w:vAlign w:val="center"/>
          </w:tcPr>
          <w:p>
            <w:pPr>
              <w:pStyle w:val="12"/>
            </w:pPr>
            <w:r>
              <w:t>23.56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用于卫生院人员工资支出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5.90</w:t>
            </w:r>
          </w:p>
        </w:tc>
        <w:tc>
          <w:tcPr>
            <w:tcW w:w="2835" w:type="dxa"/>
            <w:vAlign w:val="center"/>
          </w:tcPr>
          <w:p>
            <w:pPr>
              <w:pStyle w:val="13"/>
            </w:pPr>
            <w:r>
              <w:t>11.80</w:t>
            </w:r>
          </w:p>
        </w:tc>
        <w:tc>
          <w:tcPr>
            <w:tcW w:w="2551" w:type="dxa"/>
            <w:vAlign w:val="center"/>
          </w:tcPr>
          <w:p>
            <w:pPr>
              <w:pStyle w:val="13"/>
            </w:pPr>
            <w:r>
              <w:t>19.00</w:t>
            </w:r>
          </w:p>
        </w:tc>
        <w:tc>
          <w:tcPr>
            <w:tcW w:w="3544" w:type="dxa"/>
            <w:gridSpan w:val="2"/>
            <w:vAlign w:val="center"/>
          </w:tcPr>
          <w:p>
            <w:pPr>
              <w:pStyle w:val="13"/>
            </w:pPr>
            <w:r>
              <w:t>23.56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卫生院实施国家基本药物制度网采比例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23.56万元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保障卫生院职工工资待遇</w:t>
            </w:r>
          </w:p>
        </w:tc>
        <w:tc>
          <w:tcPr>
            <w:tcW w:w="5386" w:type="dxa"/>
            <w:vAlign w:val="center"/>
          </w:tcPr>
          <w:p>
            <w:pPr>
              <w:pStyle w:val="12"/>
            </w:pPr>
            <w:r>
              <w:t>保障卫生院职工工资待遇</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107、冀财社【2023】243号/中央/提前下达2024年基本公共卫生服务补助资金绩效目标表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141.31</w:t>
            </w:r>
          </w:p>
        </w:tc>
        <w:tc>
          <w:tcPr>
            <w:tcW w:w="2835" w:type="dxa"/>
            <w:vAlign w:val="center"/>
          </w:tcPr>
          <w:p>
            <w:pPr>
              <w:pStyle w:val="10"/>
            </w:pPr>
            <w:r>
              <w:t>其中：财政    资金</w:t>
            </w:r>
          </w:p>
        </w:tc>
        <w:tc>
          <w:tcPr>
            <w:tcW w:w="2551" w:type="dxa"/>
            <w:vAlign w:val="center"/>
          </w:tcPr>
          <w:p>
            <w:pPr>
              <w:pStyle w:val="12"/>
            </w:pPr>
            <w:r>
              <w:t>141.31</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2024年基本公共卫生服务支出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42.39</w:t>
            </w:r>
          </w:p>
        </w:tc>
        <w:tc>
          <w:tcPr>
            <w:tcW w:w="2835" w:type="dxa"/>
            <w:vAlign w:val="center"/>
          </w:tcPr>
          <w:p>
            <w:pPr>
              <w:pStyle w:val="13"/>
            </w:pPr>
            <w:r>
              <w:t>84.78</w:t>
            </w:r>
          </w:p>
        </w:tc>
        <w:tc>
          <w:tcPr>
            <w:tcW w:w="2551" w:type="dxa"/>
            <w:vAlign w:val="center"/>
          </w:tcPr>
          <w:p>
            <w:pPr>
              <w:pStyle w:val="13"/>
            </w:pPr>
            <w:r>
              <w:t>127.17</w:t>
            </w:r>
          </w:p>
        </w:tc>
        <w:tc>
          <w:tcPr>
            <w:tcW w:w="3544" w:type="dxa"/>
            <w:gridSpan w:val="2"/>
            <w:vAlign w:val="center"/>
          </w:tcPr>
          <w:p>
            <w:pPr>
              <w:pStyle w:val="13"/>
            </w:pPr>
            <w:r>
              <w:t>141.31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141.3万元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w:t>
            </w:r>
            <w:r>
              <w:rPr>
                <w:rFonts w:hint="eastAsia"/>
                <w:lang w:val="en-US" w:eastAsia="zh-CN"/>
              </w:rPr>
              <w:t>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108、落实500人以下村补助工资绩效目标表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13052524P00000510053D</w:t>
            </w:r>
          </w:p>
        </w:tc>
        <w:tc>
          <w:tcPr>
            <w:tcW w:w="2835" w:type="dxa"/>
            <w:vAlign w:val="center"/>
          </w:tcPr>
          <w:p>
            <w:pPr>
              <w:pStyle w:val="10"/>
            </w:pPr>
            <w:r>
              <w:t>项目名称</w:t>
            </w:r>
          </w:p>
        </w:tc>
        <w:tc>
          <w:tcPr>
            <w:tcW w:w="6095" w:type="dxa"/>
            <w:gridSpan w:val="3"/>
            <w:vAlign w:val="center"/>
          </w:tcPr>
          <w:p>
            <w:pPr>
              <w:pStyle w:val="12"/>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3.60</w:t>
            </w:r>
          </w:p>
        </w:tc>
        <w:tc>
          <w:tcPr>
            <w:tcW w:w="2835" w:type="dxa"/>
            <w:vAlign w:val="center"/>
          </w:tcPr>
          <w:p>
            <w:pPr>
              <w:pStyle w:val="10"/>
            </w:pPr>
            <w:r>
              <w:t>其中：财政    资金</w:t>
            </w:r>
          </w:p>
        </w:tc>
        <w:tc>
          <w:tcPr>
            <w:tcW w:w="2551" w:type="dxa"/>
            <w:vAlign w:val="center"/>
          </w:tcPr>
          <w:p>
            <w:pPr>
              <w:pStyle w:val="12"/>
            </w:pPr>
            <w:r>
              <w:t>3.60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用于补助500人以下卫生室人员工资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1.08</w:t>
            </w:r>
          </w:p>
        </w:tc>
        <w:tc>
          <w:tcPr>
            <w:tcW w:w="2835" w:type="dxa"/>
            <w:vAlign w:val="center"/>
          </w:tcPr>
          <w:p>
            <w:pPr>
              <w:pStyle w:val="13"/>
            </w:pPr>
            <w:r>
              <w:t>2.16</w:t>
            </w:r>
          </w:p>
        </w:tc>
        <w:tc>
          <w:tcPr>
            <w:tcW w:w="2551" w:type="dxa"/>
            <w:vAlign w:val="center"/>
          </w:tcPr>
          <w:p>
            <w:pPr>
              <w:pStyle w:val="13"/>
            </w:pPr>
            <w:r>
              <w:t>3.24</w:t>
            </w:r>
          </w:p>
        </w:tc>
        <w:tc>
          <w:tcPr>
            <w:tcW w:w="3544" w:type="dxa"/>
            <w:gridSpan w:val="2"/>
            <w:vAlign w:val="center"/>
          </w:tcPr>
          <w:p>
            <w:pPr>
              <w:pStyle w:val="13"/>
            </w:pPr>
            <w:r>
              <w:t>3.60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1.通过提高乡村医生待遇，改善不足500人村卫生室医疗及服务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补助数</w:t>
            </w:r>
          </w:p>
        </w:tc>
        <w:tc>
          <w:tcPr>
            <w:tcW w:w="5386" w:type="dxa"/>
            <w:vAlign w:val="center"/>
          </w:tcPr>
          <w:p>
            <w:pPr>
              <w:pStyle w:val="12"/>
            </w:pPr>
            <w:r>
              <w:t>500人以下村卫生室1家，补助村医人数</w:t>
            </w:r>
          </w:p>
        </w:tc>
        <w:tc>
          <w:tcPr>
            <w:tcW w:w="2268" w:type="dxa"/>
            <w:vAlign w:val="center"/>
          </w:tcPr>
          <w:p>
            <w:pPr>
              <w:pStyle w:val="12"/>
            </w:pPr>
            <w:r>
              <w:t>3人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补助标准</w:t>
            </w:r>
          </w:p>
        </w:tc>
        <w:tc>
          <w:tcPr>
            <w:tcW w:w="5386" w:type="dxa"/>
            <w:vAlign w:val="center"/>
          </w:tcPr>
          <w:p>
            <w:pPr>
              <w:pStyle w:val="12"/>
            </w:pPr>
            <w:r>
              <w:t>拨付标准是按每所卫生室每名村医每月1000元</w:t>
            </w:r>
          </w:p>
        </w:tc>
        <w:tc>
          <w:tcPr>
            <w:tcW w:w="2268" w:type="dxa"/>
            <w:vAlign w:val="center"/>
          </w:tcPr>
          <w:p>
            <w:pPr>
              <w:pStyle w:val="12"/>
            </w:pPr>
            <w:r>
              <w:t xml:space="preserve">3.6万元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提升率</w:t>
            </w:r>
          </w:p>
        </w:tc>
        <w:tc>
          <w:tcPr>
            <w:tcW w:w="5386" w:type="dxa"/>
            <w:vAlign w:val="center"/>
          </w:tcPr>
          <w:p>
            <w:pPr>
              <w:pStyle w:val="12"/>
            </w:pPr>
            <w:r>
              <w:t>医疗及服务质量不断提升</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提升率</w:t>
            </w:r>
          </w:p>
        </w:tc>
        <w:tc>
          <w:tcPr>
            <w:tcW w:w="5386" w:type="dxa"/>
            <w:vAlign w:val="center"/>
          </w:tcPr>
          <w:p>
            <w:pPr>
              <w:pStyle w:val="12"/>
            </w:pPr>
            <w:r>
              <w:t>妥善解决老百姓就医问题</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进一步提升村民质量</w:t>
            </w:r>
          </w:p>
        </w:tc>
        <w:tc>
          <w:tcPr>
            <w:tcW w:w="5386" w:type="dxa"/>
            <w:vAlign w:val="center"/>
          </w:tcPr>
          <w:p>
            <w:pPr>
              <w:pStyle w:val="12"/>
            </w:pPr>
            <w:r>
              <w:t>进一步提高村民生活质量</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达到长期维护社会和谐</w:t>
            </w:r>
          </w:p>
        </w:tc>
        <w:tc>
          <w:tcPr>
            <w:tcW w:w="5386" w:type="dxa"/>
            <w:vAlign w:val="center"/>
          </w:tcPr>
          <w:p>
            <w:pPr>
              <w:pStyle w:val="12"/>
            </w:pPr>
            <w:r>
              <w:t>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109、乡村医生社会保险资金绩效目标表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14.04</w:t>
            </w:r>
          </w:p>
        </w:tc>
        <w:tc>
          <w:tcPr>
            <w:tcW w:w="2835" w:type="dxa"/>
            <w:vAlign w:val="center"/>
          </w:tcPr>
          <w:p>
            <w:pPr>
              <w:pStyle w:val="10"/>
            </w:pPr>
            <w:r>
              <w:t>其中：财政    资金</w:t>
            </w:r>
          </w:p>
        </w:tc>
        <w:tc>
          <w:tcPr>
            <w:tcW w:w="2551" w:type="dxa"/>
            <w:vAlign w:val="center"/>
          </w:tcPr>
          <w:p>
            <w:pPr>
              <w:pStyle w:val="12"/>
            </w:pPr>
            <w:r>
              <w:t>14.04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用于辖区内村医养老保险单位部分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4.21</w:t>
            </w:r>
          </w:p>
        </w:tc>
        <w:tc>
          <w:tcPr>
            <w:tcW w:w="2835" w:type="dxa"/>
            <w:vAlign w:val="center"/>
          </w:tcPr>
          <w:p>
            <w:pPr>
              <w:pStyle w:val="13"/>
            </w:pPr>
            <w:r>
              <w:t>8.42</w:t>
            </w:r>
          </w:p>
        </w:tc>
        <w:tc>
          <w:tcPr>
            <w:tcW w:w="2551" w:type="dxa"/>
            <w:vAlign w:val="center"/>
          </w:tcPr>
          <w:p>
            <w:pPr>
              <w:pStyle w:val="13"/>
            </w:pPr>
            <w:r>
              <w:t>11.23</w:t>
            </w:r>
          </w:p>
        </w:tc>
        <w:tc>
          <w:tcPr>
            <w:tcW w:w="3544" w:type="dxa"/>
            <w:gridSpan w:val="2"/>
            <w:vAlign w:val="center"/>
          </w:tcPr>
          <w:p>
            <w:pPr>
              <w:pStyle w:val="13"/>
            </w:pPr>
            <w:r>
              <w:t>14.04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1.通过对乡村医生待遇，提高乡村医生生活质量。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5386" w:type="dxa"/>
            <w:vAlign w:val="center"/>
          </w:tcPr>
          <w:p>
            <w:pPr>
              <w:pStyle w:val="12"/>
            </w:pPr>
            <w:r>
              <w:t>乡村医生符合数</w:t>
            </w:r>
          </w:p>
        </w:tc>
        <w:tc>
          <w:tcPr>
            <w:tcW w:w="2268" w:type="dxa"/>
            <w:vAlign w:val="center"/>
          </w:tcPr>
          <w:p>
            <w:pPr>
              <w:pStyle w:val="12"/>
            </w:pPr>
            <w:r>
              <w:t>19人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按要求缴纳，保证准确，足额发放率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5386" w:type="dxa"/>
            <w:vAlign w:val="center"/>
          </w:tcPr>
          <w:p>
            <w:pPr>
              <w:pStyle w:val="12"/>
            </w:pPr>
            <w:r>
              <w:t>及时审批并足额拨付发放补助率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5386" w:type="dxa"/>
            <w:vAlign w:val="center"/>
          </w:tcPr>
          <w:p>
            <w:pPr>
              <w:pStyle w:val="12"/>
            </w:pPr>
            <w:r>
              <w:t>缴纳标准是按缴费基数3726.65元，2023年调整基数,每人每月提高253.4元，财政负担16%</w:t>
            </w:r>
          </w:p>
        </w:tc>
        <w:tc>
          <w:tcPr>
            <w:tcW w:w="2268" w:type="dxa"/>
            <w:vAlign w:val="center"/>
          </w:tcPr>
          <w:p>
            <w:pPr>
              <w:pStyle w:val="12"/>
            </w:pPr>
            <w:r>
              <w:t>14.04万元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5386" w:type="dxa"/>
            <w:vAlign w:val="center"/>
          </w:tcPr>
          <w:p>
            <w:pPr>
              <w:pStyle w:val="12"/>
            </w:pPr>
            <w:r>
              <w:t>积极性提高，改善就医问题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5386" w:type="dxa"/>
            <w:vAlign w:val="center"/>
          </w:tcPr>
          <w:p>
            <w:pPr>
              <w:pStyle w:val="12"/>
            </w:pPr>
            <w:r>
              <w:t>妥善解决乡村医生养老问题，提高村医服务积极性，村民反响良好。</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5386" w:type="dxa"/>
            <w:vAlign w:val="center"/>
          </w:tcPr>
          <w:p>
            <w:pPr>
              <w:pStyle w:val="12"/>
            </w:pPr>
            <w:r>
              <w:t>进一步提高乡村医生生活质量，达到长期维护社会和谐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5386" w:type="dxa"/>
            <w:vAlign w:val="center"/>
          </w:tcPr>
          <w:p>
            <w:pPr>
              <w:pStyle w:val="12"/>
            </w:pPr>
            <w:r>
              <w:t>达到长期维护社会和谐，服务态度提升</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群众满意度</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110、差额人员项目绩效目标表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46.80</w:t>
            </w:r>
          </w:p>
        </w:tc>
        <w:tc>
          <w:tcPr>
            <w:tcW w:w="2835" w:type="dxa"/>
            <w:vAlign w:val="center"/>
          </w:tcPr>
          <w:p>
            <w:pPr>
              <w:pStyle w:val="10"/>
            </w:pPr>
            <w:r>
              <w:t>其中：财政    资金</w:t>
            </w:r>
          </w:p>
        </w:tc>
        <w:tc>
          <w:tcPr>
            <w:tcW w:w="2551" w:type="dxa"/>
            <w:vAlign w:val="center"/>
          </w:tcPr>
          <w:p>
            <w:pPr>
              <w:pStyle w:val="12"/>
            </w:pPr>
            <w:r>
              <w:t>46.80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保障卫生院正常运转和人员待遇</w:t>
            </w:r>
            <w:r>
              <w:tab/>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11.70</w:t>
            </w:r>
          </w:p>
        </w:tc>
        <w:tc>
          <w:tcPr>
            <w:tcW w:w="2835" w:type="dxa"/>
            <w:vAlign w:val="center"/>
          </w:tcPr>
          <w:p>
            <w:pPr>
              <w:pStyle w:val="13"/>
            </w:pPr>
            <w:r>
              <w:t>23.40</w:t>
            </w:r>
          </w:p>
        </w:tc>
        <w:tc>
          <w:tcPr>
            <w:tcW w:w="2551" w:type="dxa"/>
            <w:vAlign w:val="center"/>
          </w:tcPr>
          <w:p>
            <w:pPr>
              <w:pStyle w:val="13"/>
            </w:pPr>
            <w:r>
              <w:t>35.10</w:t>
            </w:r>
          </w:p>
        </w:tc>
        <w:tc>
          <w:tcPr>
            <w:tcW w:w="3544" w:type="dxa"/>
            <w:gridSpan w:val="2"/>
            <w:vAlign w:val="center"/>
          </w:tcPr>
          <w:p>
            <w:pPr>
              <w:pStyle w:val="13"/>
            </w:pPr>
            <w:r>
              <w:t>46.80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1.推进乡镇卫生院人员改革制度完成</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保障乡镇卫生院在岗职工工资待遇</w:t>
            </w:r>
          </w:p>
        </w:tc>
        <w:tc>
          <w:tcPr>
            <w:tcW w:w="2268" w:type="dxa"/>
            <w:vAlign w:val="center"/>
          </w:tcPr>
          <w:p>
            <w:pPr>
              <w:pStyle w:val="12"/>
            </w:pPr>
            <w:r>
              <w:t>35人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待遇保障率</w:t>
            </w:r>
          </w:p>
        </w:tc>
        <w:tc>
          <w:tcPr>
            <w:tcW w:w="5386" w:type="dxa"/>
            <w:vAlign w:val="center"/>
          </w:tcPr>
          <w:p>
            <w:pPr>
              <w:pStyle w:val="12"/>
            </w:pPr>
            <w:r>
              <w:t>保障乡镇卫生院人员工资待遇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及时发放率</w:t>
            </w:r>
          </w:p>
        </w:tc>
        <w:tc>
          <w:tcPr>
            <w:tcW w:w="5386" w:type="dxa"/>
            <w:vAlign w:val="center"/>
          </w:tcPr>
          <w:p>
            <w:pPr>
              <w:pStyle w:val="12"/>
            </w:pPr>
            <w:r>
              <w:t>资金按时拨付，及时率达100%</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资金成本</w:t>
            </w:r>
          </w:p>
        </w:tc>
        <w:tc>
          <w:tcPr>
            <w:tcW w:w="5386" w:type="dxa"/>
            <w:vAlign w:val="center"/>
          </w:tcPr>
          <w:p>
            <w:pPr>
              <w:pStyle w:val="12"/>
            </w:pPr>
            <w:r>
              <w:t>乡镇卫生院人员工资拨付</w:t>
            </w:r>
          </w:p>
        </w:tc>
        <w:tc>
          <w:tcPr>
            <w:tcW w:w="2268" w:type="dxa"/>
            <w:vAlign w:val="center"/>
          </w:tcPr>
          <w:p>
            <w:pPr>
              <w:pStyle w:val="12"/>
            </w:pPr>
            <w:r>
              <w:t>46.8万元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保障卫生院工作人员工资待遇，确保各项工作顺利开展</w:t>
            </w:r>
          </w:p>
        </w:tc>
        <w:tc>
          <w:tcPr>
            <w:tcW w:w="5386" w:type="dxa"/>
            <w:vAlign w:val="center"/>
          </w:tcPr>
          <w:p>
            <w:pPr>
              <w:pStyle w:val="12"/>
            </w:pPr>
            <w:r>
              <w:t>保障卫生院工作人员工资待遇，确保各项工作顺利开展</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发挥绩效职能</w:t>
            </w:r>
          </w:p>
        </w:tc>
        <w:tc>
          <w:tcPr>
            <w:tcW w:w="5386" w:type="dxa"/>
            <w:vAlign w:val="center"/>
          </w:tcPr>
          <w:p>
            <w:pPr>
              <w:pStyle w:val="12"/>
            </w:pPr>
            <w:r>
              <w:t>充分发挥绩效管理的职能，实现卫生院服务能力提升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5386" w:type="dxa"/>
            <w:vAlign w:val="center"/>
          </w:tcPr>
          <w:p>
            <w:pPr>
              <w:pStyle w:val="12"/>
            </w:pPr>
            <w:r>
              <w:t>推进医药卫生体制改革和医疗保障</w:t>
            </w:r>
          </w:p>
        </w:tc>
        <w:tc>
          <w:tcPr>
            <w:tcW w:w="2268" w:type="dxa"/>
            <w:vAlign w:val="center"/>
          </w:tcPr>
          <w:p>
            <w:pPr>
              <w:pStyle w:val="12"/>
            </w:pPr>
            <w:r>
              <w:t>持续推进</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乡镇卫生院人员对工资发放的及时性满意率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111、村卫生室日常运行经费绩效目标表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7.01</w:t>
            </w:r>
          </w:p>
        </w:tc>
        <w:tc>
          <w:tcPr>
            <w:tcW w:w="2835" w:type="dxa"/>
            <w:vAlign w:val="center"/>
          </w:tcPr>
          <w:p>
            <w:pPr>
              <w:pStyle w:val="10"/>
            </w:pPr>
            <w:r>
              <w:t>其中：财政    资金</w:t>
            </w:r>
          </w:p>
        </w:tc>
        <w:tc>
          <w:tcPr>
            <w:tcW w:w="2551" w:type="dxa"/>
            <w:vAlign w:val="center"/>
          </w:tcPr>
          <w:p>
            <w:pPr>
              <w:pStyle w:val="12"/>
            </w:pPr>
            <w:r>
              <w:t>7.01</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用于本辖区内一体化卫生室正常运转</w:t>
            </w:r>
            <w:r>
              <w:tab/>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1.75</w:t>
            </w:r>
          </w:p>
        </w:tc>
        <w:tc>
          <w:tcPr>
            <w:tcW w:w="2835" w:type="dxa"/>
            <w:vAlign w:val="center"/>
          </w:tcPr>
          <w:p>
            <w:pPr>
              <w:pStyle w:val="13"/>
            </w:pPr>
            <w:r>
              <w:t>3.50</w:t>
            </w:r>
          </w:p>
        </w:tc>
        <w:tc>
          <w:tcPr>
            <w:tcW w:w="2551" w:type="dxa"/>
            <w:vAlign w:val="center"/>
          </w:tcPr>
          <w:p>
            <w:pPr>
              <w:pStyle w:val="13"/>
            </w:pPr>
            <w:r>
              <w:t>5.26</w:t>
            </w:r>
          </w:p>
        </w:tc>
        <w:tc>
          <w:tcPr>
            <w:tcW w:w="3544" w:type="dxa"/>
            <w:gridSpan w:val="2"/>
            <w:vAlign w:val="center"/>
          </w:tcPr>
          <w:p>
            <w:pPr>
              <w:pStyle w:val="13"/>
            </w:pPr>
            <w:r>
              <w:t>7.01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发放完成数量</w:t>
            </w:r>
          </w:p>
        </w:tc>
        <w:tc>
          <w:tcPr>
            <w:tcW w:w="5386" w:type="dxa"/>
            <w:vAlign w:val="center"/>
          </w:tcPr>
          <w:p>
            <w:pPr>
              <w:pStyle w:val="12"/>
            </w:pPr>
            <w:r>
              <w:t>一体化村卫生室发放完成数量</w:t>
            </w:r>
          </w:p>
        </w:tc>
        <w:tc>
          <w:tcPr>
            <w:tcW w:w="2268" w:type="dxa"/>
            <w:vAlign w:val="center"/>
          </w:tcPr>
          <w:p>
            <w:pPr>
              <w:pStyle w:val="12"/>
            </w:pPr>
            <w:r>
              <w:t>24家</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拨付率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 xml:space="preserve"> 在县级安排预算60万元的基础上，由中央基本药物制度补助资金补足及时审批并足额拨付发放  </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拨付标准</w:t>
            </w:r>
          </w:p>
        </w:tc>
        <w:tc>
          <w:tcPr>
            <w:tcW w:w="5386" w:type="dxa"/>
            <w:vAlign w:val="center"/>
          </w:tcPr>
          <w:p>
            <w:pPr>
              <w:pStyle w:val="12"/>
            </w:pPr>
            <w:r>
              <w:t>拨付标准是按每所卫生室3650元，预算总成本为7.665万元</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医疗服务质量</w:t>
            </w:r>
          </w:p>
        </w:tc>
        <w:tc>
          <w:tcPr>
            <w:tcW w:w="5386" w:type="dxa"/>
            <w:vAlign w:val="center"/>
          </w:tcPr>
          <w:p>
            <w:pPr>
              <w:pStyle w:val="12"/>
            </w:pPr>
            <w:r>
              <w:t>医疗及服务质量不断提升</w:t>
            </w:r>
          </w:p>
        </w:tc>
        <w:tc>
          <w:tcPr>
            <w:tcW w:w="2268" w:type="dxa"/>
            <w:vAlign w:val="center"/>
          </w:tcPr>
          <w:p>
            <w:pPr>
              <w:pStyle w:val="12"/>
            </w:pPr>
            <w:r>
              <w:t>不断提升</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就医能力</w:t>
            </w:r>
          </w:p>
        </w:tc>
        <w:tc>
          <w:tcPr>
            <w:tcW w:w="5386" w:type="dxa"/>
            <w:vAlign w:val="center"/>
          </w:tcPr>
          <w:p>
            <w:pPr>
              <w:pStyle w:val="12"/>
            </w:pPr>
            <w:r>
              <w:t>妥善解决老百姓就医问题。</w:t>
            </w:r>
          </w:p>
        </w:tc>
        <w:tc>
          <w:tcPr>
            <w:tcW w:w="2268" w:type="dxa"/>
            <w:vAlign w:val="center"/>
          </w:tcPr>
          <w:p>
            <w:pPr>
              <w:pStyle w:val="12"/>
            </w:pPr>
            <w:r>
              <w:t>妥善解决</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生活质量</w:t>
            </w:r>
          </w:p>
        </w:tc>
        <w:tc>
          <w:tcPr>
            <w:tcW w:w="5386" w:type="dxa"/>
            <w:vAlign w:val="center"/>
          </w:tcPr>
          <w:p>
            <w:pPr>
              <w:pStyle w:val="12"/>
            </w:pPr>
            <w:r>
              <w:t>进一步提高村民生活质量，达到长期维护社会和谐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社会稳定能力</w:t>
            </w:r>
          </w:p>
        </w:tc>
        <w:tc>
          <w:tcPr>
            <w:tcW w:w="5386" w:type="dxa"/>
            <w:vAlign w:val="center"/>
          </w:tcPr>
          <w:p>
            <w:pPr>
              <w:pStyle w:val="12"/>
            </w:pPr>
            <w:r>
              <w:t>达到长期维护社会和谐</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112、村卫生室实施基本药物制度县级补助资金绩效目标表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4.22</w:t>
            </w:r>
          </w:p>
        </w:tc>
        <w:tc>
          <w:tcPr>
            <w:tcW w:w="2835" w:type="dxa"/>
            <w:vAlign w:val="center"/>
          </w:tcPr>
          <w:p>
            <w:pPr>
              <w:pStyle w:val="10"/>
            </w:pPr>
            <w:r>
              <w:t>其中：财政    资金</w:t>
            </w:r>
          </w:p>
        </w:tc>
        <w:tc>
          <w:tcPr>
            <w:tcW w:w="2551" w:type="dxa"/>
            <w:vAlign w:val="center"/>
          </w:tcPr>
          <w:p>
            <w:pPr>
              <w:pStyle w:val="12"/>
            </w:pPr>
            <w:r>
              <w:t>4.22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用于辖区内村卫生室基本药物制度补助</w:t>
            </w:r>
            <w:r>
              <w:tab/>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1.05</w:t>
            </w:r>
          </w:p>
        </w:tc>
        <w:tc>
          <w:tcPr>
            <w:tcW w:w="2835" w:type="dxa"/>
            <w:vAlign w:val="center"/>
          </w:tcPr>
          <w:p>
            <w:pPr>
              <w:pStyle w:val="13"/>
            </w:pPr>
            <w:r>
              <w:t>2.11</w:t>
            </w:r>
          </w:p>
        </w:tc>
        <w:tc>
          <w:tcPr>
            <w:tcW w:w="2551" w:type="dxa"/>
            <w:vAlign w:val="center"/>
          </w:tcPr>
          <w:p>
            <w:pPr>
              <w:pStyle w:val="13"/>
            </w:pPr>
            <w:r>
              <w:t>3.16</w:t>
            </w:r>
          </w:p>
        </w:tc>
        <w:tc>
          <w:tcPr>
            <w:tcW w:w="3544" w:type="dxa"/>
            <w:gridSpan w:val="2"/>
            <w:vAlign w:val="center"/>
          </w:tcPr>
          <w:p>
            <w:pPr>
              <w:pStyle w:val="13"/>
            </w:pPr>
            <w:r>
              <w:t>4.22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1.保证所以政府办基层医疗机构实施国际基本药物制度，推进综合改革顺利进行</w:t>
            </w:r>
            <w:r>
              <w:tab/>
            </w:r>
            <w:r>
              <w:tab/>
            </w:r>
            <w:r>
              <w:tab/>
            </w:r>
            <w:r>
              <w:tab/>
            </w:r>
            <w:r>
              <w:tab/>
            </w:r>
            <w:r>
              <w:tab/>
            </w:r>
          </w:p>
          <w:p>
            <w:pPr>
              <w:pStyle w:val="12"/>
            </w:pPr>
          </w:p>
          <w:p>
            <w:pPr>
              <w:pStyle w:val="12"/>
            </w:pPr>
            <w:r>
              <w:t>2.对实施国家基本药物制度的村卫生室给予补助，支持国家基本药物制度在卫生室顺利实施</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4.21万元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113、大学生村医工资待遇绩效目标表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13052524P000005100516</w:t>
            </w:r>
          </w:p>
        </w:tc>
        <w:tc>
          <w:tcPr>
            <w:tcW w:w="2835" w:type="dxa"/>
            <w:vAlign w:val="center"/>
          </w:tcPr>
          <w:p>
            <w:pPr>
              <w:pStyle w:val="10"/>
            </w:pPr>
            <w:r>
              <w:t>项目名称</w:t>
            </w:r>
          </w:p>
        </w:tc>
        <w:tc>
          <w:tcPr>
            <w:tcW w:w="6095" w:type="dxa"/>
            <w:gridSpan w:val="3"/>
            <w:vAlign w:val="center"/>
          </w:tcPr>
          <w:p>
            <w:pPr>
              <w:pStyle w:val="12"/>
            </w:pPr>
            <w:r>
              <w:t>大学生村医工资待遇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2.02</w:t>
            </w:r>
          </w:p>
        </w:tc>
        <w:tc>
          <w:tcPr>
            <w:tcW w:w="2835" w:type="dxa"/>
            <w:vAlign w:val="center"/>
          </w:tcPr>
          <w:p>
            <w:pPr>
              <w:pStyle w:val="10"/>
            </w:pPr>
            <w:r>
              <w:t>其中：财政    资金</w:t>
            </w:r>
          </w:p>
        </w:tc>
        <w:tc>
          <w:tcPr>
            <w:tcW w:w="2551" w:type="dxa"/>
            <w:vAlign w:val="center"/>
          </w:tcPr>
          <w:p>
            <w:pPr>
              <w:pStyle w:val="12"/>
            </w:pPr>
            <w:r>
              <w:t>2.02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用于大学生村医工资发放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0.50</w:t>
            </w:r>
          </w:p>
        </w:tc>
        <w:tc>
          <w:tcPr>
            <w:tcW w:w="2835" w:type="dxa"/>
            <w:vAlign w:val="center"/>
          </w:tcPr>
          <w:p>
            <w:pPr>
              <w:pStyle w:val="13"/>
            </w:pPr>
            <w:r>
              <w:t>1.01</w:t>
            </w:r>
          </w:p>
        </w:tc>
        <w:tc>
          <w:tcPr>
            <w:tcW w:w="2551" w:type="dxa"/>
            <w:vAlign w:val="center"/>
          </w:tcPr>
          <w:p>
            <w:pPr>
              <w:pStyle w:val="13"/>
            </w:pPr>
            <w:r>
              <w:t>1.51</w:t>
            </w:r>
          </w:p>
        </w:tc>
        <w:tc>
          <w:tcPr>
            <w:tcW w:w="3544" w:type="dxa"/>
            <w:gridSpan w:val="2"/>
            <w:vAlign w:val="center"/>
          </w:tcPr>
          <w:p>
            <w:pPr>
              <w:pStyle w:val="13"/>
            </w:pPr>
            <w:r>
              <w:t>2.02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1.通过招聘大学生村医，改善村卫生室医疗及服务</w:t>
            </w:r>
            <w:r>
              <w:tab/>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招聘村医数量</w:t>
            </w:r>
          </w:p>
        </w:tc>
        <w:tc>
          <w:tcPr>
            <w:tcW w:w="5386" w:type="dxa"/>
            <w:vAlign w:val="center"/>
          </w:tcPr>
          <w:p>
            <w:pPr>
              <w:pStyle w:val="12"/>
            </w:pPr>
            <w:r>
              <w:t>2019年大学生招聘村医数量</w:t>
            </w:r>
          </w:p>
        </w:tc>
        <w:tc>
          <w:tcPr>
            <w:tcW w:w="2268" w:type="dxa"/>
            <w:vAlign w:val="center"/>
          </w:tcPr>
          <w:p>
            <w:pPr>
              <w:pStyle w:val="12"/>
            </w:pPr>
            <w:r>
              <w:t>1人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按标准发放率</w:t>
            </w:r>
          </w:p>
        </w:tc>
        <w:tc>
          <w:tcPr>
            <w:tcW w:w="5386" w:type="dxa"/>
            <w:vAlign w:val="center"/>
          </w:tcPr>
          <w:p>
            <w:pPr>
              <w:pStyle w:val="12"/>
            </w:pPr>
            <w:r>
              <w:t>拨付标准是按每名村医每月1680元，共1名村医，年预算总成本为2.016万元</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老百姓就医能力</w:t>
            </w:r>
          </w:p>
        </w:tc>
        <w:tc>
          <w:tcPr>
            <w:tcW w:w="5386" w:type="dxa"/>
            <w:vAlign w:val="center"/>
          </w:tcPr>
          <w:p>
            <w:pPr>
              <w:pStyle w:val="12"/>
            </w:pPr>
            <w:r>
              <w:t>妥善解决老百姓就医问题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服务对象满意度指标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114、国家基本公共卫生服务项目补助资金/县级绩效目标表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23.70</w:t>
            </w:r>
          </w:p>
        </w:tc>
        <w:tc>
          <w:tcPr>
            <w:tcW w:w="2835" w:type="dxa"/>
            <w:vAlign w:val="center"/>
          </w:tcPr>
          <w:p>
            <w:pPr>
              <w:pStyle w:val="10"/>
            </w:pPr>
            <w:r>
              <w:t>其中：财政    资金</w:t>
            </w:r>
          </w:p>
        </w:tc>
        <w:tc>
          <w:tcPr>
            <w:tcW w:w="2551" w:type="dxa"/>
            <w:vAlign w:val="center"/>
          </w:tcPr>
          <w:p>
            <w:pPr>
              <w:pStyle w:val="12"/>
            </w:pPr>
            <w:r>
              <w:t>23.70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5.93</w:t>
            </w:r>
          </w:p>
        </w:tc>
        <w:tc>
          <w:tcPr>
            <w:tcW w:w="2835" w:type="dxa"/>
            <w:vAlign w:val="center"/>
          </w:tcPr>
          <w:p>
            <w:pPr>
              <w:pStyle w:val="13"/>
            </w:pPr>
            <w:r>
              <w:t>11.85</w:t>
            </w:r>
          </w:p>
        </w:tc>
        <w:tc>
          <w:tcPr>
            <w:tcW w:w="2551" w:type="dxa"/>
            <w:vAlign w:val="center"/>
          </w:tcPr>
          <w:p>
            <w:pPr>
              <w:pStyle w:val="13"/>
            </w:pPr>
            <w:r>
              <w:t>17.78</w:t>
            </w:r>
          </w:p>
        </w:tc>
        <w:tc>
          <w:tcPr>
            <w:tcW w:w="3544" w:type="dxa"/>
            <w:gridSpan w:val="2"/>
            <w:vAlign w:val="center"/>
          </w:tcPr>
          <w:p>
            <w:pPr>
              <w:pStyle w:val="13"/>
            </w:pPr>
            <w:r>
              <w:t>23.70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r>
              <w:tab/>
            </w:r>
            <w:r>
              <w:tab/>
            </w:r>
            <w:r>
              <w:tab/>
            </w:r>
          </w:p>
          <w:p>
            <w:pPr>
              <w:pStyle w:val="12"/>
            </w:pPr>
          </w:p>
          <w:p>
            <w:pPr>
              <w:pStyle w:val="12"/>
            </w:pPr>
            <w:r>
              <w:t>2.基本公卫绩效考核，基本公卫人员培训，基本公卫项目宣传</w:t>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19.27万元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115、冀财社【2023】241号/省级/提前下达2024年村卫生室基本药物制度补助资金绩效目标表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4.02</w:t>
            </w:r>
          </w:p>
        </w:tc>
        <w:tc>
          <w:tcPr>
            <w:tcW w:w="2835" w:type="dxa"/>
            <w:vAlign w:val="center"/>
          </w:tcPr>
          <w:p>
            <w:pPr>
              <w:pStyle w:val="10"/>
            </w:pPr>
            <w:r>
              <w:t>其中：财政    资金</w:t>
            </w:r>
          </w:p>
        </w:tc>
        <w:tc>
          <w:tcPr>
            <w:tcW w:w="2551" w:type="dxa"/>
            <w:vAlign w:val="center"/>
          </w:tcPr>
          <w:p>
            <w:pPr>
              <w:pStyle w:val="12"/>
            </w:pPr>
            <w:r>
              <w:t>4.02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对实施基本药物制度的村卫生室给予补助，支持国家基本药物制度在村卫生室顺利实施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1.00</w:t>
            </w:r>
          </w:p>
        </w:tc>
        <w:tc>
          <w:tcPr>
            <w:tcW w:w="2835" w:type="dxa"/>
            <w:vAlign w:val="center"/>
          </w:tcPr>
          <w:p>
            <w:pPr>
              <w:pStyle w:val="13"/>
            </w:pPr>
            <w:r>
              <w:t>2.01</w:t>
            </w:r>
          </w:p>
        </w:tc>
        <w:tc>
          <w:tcPr>
            <w:tcW w:w="2551" w:type="dxa"/>
            <w:vAlign w:val="center"/>
          </w:tcPr>
          <w:p>
            <w:pPr>
              <w:pStyle w:val="13"/>
            </w:pPr>
            <w:r>
              <w:t>3.01</w:t>
            </w:r>
          </w:p>
        </w:tc>
        <w:tc>
          <w:tcPr>
            <w:tcW w:w="3544" w:type="dxa"/>
            <w:gridSpan w:val="2"/>
            <w:vAlign w:val="center"/>
          </w:tcPr>
          <w:p>
            <w:pPr>
              <w:pStyle w:val="13"/>
            </w:pPr>
            <w:r>
              <w:t>4.02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4.01万元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116、冀财社【2023】241号/省级/提前下达2024年基本公共卫生服务补助资金绩效目标表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48.17</w:t>
            </w:r>
          </w:p>
        </w:tc>
        <w:tc>
          <w:tcPr>
            <w:tcW w:w="2835" w:type="dxa"/>
            <w:vAlign w:val="center"/>
          </w:tcPr>
          <w:p>
            <w:pPr>
              <w:pStyle w:val="10"/>
            </w:pPr>
            <w:r>
              <w:t>其中：财政    资金</w:t>
            </w:r>
          </w:p>
        </w:tc>
        <w:tc>
          <w:tcPr>
            <w:tcW w:w="2551" w:type="dxa"/>
            <w:vAlign w:val="center"/>
          </w:tcPr>
          <w:p>
            <w:pPr>
              <w:pStyle w:val="12"/>
            </w:pPr>
            <w:r>
              <w:t>48.17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用于本辖区居民基本公共卫生服务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12.04</w:t>
            </w:r>
          </w:p>
        </w:tc>
        <w:tc>
          <w:tcPr>
            <w:tcW w:w="2835" w:type="dxa"/>
            <w:vAlign w:val="center"/>
          </w:tcPr>
          <w:p>
            <w:pPr>
              <w:pStyle w:val="13"/>
            </w:pPr>
            <w:r>
              <w:t>24.09</w:t>
            </w:r>
          </w:p>
        </w:tc>
        <w:tc>
          <w:tcPr>
            <w:tcW w:w="2551" w:type="dxa"/>
            <w:vAlign w:val="center"/>
          </w:tcPr>
          <w:p>
            <w:pPr>
              <w:pStyle w:val="13"/>
            </w:pPr>
            <w:r>
              <w:t>36.13</w:t>
            </w:r>
          </w:p>
        </w:tc>
        <w:tc>
          <w:tcPr>
            <w:tcW w:w="3544" w:type="dxa"/>
            <w:gridSpan w:val="2"/>
            <w:vAlign w:val="center"/>
          </w:tcPr>
          <w:p>
            <w:pPr>
              <w:pStyle w:val="13"/>
            </w:pPr>
            <w:r>
              <w:t>48.17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w:t>
            </w:r>
            <w:r>
              <w:tab/>
            </w:r>
          </w:p>
          <w:p>
            <w:pPr>
              <w:pStyle w:val="12"/>
            </w:pPr>
          </w:p>
          <w:p>
            <w:pPr>
              <w:pStyle w:val="12"/>
            </w:pPr>
            <w:r>
              <w:t>2."基本公卫绩效考核，基本公卫人员培训，基本公卫项目宣传</w:t>
            </w:r>
          </w:p>
          <w:p>
            <w:pPr>
              <w:pStyle w:val="12"/>
            </w:pPr>
            <w:r>
              <w:t>"</w:t>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pPr>
            <w:r>
              <w:t>按时完成</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48.17万元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117、冀财社【2023】242号/中央/提前下达2024年基本药物制度补助资金（村卫生室）绩效目标表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7.21</w:t>
            </w:r>
          </w:p>
        </w:tc>
        <w:tc>
          <w:tcPr>
            <w:tcW w:w="2835" w:type="dxa"/>
            <w:vAlign w:val="center"/>
          </w:tcPr>
          <w:p>
            <w:pPr>
              <w:pStyle w:val="10"/>
            </w:pPr>
            <w:r>
              <w:t>其中：财政    资金</w:t>
            </w:r>
          </w:p>
        </w:tc>
        <w:tc>
          <w:tcPr>
            <w:tcW w:w="2551" w:type="dxa"/>
            <w:vAlign w:val="center"/>
          </w:tcPr>
          <w:p>
            <w:pPr>
              <w:pStyle w:val="12"/>
            </w:pPr>
            <w:r>
              <w:t>7.21</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对实施基本药物制度的村卫生室给予补助，支持国家基本药物制度在村卫生室顺利实施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1.80</w:t>
            </w:r>
          </w:p>
        </w:tc>
        <w:tc>
          <w:tcPr>
            <w:tcW w:w="2835" w:type="dxa"/>
            <w:vAlign w:val="center"/>
          </w:tcPr>
          <w:p>
            <w:pPr>
              <w:pStyle w:val="13"/>
            </w:pPr>
            <w:r>
              <w:t>3.61</w:t>
            </w:r>
          </w:p>
        </w:tc>
        <w:tc>
          <w:tcPr>
            <w:tcW w:w="2551" w:type="dxa"/>
            <w:vAlign w:val="center"/>
          </w:tcPr>
          <w:p>
            <w:pPr>
              <w:pStyle w:val="13"/>
            </w:pPr>
            <w:r>
              <w:t>5.41</w:t>
            </w:r>
          </w:p>
        </w:tc>
        <w:tc>
          <w:tcPr>
            <w:tcW w:w="3544" w:type="dxa"/>
            <w:gridSpan w:val="2"/>
            <w:vAlign w:val="center"/>
          </w:tcPr>
          <w:p>
            <w:pPr>
              <w:pStyle w:val="13"/>
            </w:pPr>
            <w:r>
              <w:t>7.21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7.21万元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118、冀财社【2023】242号/中央/提前下达2024年基本药物制度补助资金（基层医疗卫生机构）绩效目标表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14.45</w:t>
            </w:r>
          </w:p>
        </w:tc>
        <w:tc>
          <w:tcPr>
            <w:tcW w:w="2835" w:type="dxa"/>
            <w:vAlign w:val="center"/>
          </w:tcPr>
          <w:p>
            <w:pPr>
              <w:pStyle w:val="10"/>
            </w:pPr>
            <w:r>
              <w:t>其中：财政    资金</w:t>
            </w:r>
          </w:p>
        </w:tc>
        <w:tc>
          <w:tcPr>
            <w:tcW w:w="2551" w:type="dxa"/>
            <w:vAlign w:val="center"/>
          </w:tcPr>
          <w:p>
            <w:pPr>
              <w:pStyle w:val="12"/>
            </w:pPr>
            <w:r>
              <w:t>14.45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保证所有政府办基层医疗卫生机构实施国家基本药物制度，推进综合改革顺利进行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3.61</w:t>
            </w:r>
          </w:p>
        </w:tc>
        <w:tc>
          <w:tcPr>
            <w:tcW w:w="2835" w:type="dxa"/>
            <w:vAlign w:val="center"/>
          </w:tcPr>
          <w:p>
            <w:pPr>
              <w:pStyle w:val="13"/>
            </w:pPr>
            <w:r>
              <w:t>7.22</w:t>
            </w:r>
          </w:p>
        </w:tc>
        <w:tc>
          <w:tcPr>
            <w:tcW w:w="2551" w:type="dxa"/>
            <w:vAlign w:val="center"/>
          </w:tcPr>
          <w:p>
            <w:pPr>
              <w:pStyle w:val="13"/>
            </w:pPr>
            <w:r>
              <w:t>10.84</w:t>
            </w:r>
          </w:p>
        </w:tc>
        <w:tc>
          <w:tcPr>
            <w:tcW w:w="3544" w:type="dxa"/>
            <w:gridSpan w:val="2"/>
            <w:vAlign w:val="center"/>
          </w:tcPr>
          <w:p>
            <w:pPr>
              <w:pStyle w:val="13"/>
            </w:pPr>
            <w:r>
              <w:t>14.45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卫生院实施国家基本药物制度网采比例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14.44万元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保障卫生院职工工资待遇</w:t>
            </w:r>
          </w:p>
        </w:tc>
        <w:tc>
          <w:tcPr>
            <w:tcW w:w="5386" w:type="dxa"/>
            <w:vAlign w:val="center"/>
          </w:tcPr>
          <w:p>
            <w:pPr>
              <w:pStyle w:val="12"/>
            </w:pPr>
            <w:r>
              <w:t>保障卫生院职工工资待遇</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119、冀财社【2023】243号/中央/提前下达2024年基本公共卫生服务补助资金绩效目标表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132.59</w:t>
            </w:r>
          </w:p>
        </w:tc>
        <w:tc>
          <w:tcPr>
            <w:tcW w:w="2835" w:type="dxa"/>
            <w:vAlign w:val="center"/>
          </w:tcPr>
          <w:p>
            <w:pPr>
              <w:pStyle w:val="10"/>
            </w:pPr>
            <w:r>
              <w:t>其中：财政    资金</w:t>
            </w:r>
          </w:p>
        </w:tc>
        <w:tc>
          <w:tcPr>
            <w:tcW w:w="2551" w:type="dxa"/>
            <w:vAlign w:val="center"/>
          </w:tcPr>
          <w:p>
            <w:pPr>
              <w:pStyle w:val="12"/>
            </w:pPr>
            <w:r>
              <w:t>132.59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33.15</w:t>
            </w:r>
          </w:p>
        </w:tc>
        <w:tc>
          <w:tcPr>
            <w:tcW w:w="2835" w:type="dxa"/>
            <w:vAlign w:val="center"/>
          </w:tcPr>
          <w:p>
            <w:pPr>
              <w:pStyle w:val="13"/>
            </w:pPr>
            <w:r>
              <w:t>66.30</w:t>
            </w:r>
          </w:p>
        </w:tc>
        <w:tc>
          <w:tcPr>
            <w:tcW w:w="2551" w:type="dxa"/>
            <w:vAlign w:val="center"/>
          </w:tcPr>
          <w:p>
            <w:pPr>
              <w:pStyle w:val="13"/>
            </w:pPr>
            <w:r>
              <w:t>99.44</w:t>
            </w:r>
          </w:p>
        </w:tc>
        <w:tc>
          <w:tcPr>
            <w:tcW w:w="3544" w:type="dxa"/>
            <w:gridSpan w:val="2"/>
            <w:vAlign w:val="center"/>
          </w:tcPr>
          <w:p>
            <w:pPr>
              <w:pStyle w:val="13"/>
            </w:pPr>
            <w:r>
              <w:t>132.59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r>
              <w:tab/>
            </w:r>
            <w:r>
              <w:tab/>
            </w:r>
            <w:r>
              <w:tab/>
            </w:r>
          </w:p>
          <w:p>
            <w:pPr>
              <w:pStyle w:val="12"/>
            </w:pPr>
          </w:p>
          <w:p>
            <w:pPr>
              <w:pStyle w:val="12"/>
            </w:pPr>
            <w:r>
              <w:t>2.基本公卫绩效考核，基本公卫人员培训，基本公卫项目宣传</w:t>
            </w:r>
            <w:r>
              <w:tab/>
            </w:r>
            <w:r>
              <w:tab/>
            </w:r>
            <w:r>
              <w:tab/>
            </w:r>
            <w:r>
              <w:tab/>
            </w:r>
            <w:r>
              <w:tab/>
            </w:r>
            <w:r>
              <w:tab/>
            </w:r>
          </w:p>
          <w:p>
            <w:pPr>
              <w:pStyle w:val="12"/>
            </w:pP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132.59万元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120、落实500人以下村补助工资绩效目标表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13052524P00000510053D</w:t>
            </w:r>
          </w:p>
        </w:tc>
        <w:tc>
          <w:tcPr>
            <w:tcW w:w="2835" w:type="dxa"/>
            <w:vAlign w:val="center"/>
          </w:tcPr>
          <w:p>
            <w:pPr>
              <w:pStyle w:val="10"/>
            </w:pPr>
            <w:r>
              <w:t>项目名称</w:t>
            </w:r>
          </w:p>
        </w:tc>
        <w:tc>
          <w:tcPr>
            <w:tcW w:w="6095" w:type="dxa"/>
            <w:gridSpan w:val="3"/>
            <w:vAlign w:val="center"/>
          </w:tcPr>
          <w:p>
            <w:pPr>
              <w:pStyle w:val="12"/>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w:t>
            </w:r>
          </w:p>
        </w:tc>
        <w:tc>
          <w:tcPr>
            <w:tcW w:w="2835" w:type="dxa"/>
            <w:vAlign w:val="center"/>
          </w:tcPr>
          <w:p>
            <w:pPr>
              <w:pStyle w:val="10"/>
            </w:pPr>
            <w:r>
              <w:t>其中：财政    资金</w:t>
            </w:r>
          </w:p>
        </w:tc>
        <w:tc>
          <w:tcPr>
            <w:tcW w:w="2551" w:type="dxa"/>
            <w:vAlign w:val="center"/>
          </w:tcPr>
          <w:p>
            <w:pPr>
              <w:pStyle w:val="12"/>
            </w:pPr>
            <w:r>
              <w:t>1.20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用于提高辖区内500人以下村卫生室待遇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0.30</w:t>
            </w:r>
          </w:p>
        </w:tc>
        <w:tc>
          <w:tcPr>
            <w:tcW w:w="2835" w:type="dxa"/>
            <w:vAlign w:val="center"/>
          </w:tcPr>
          <w:p>
            <w:pPr>
              <w:pStyle w:val="13"/>
            </w:pPr>
            <w:r>
              <w:t>0.60</w:t>
            </w:r>
          </w:p>
        </w:tc>
        <w:tc>
          <w:tcPr>
            <w:tcW w:w="2551" w:type="dxa"/>
            <w:vAlign w:val="center"/>
          </w:tcPr>
          <w:p>
            <w:pPr>
              <w:pStyle w:val="13"/>
            </w:pPr>
            <w:r>
              <w:t>0.90</w:t>
            </w:r>
          </w:p>
        </w:tc>
        <w:tc>
          <w:tcPr>
            <w:tcW w:w="3544" w:type="dxa"/>
            <w:gridSpan w:val="2"/>
            <w:vAlign w:val="center"/>
          </w:tcPr>
          <w:p>
            <w:pPr>
              <w:pStyle w:val="13"/>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1.通过提高乡村医生待遇，改善不足500人村卫生室医疗及服务</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补助数</w:t>
            </w:r>
          </w:p>
        </w:tc>
        <w:tc>
          <w:tcPr>
            <w:tcW w:w="5386" w:type="dxa"/>
            <w:vAlign w:val="center"/>
          </w:tcPr>
          <w:p>
            <w:pPr>
              <w:pStyle w:val="12"/>
            </w:pPr>
            <w:r>
              <w:t>500人以下村卫生室1家，补助村医人数</w:t>
            </w:r>
          </w:p>
        </w:tc>
        <w:tc>
          <w:tcPr>
            <w:tcW w:w="2268" w:type="dxa"/>
            <w:vAlign w:val="center"/>
          </w:tcPr>
          <w:p>
            <w:pPr>
              <w:pStyle w:val="12"/>
            </w:pPr>
            <w:r>
              <w:t>1人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补助标准</w:t>
            </w:r>
          </w:p>
        </w:tc>
        <w:tc>
          <w:tcPr>
            <w:tcW w:w="5386" w:type="dxa"/>
            <w:vAlign w:val="center"/>
          </w:tcPr>
          <w:p>
            <w:pPr>
              <w:pStyle w:val="12"/>
            </w:pPr>
            <w:r>
              <w:t>拨付标准是按每所卫生室每名村医每月1000元</w:t>
            </w:r>
          </w:p>
        </w:tc>
        <w:tc>
          <w:tcPr>
            <w:tcW w:w="2268" w:type="dxa"/>
            <w:vAlign w:val="center"/>
          </w:tcPr>
          <w:p>
            <w:pPr>
              <w:pStyle w:val="12"/>
            </w:pPr>
            <w:r>
              <w:t>1.2万元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提升率</w:t>
            </w:r>
          </w:p>
        </w:tc>
        <w:tc>
          <w:tcPr>
            <w:tcW w:w="5386" w:type="dxa"/>
            <w:vAlign w:val="center"/>
          </w:tcPr>
          <w:p>
            <w:pPr>
              <w:pStyle w:val="12"/>
            </w:pPr>
            <w:r>
              <w:t>医疗及服务质量不断提升</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提升率</w:t>
            </w:r>
          </w:p>
        </w:tc>
        <w:tc>
          <w:tcPr>
            <w:tcW w:w="5386" w:type="dxa"/>
            <w:vAlign w:val="center"/>
          </w:tcPr>
          <w:p>
            <w:pPr>
              <w:pStyle w:val="12"/>
            </w:pPr>
            <w:r>
              <w:t>妥善解决老百姓就医问题</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进一步提高村民生活质量</w:t>
            </w:r>
          </w:p>
        </w:tc>
        <w:tc>
          <w:tcPr>
            <w:tcW w:w="5386" w:type="dxa"/>
            <w:vAlign w:val="center"/>
          </w:tcPr>
          <w:p>
            <w:pPr>
              <w:pStyle w:val="12"/>
            </w:pPr>
            <w:r>
              <w:t>进一步提高村民生活质量</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达到长期维护社会和谐</w:t>
            </w:r>
          </w:p>
        </w:tc>
        <w:tc>
          <w:tcPr>
            <w:tcW w:w="5386" w:type="dxa"/>
            <w:vAlign w:val="center"/>
          </w:tcPr>
          <w:p>
            <w:pPr>
              <w:pStyle w:val="12"/>
            </w:pPr>
            <w:r>
              <w:t>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121、乡村医生社会保险资金绩效目标表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13.75</w:t>
            </w:r>
          </w:p>
        </w:tc>
        <w:tc>
          <w:tcPr>
            <w:tcW w:w="2835" w:type="dxa"/>
            <w:vAlign w:val="center"/>
          </w:tcPr>
          <w:p>
            <w:pPr>
              <w:pStyle w:val="10"/>
            </w:pPr>
            <w:r>
              <w:t>其中：财政    资金</w:t>
            </w:r>
          </w:p>
        </w:tc>
        <w:tc>
          <w:tcPr>
            <w:tcW w:w="2551" w:type="dxa"/>
            <w:vAlign w:val="center"/>
          </w:tcPr>
          <w:p>
            <w:pPr>
              <w:pStyle w:val="12"/>
            </w:pPr>
            <w:r>
              <w:t>13.75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用于辖区内一体化卫生室人员职工养老保险缴费，全面推进乡村卫生健康服务一体化改革</w:t>
            </w:r>
            <w:r>
              <w:tab/>
            </w:r>
            <w:r>
              <w:tab/>
            </w:r>
            <w:r>
              <w:tab/>
            </w:r>
            <w:r>
              <w:tab/>
            </w:r>
            <w:r>
              <w:tab/>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3.44</w:t>
            </w:r>
          </w:p>
        </w:tc>
        <w:tc>
          <w:tcPr>
            <w:tcW w:w="2835" w:type="dxa"/>
            <w:vAlign w:val="center"/>
          </w:tcPr>
          <w:p>
            <w:pPr>
              <w:pStyle w:val="13"/>
            </w:pPr>
            <w:r>
              <w:t>6.88</w:t>
            </w:r>
          </w:p>
        </w:tc>
        <w:tc>
          <w:tcPr>
            <w:tcW w:w="2551" w:type="dxa"/>
            <w:vAlign w:val="center"/>
          </w:tcPr>
          <w:p>
            <w:pPr>
              <w:pStyle w:val="13"/>
            </w:pPr>
            <w:r>
              <w:t>10.32</w:t>
            </w:r>
          </w:p>
        </w:tc>
        <w:tc>
          <w:tcPr>
            <w:tcW w:w="3544" w:type="dxa"/>
            <w:gridSpan w:val="2"/>
            <w:vAlign w:val="center"/>
          </w:tcPr>
          <w:p>
            <w:pPr>
              <w:pStyle w:val="13"/>
            </w:pPr>
            <w:r>
              <w:t>13.75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1.通过提高乡村医生待遇，提高乡村医生生活质量。</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5386" w:type="dxa"/>
            <w:vAlign w:val="center"/>
          </w:tcPr>
          <w:p>
            <w:pPr>
              <w:pStyle w:val="12"/>
            </w:pPr>
            <w:r>
              <w:t>乡村医生符合人数</w:t>
            </w:r>
          </w:p>
        </w:tc>
        <w:tc>
          <w:tcPr>
            <w:tcW w:w="2268" w:type="dxa"/>
            <w:vAlign w:val="center"/>
          </w:tcPr>
          <w:p>
            <w:pPr>
              <w:pStyle w:val="12"/>
            </w:pPr>
            <w:r>
              <w:t>18人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按要求缴纳，保证准确，足额发放率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5386" w:type="dxa"/>
            <w:vAlign w:val="center"/>
          </w:tcPr>
          <w:p>
            <w:pPr>
              <w:pStyle w:val="12"/>
            </w:pPr>
            <w:r>
              <w:t>及时审批并足额拨付发放补助率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5386" w:type="dxa"/>
            <w:vAlign w:val="center"/>
          </w:tcPr>
          <w:p>
            <w:pPr>
              <w:pStyle w:val="12"/>
            </w:pPr>
            <w:r>
              <w:t>缴纳标准是按缴费基数3726.65元，2023年调整基数,每人每月提高253.4元，财政负担16%</w:t>
            </w:r>
          </w:p>
        </w:tc>
        <w:tc>
          <w:tcPr>
            <w:tcW w:w="2268" w:type="dxa"/>
            <w:vAlign w:val="center"/>
          </w:tcPr>
          <w:p>
            <w:pPr>
              <w:pStyle w:val="12"/>
            </w:pPr>
            <w:r>
              <w:t>13.75万元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5386" w:type="dxa"/>
            <w:vAlign w:val="center"/>
          </w:tcPr>
          <w:p>
            <w:pPr>
              <w:pStyle w:val="12"/>
            </w:pPr>
            <w:r>
              <w:t>积极性提高，改善就医问题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5386" w:type="dxa"/>
            <w:vAlign w:val="center"/>
          </w:tcPr>
          <w:p>
            <w:pPr>
              <w:pStyle w:val="12"/>
            </w:pPr>
            <w:r>
              <w:t>妥善解决乡村医生养老问题，提高村医服务积极性，村民反响良好。</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5386" w:type="dxa"/>
            <w:vAlign w:val="center"/>
          </w:tcPr>
          <w:p>
            <w:pPr>
              <w:pStyle w:val="12"/>
            </w:pPr>
            <w:r>
              <w:t>进一步提高乡村医生生活质量，达到长期维护社会和谐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5386" w:type="dxa"/>
            <w:vAlign w:val="center"/>
          </w:tcPr>
          <w:p>
            <w:pPr>
              <w:pStyle w:val="12"/>
            </w:pPr>
            <w:r>
              <w:t>达到长期维护社会和谐，服务态度提升</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122、差额人员项目绩效目标表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82.68</w:t>
            </w:r>
          </w:p>
        </w:tc>
        <w:tc>
          <w:tcPr>
            <w:tcW w:w="2835" w:type="dxa"/>
            <w:vAlign w:val="center"/>
          </w:tcPr>
          <w:p>
            <w:pPr>
              <w:pStyle w:val="10"/>
            </w:pPr>
            <w:r>
              <w:t>其中：财政    资金</w:t>
            </w:r>
          </w:p>
        </w:tc>
        <w:tc>
          <w:tcPr>
            <w:tcW w:w="2551" w:type="dxa"/>
            <w:vAlign w:val="center"/>
          </w:tcPr>
          <w:p>
            <w:pPr>
              <w:pStyle w:val="12"/>
            </w:pPr>
            <w:r>
              <w:t>82.68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用于卫生院职工基本工资的发放。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20.67</w:t>
            </w:r>
          </w:p>
        </w:tc>
        <w:tc>
          <w:tcPr>
            <w:tcW w:w="2835" w:type="dxa"/>
            <w:vAlign w:val="center"/>
          </w:tcPr>
          <w:p>
            <w:pPr>
              <w:pStyle w:val="13"/>
            </w:pPr>
            <w:r>
              <w:t>41.34</w:t>
            </w:r>
          </w:p>
        </w:tc>
        <w:tc>
          <w:tcPr>
            <w:tcW w:w="2551" w:type="dxa"/>
            <w:vAlign w:val="center"/>
          </w:tcPr>
          <w:p>
            <w:pPr>
              <w:pStyle w:val="13"/>
            </w:pPr>
            <w:r>
              <w:t>62.01</w:t>
            </w:r>
          </w:p>
        </w:tc>
        <w:tc>
          <w:tcPr>
            <w:tcW w:w="3544" w:type="dxa"/>
            <w:gridSpan w:val="2"/>
            <w:vAlign w:val="center"/>
          </w:tcPr>
          <w:p>
            <w:pPr>
              <w:pStyle w:val="13"/>
            </w:pPr>
            <w:r>
              <w:t>82.68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1.1.推进乡镇卫生院人员改革制度完成</w:t>
            </w:r>
            <w:r>
              <w:tab/>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369"/>
        <w:gridCol w:w="1716"/>
        <w:gridCol w:w="2700"/>
        <w:gridCol w:w="2160"/>
        <w:gridCol w:w="608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369" w:type="dxa"/>
            <w:vAlign w:val="center"/>
          </w:tcPr>
          <w:p>
            <w:pPr>
              <w:pStyle w:val="10"/>
            </w:pPr>
            <w:r>
              <w:t>二级指标</w:t>
            </w:r>
          </w:p>
        </w:tc>
        <w:tc>
          <w:tcPr>
            <w:tcW w:w="1716" w:type="dxa"/>
            <w:vAlign w:val="center"/>
          </w:tcPr>
          <w:p>
            <w:pPr>
              <w:pStyle w:val="10"/>
            </w:pPr>
            <w:r>
              <w:t>三级指标</w:t>
            </w:r>
          </w:p>
        </w:tc>
        <w:tc>
          <w:tcPr>
            <w:tcW w:w="2700" w:type="dxa"/>
            <w:vAlign w:val="center"/>
          </w:tcPr>
          <w:p>
            <w:pPr>
              <w:pStyle w:val="10"/>
            </w:pPr>
            <w:r>
              <w:t>绩效指标描述</w:t>
            </w:r>
          </w:p>
        </w:tc>
        <w:tc>
          <w:tcPr>
            <w:tcW w:w="2160" w:type="dxa"/>
            <w:vAlign w:val="center"/>
          </w:tcPr>
          <w:p>
            <w:pPr>
              <w:pStyle w:val="10"/>
            </w:pPr>
            <w:r>
              <w:t>指标值</w:t>
            </w:r>
          </w:p>
        </w:tc>
        <w:tc>
          <w:tcPr>
            <w:tcW w:w="608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369" w:type="dxa"/>
            <w:vAlign w:val="center"/>
          </w:tcPr>
          <w:p>
            <w:pPr>
              <w:pStyle w:val="12"/>
            </w:pPr>
            <w:r>
              <w:t>数量指标</w:t>
            </w:r>
          </w:p>
        </w:tc>
        <w:tc>
          <w:tcPr>
            <w:tcW w:w="1716" w:type="dxa"/>
            <w:vAlign w:val="center"/>
          </w:tcPr>
          <w:p>
            <w:pPr>
              <w:pStyle w:val="12"/>
            </w:pPr>
            <w:r>
              <w:t>人员数量</w:t>
            </w:r>
          </w:p>
        </w:tc>
        <w:tc>
          <w:tcPr>
            <w:tcW w:w="2700" w:type="dxa"/>
            <w:vAlign w:val="center"/>
          </w:tcPr>
          <w:p>
            <w:pPr>
              <w:pStyle w:val="12"/>
            </w:pPr>
            <w:r>
              <w:t>保障乡镇卫生院在岗职工工资待遇</w:t>
            </w:r>
          </w:p>
        </w:tc>
        <w:tc>
          <w:tcPr>
            <w:tcW w:w="2160" w:type="dxa"/>
            <w:vAlign w:val="center"/>
          </w:tcPr>
          <w:p>
            <w:pPr>
              <w:pStyle w:val="12"/>
            </w:pPr>
            <w:r>
              <w:t>53人</w:t>
            </w:r>
          </w:p>
        </w:tc>
        <w:tc>
          <w:tcPr>
            <w:tcW w:w="608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69" w:type="dxa"/>
            <w:vAlign w:val="center"/>
          </w:tcPr>
          <w:p>
            <w:pPr>
              <w:pStyle w:val="12"/>
            </w:pPr>
            <w:r>
              <w:t>质量指标</w:t>
            </w:r>
          </w:p>
        </w:tc>
        <w:tc>
          <w:tcPr>
            <w:tcW w:w="1716" w:type="dxa"/>
            <w:vAlign w:val="center"/>
          </w:tcPr>
          <w:p>
            <w:pPr>
              <w:pStyle w:val="12"/>
            </w:pPr>
            <w:r>
              <w:t>足额发放率</w:t>
            </w:r>
          </w:p>
        </w:tc>
        <w:tc>
          <w:tcPr>
            <w:tcW w:w="2700" w:type="dxa"/>
            <w:vAlign w:val="center"/>
          </w:tcPr>
          <w:p>
            <w:pPr>
              <w:pStyle w:val="12"/>
            </w:pPr>
            <w:r>
              <w:t>保证准确，足额发放率</w:t>
            </w:r>
          </w:p>
        </w:tc>
        <w:tc>
          <w:tcPr>
            <w:tcW w:w="2160" w:type="dxa"/>
            <w:vAlign w:val="center"/>
          </w:tcPr>
          <w:p>
            <w:pPr>
              <w:pStyle w:val="12"/>
            </w:pPr>
            <w:r>
              <w:t>100</w:t>
            </w:r>
            <w:r>
              <w:rPr>
                <w:rFonts w:hint="eastAsia"/>
                <w:lang w:val="en-US" w:eastAsia="zh-CN"/>
              </w:rPr>
              <w:t>%</w:t>
            </w:r>
            <w:r>
              <w:t>足额发放</w:t>
            </w:r>
          </w:p>
        </w:tc>
        <w:tc>
          <w:tcPr>
            <w:tcW w:w="608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69" w:type="dxa"/>
            <w:vAlign w:val="center"/>
          </w:tcPr>
          <w:p>
            <w:pPr>
              <w:pStyle w:val="12"/>
            </w:pPr>
            <w:r>
              <w:t>时效指标</w:t>
            </w:r>
          </w:p>
        </w:tc>
        <w:tc>
          <w:tcPr>
            <w:tcW w:w="1716" w:type="dxa"/>
            <w:vAlign w:val="center"/>
          </w:tcPr>
          <w:p>
            <w:pPr>
              <w:pStyle w:val="12"/>
            </w:pPr>
            <w:r>
              <w:t>待遇保障率</w:t>
            </w:r>
          </w:p>
        </w:tc>
        <w:tc>
          <w:tcPr>
            <w:tcW w:w="2700" w:type="dxa"/>
            <w:vAlign w:val="center"/>
          </w:tcPr>
          <w:p>
            <w:pPr>
              <w:pStyle w:val="12"/>
            </w:pPr>
            <w:r>
              <w:t>保障乡镇卫生院人员工资待遇</w:t>
            </w:r>
          </w:p>
        </w:tc>
        <w:tc>
          <w:tcPr>
            <w:tcW w:w="2160" w:type="dxa"/>
            <w:vAlign w:val="center"/>
          </w:tcPr>
          <w:p>
            <w:pPr>
              <w:pStyle w:val="12"/>
            </w:pPr>
            <w:r>
              <w:t>待遇保障</w:t>
            </w:r>
          </w:p>
        </w:tc>
        <w:tc>
          <w:tcPr>
            <w:tcW w:w="608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69" w:type="dxa"/>
            <w:vAlign w:val="center"/>
          </w:tcPr>
          <w:p>
            <w:pPr>
              <w:pStyle w:val="12"/>
            </w:pPr>
            <w:r>
              <w:t>成本指标</w:t>
            </w:r>
          </w:p>
        </w:tc>
        <w:tc>
          <w:tcPr>
            <w:tcW w:w="1716" w:type="dxa"/>
            <w:vAlign w:val="center"/>
          </w:tcPr>
          <w:p>
            <w:pPr>
              <w:pStyle w:val="12"/>
            </w:pPr>
            <w:r>
              <w:t>及时发放率</w:t>
            </w:r>
          </w:p>
        </w:tc>
        <w:tc>
          <w:tcPr>
            <w:tcW w:w="2700" w:type="dxa"/>
            <w:vAlign w:val="center"/>
          </w:tcPr>
          <w:p>
            <w:pPr>
              <w:pStyle w:val="12"/>
            </w:pPr>
            <w:r>
              <w:t>资金按时拨付，及时率达100%</w:t>
            </w:r>
          </w:p>
        </w:tc>
        <w:tc>
          <w:tcPr>
            <w:tcW w:w="2160" w:type="dxa"/>
            <w:vAlign w:val="center"/>
          </w:tcPr>
          <w:p>
            <w:pPr>
              <w:pStyle w:val="12"/>
            </w:pPr>
            <w:r>
              <w:t>100</w:t>
            </w:r>
            <w:r>
              <w:rPr>
                <w:rFonts w:hint="eastAsia"/>
                <w:lang w:val="en-US" w:eastAsia="zh-CN"/>
              </w:rPr>
              <w:t>%</w:t>
            </w:r>
            <w:r>
              <w:t>及时发放</w:t>
            </w:r>
          </w:p>
        </w:tc>
        <w:tc>
          <w:tcPr>
            <w:tcW w:w="608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369" w:type="dxa"/>
            <w:vAlign w:val="center"/>
          </w:tcPr>
          <w:p>
            <w:pPr>
              <w:pStyle w:val="12"/>
            </w:pPr>
            <w:r>
              <w:t>经济效益指标</w:t>
            </w:r>
          </w:p>
        </w:tc>
        <w:tc>
          <w:tcPr>
            <w:tcW w:w="1716" w:type="dxa"/>
            <w:vAlign w:val="center"/>
          </w:tcPr>
          <w:p>
            <w:pPr>
              <w:pStyle w:val="12"/>
            </w:pPr>
            <w:r>
              <w:t>资金成本</w:t>
            </w:r>
          </w:p>
        </w:tc>
        <w:tc>
          <w:tcPr>
            <w:tcW w:w="2700" w:type="dxa"/>
            <w:vAlign w:val="center"/>
          </w:tcPr>
          <w:p>
            <w:pPr>
              <w:pStyle w:val="12"/>
            </w:pPr>
            <w:r>
              <w:t>乡镇卫生院人员工资拨付</w:t>
            </w:r>
          </w:p>
        </w:tc>
        <w:tc>
          <w:tcPr>
            <w:tcW w:w="2160" w:type="dxa"/>
            <w:vAlign w:val="center"/>
          </w:tcPr>
          <w:p>
            <w:pPr>
              <w:pStyle w:val="12"/>
            </w:pPr>
            <w:r>
              <w:t>82.68万元</w:t>
            </w:r>
          </w:p>
        </w:tc>
        <w:tc>
          <w:tcPr>
            <w:tcW w:w="608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69" w:type="dxa"/>
            <w:vAlign w:val="center"/>
          </w:tcPr>
          <w:p>
            <w:pPr>
              <w:pStyle w:val="12"/>
            </w:pPr>
            <w:r>
              <w:t>社会效益指标</w:t>
            </w:r>
          </w:p>
        </w:tc>
        <w:tc>
          <w:tcPr>
            <w:tcW w:w="1716" w:type="dxa"/>
            <w:vAlign w:val="center"/>
          </w:tcPr>
          <w:p>
            <w:pPr>
              <w:pStyle w:val="12"/>
            </w:pPr>
            <w:r>
              <w:t>保障卫生院工作人员工资待遇，确保各项工作顺利开展</w:t>
            </w:r>
          </w:p>
        </w:tc>
        <w:tc>
          <w:tcPr>
            <w:tcW w:w="2700" w:type="dxa"/>
            <w:vAlign w:val="center"/>
          </w:tcPr>
          <w:p>
            <w:pPr>
              <w:pStyle w:val="12"/>
            </w:pPr>
            <w:r>
              <w:t>保障卫生院工作人员工资待遇，确保各项工作顺利开展</w:t>
            </w:r>
          </w:p>
        </w:tc>
        <w:tc>
          <w:tcPr>
            <w:tcW w:w="2160" w:type="dxa"/>
            <w:vAlign w:val="center"/>
          </w:tcPr>
          <w:p>
            <w:pPr>
              <w:pStyle w:val="12"/>
            </w:pPr>
            <w:r>
              <w:t>100</w:t>
            </w:r>
            <w:r>
              <w:rPr>
                <w:rFonts w:hint="eastAsia"/>
                <w:lang w:val="en-US" w:eastAsia="zh-CN"/>
              </w:rPr>
              <w:t>%</w:t>
            </w:r>
            <w:r>
              <w:t>持续推进</w:t>
            </w:r>
          </w:p>
        </w:tc>
        <w:tc>
          <w:tcPr>
            <w:tcW w:w="608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69" w:type="dxa"/>
            <w:vAlign w:val="center"/>
          </w:tcPr>
          <w:p>
            <w:pPr>
              <w:pStyle w:val="12"/>
            </w:pPr>
            <w:r>
              <w:t>生态效益指标</w:t>
            </w:r>
          </w:p>
        </w:tc>
        <w:tc>
          <w:tcPr>
            <w:tcW w:w="1716" w:type="dxa"/>
            <w:vAlign w:val="center"/>
          </w:tcPr>
          <w:p>
            <w:pPr>
              <w:pStyle w:val="12"/>
            </w:pPr>
            <w:r>
              <w:t>发挥绩效职能</w:t>
            </w:r>
          </w:p>
        </w:tc>
        <w:tc>
          <w:tcPr>
            <w:tcW w:w="2700" w:type="dxa"/>
            <w:vAlign w:val="center"/>
          </w:tcPr>
          <w:p>
            <w:pPr>
              <w:pStyle w:val="12"/>
            </w:pPr>
            <w:r>
              <w:t>充分发挥绩效管理的职能，实现卫生院服务能力提升</w:t>
            </w:r>
          </w:p>
        </w:tc>
        <w:tc>
          <w:tcPr>
            <w:tcW w:w="2160" w:type="dxa"/>
            <w:vAlign w:val="center"/>
          </w:tcPr>
          <w:p>
            <w:pPr>
              <w:pStyle w:val="12"/>
            </w:pPr>
            <w:r>
              <w:t>100</w:t>
            </w:r>
            <w:r>
              <w:rPr>
                <w:rFonts w:hint="eastAsia"/>
                <w:lang w:val="en-US" w:eastAsia="zh-CN"/>
              </w:rPr>
              <w:t>%</w:t>
            </w:r>
            <w:r>
              <w:t>持续推进</w:t>
            </w:r>
          </w:p>
        </w:tc>
        <w:tc>
          <w:tcPr>
            <w:tcW w:w="608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69" w:type="dxa"/>
            <w:vAlign w:val="center"/>
          </w:tcPr>
          <w:p>
            <w:pPr>
              <w:pStyle w:val="12"/>
            </w:pPr>
            <w:r>
              <w:t>可持续影响指标</w:t>
            </w:r>
          </w:p>
        </w:tc>
        <w:tc>
          <w:tcPr>
            <w:tcW w:w="1716" w:type="dxa"/>
            <w:vAlign w:val="center"/>
          </w:tcPr>
          <w:p>
            <w:pPr>
              <w:pStyle w:val="12"/>
            </w:pPr>
            <w:r>
              <w:t>改革完成率</w:t>
            </w:r>
          </w:p>
        </w:tc>
        <w:tc>
          <w:tcPr>
            <w:tcW w:w="2700" w:type="dxa"/>
            <w:vAlign w:val="center"/>
          </w:tcPr>
          <w:p>
            <w:pPr>
              <w:pStyle w:val="12"/>
            </w:pPr>
            <w:r>
              <w:t>推进医药卫生体制改革和医疗保障</w:t>
            </w:r>
          </w:p>
        </w:tc>
        <w:tc>
          <w:tcPr>
            <w:tcW w:w="2160" w:type="dxa"/>
            <w:vAlign w:val="center"/>
          </w:tcPr>
          <w:p>
            <w:pPr>
              <w:pStyle w:val="12"/>
            </w:pPr>
            <w:r>
              <w:t>100</w:t>
            </w:r>
            <w:r>
              <w:rPr>
                <w:rFonts w:hint="eastAsia"/>
                <w:lang w:val="en-US" w:eastAsia="zh-CN"/>
              </w:rPr>
              <w:t>%</w:t>
            </w:r>
            <w:r>
              <w:t>持续推进</w:t>
            </w:r>
          </w:p>
        </w:tc>
        <w:tc>
          <w:tcPr>
            <w:tcW w:w="608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369" w:type="dxa"/>
            <w:vAlign w:val="center"/>
          </w:tcPr>
          <w:p>
            <w:pPr>
              <w:pStyle w:val="12"/>
            </w:pPr>
            <w:r>
              <w:t>服务对象满意度指标</w:t>
            </w:r>
          </w:p>
        </w:tc>
        <w:tc>
          <w:tcPr>
            <w:tcW w:w="1716" w:type="dxa"/>
            <w:vAlign w:val="center"/>
          </w:tcPr>
          <w:p>
            <w:pPr>
              <w:pStyle w:val="12"/>
            </w:pPr>
            <w:r>
              <w:t>满意率</w:t>
            </w:r>
          </w:p>
        </w:tc>
        <w:tc>
          <w:tcPr>
            <w:tcW w:w="2700" w:type="dxa"/>
            <w:vAlign w:val="center"/>
          </w:tcPr>
          <w:p>
            <w:pPr>
              <w:pStyle w:val="12"/>
            </w:pPr>
            <w:r>
              <w:t>乡镇卫生院人员对工资发放的及时性满意率</w:t>
            </w:r>
          </w:p>
        </w:tc>
        <w:tc>
          <w:tcPr>
            <w:tcW w:w="2160" w:type="dxa"/>
            <w:vAlign w:val="center"/>
          </w:tcPr>
          <w:p>
            <w:pPr>
              <w:pStyle w:val="12"/>
              <w:rPr>
                <w:rFonts w:hint="eastAsia" w:eastAsia="方正书宋_GBK"/>
                <w:lang w:val="en-US" w:eastAsia="zh-CN"/>
              </w:rPr>
            </w:pPr>
            <w:r>
              <w:t>100</w:t>
            </w:r>
            <w:r>
              <w:rPr>
                <w:rFonts w:hint="eastAsia"/>
                <w:lang w:val="en-US" w:eastAsia="zh-CN"/>
              </w:rPr>
              <w:t>%</w:t>
            </w:r>
          </w:p>
        </w:tc>
        <w:tc>
          <w:tcPr>
            <w:tcW w:w="608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123、村卫生室日常运行经费绩效目标表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11.10</w:t>
            </w:r>
          </w:p>
        </w:tc>
        <w:tc>
          <w:tcPr>
            <w:tcW w:w="2835" w:type="dxa"/>
            <w:vAlign w:val="center"/>
          </w:tcPr>
          <w:p>
            <w:pPr>
              <w:pStyle w:val="10"/>
            </w:pPr>
            <w:r>
              <w:t>其中：财政    资金</w:t>
            </w:r>
          </w:p>
        </w:tc>
        <w:tc>
          <w:tcPr>
            <w:tcW w:w="2551" w:type="dxa"/>
            <w:vAlign w:val="center"/>
          </w:tcPr>
          <w:p>
            <w:pPr>
              <w:pStyle w:val="12"/>
            </w:pPr>
            <w:r>
              <w:t>11.10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用于辖区内一体化卫生室日常运行的经费支出。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5.50</w:t>
            </w:r>
          </w:p>
        </w:tc>
        <w:tc>
          <w:tcPr>
            <w:tcW w:w="2835" w:type="dxa"/>
            <w:vAlign w:val="center"/>
          </w:tcPr>
          <w:p>
            <w:pPr>
              <w:pStyle w:val="13"/>
            </w:pPr>
            <w:r>
              <w:t>8.90</w:t>
            </w:r>
          </w:p>
        </w:tc>
        <w:tc>
          <w:tcPr>
            <w:tcW w:w="2551" w:type="dxa"/>
            <w:vAlign w:val="center"/>
          </w:tcPr>
          <w:p>
            <w:pPr>
              <w:pStyle w:val="13"/>
            </w:pPr>
            <w:r>
              <w:t>11.10</w:t>
            </w:r>
          </w:p>
        </w:tc>
        <w:tc>
          <w:tcPr>
            <w:tcW w:w="3544" w:type="dxa"/>
            <w:gridSpan w:val="2"/>
            <w:vAlign w:val="center"/>
          </w:tcPr>
          <w:p>
            <w:pPr>
              <w:pStyle w:val="13"/>
            </w:pPr>
            <w:r>
              <w:t>11.10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1.1.通过村卫生室及小区卫生站待遇，提高村卫生室及小区卫生站医疗及服务质量不断提升。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390"/>
        <w:gridCol w:w="215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1390" w:type="dxa"/>
            <w:vAlign w:val="center"/>
          </w:tcPr>
          <w:p>
            <w:pPr>
              <w:pStyle w:val="10"/>
            </w:pPr>
            <w:r>
              <w:t>指标值</w:t>
            </w:r>
          </w:p>
        </w:tc>
        <w:tc>
          <w:tcPr>
            <w:tcW w:w="2154"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发放完成数量</w:t>
            </w:r>
          </w:p>
        </w:tc>
        <w:tc>
          <w:tcPr>
            <w:tcW w:w="5386" w:type="dxa"/>
            <w:vAlign w:val="center"/>
          </w:tcPr>
          <w:p>
            <w:pPr>
              <w:pStyle w:val="12"/>
            </w:pPr>
            <w:r>
              <w:t>一体化村卫生室发放完成数量</w:t>
            </w:r>
          </w:p>
        </w:tc>
        <w:tc>
          <w:tcPr>
            <w:tcW w:w="1390" w:type="dxa"/>
            <w:vAlign w:val="center"/>
          </w:tcPr>
          <w:p>
            <w:pPr>
              <w:pStyle w:val="12"/>
            </w:pPr>
            <w:r>
              <w:t>38所</w:t>
            </w:r>
          </w:p>
        </w:tc>
        <w:tc>
          <w:tcPr>
            <w:tcW w:w="2154"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拨付率</w:t>
            </w:r>
          </w:p>
        </w:tc>
        <w:tc>
          <w:tcPr>
            <w:tcW w:w="5386" w:type="dxa"/>
            <w:vAlign w:val="center"/>
          </w:tcPr>
          <w:p>
            <w:pPr>
              <w:pStyle w:val="12"/>
            </w:pPr>
            <w:r>
              <w:t>按要求拨付，保证准确，足额发放。</w:t>
            </w:r>
          </w:p>
        </w:tc>
        <w:tc>
          <w:tcPr>
            <w:tcW w:w="1390" w:type="dxa"/>
            <w:vAlign w:val="center"/>
          </w:tcPr>
          <w:p>
            <w:pPr>
              <w:pStyle w:val="12"/>
            </w:pPr>
            <w:r>
              <w:t>100%</w:t>
            </w:r>
          </w:p>
        </w:tc>
        <w:tc>
          <w:tcPr>
            <w:tcW w:w="2154"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 xml:space="preserve"> 在县级安排预算60万元的基础上，由中央基本药物制度补助资金补足及时审批并足额拨付发放 在县级安排预算60万元的基础上，由中央基本药物制度补助资金补足及时审批并足额拨付发放 </w:t>
            </w:r>
          </w:p>
        </w:tc>
        <w:tc>
          <w:tcPr>
            <w:tcW w:w="1390" w:type="dxa"/>
            <w:vAlign w:val="center"/>
          </w:tcPr>
          <w:p>
            <w:pPr>
              <w:pStyle w:val="12"/>
            </w:pPr>
            <w:r>
              <w:t>100%</w:t>
            </w:r>
          </w:p>
        </w:tc>
        <w:tc>
          <w:tcPr>
            <w:tcW w:w="2154"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拨付标准</w:t>
            </w:r>
          </w:p>
        </w:tc>
        <w:tc>
          <w:tcPr>
            <w:tcW w:w="5386" w:type="dxa"/>
            <w:vAlign w:val="center"/>
          </w:tcPr>
          <w:p>
            <w:pPr>
              <w:pStyle w:val="12"/>
            </w:pPr>
            <w:r>
              <w:t>拨付标准是按每所卫生室3650元，预算总成本为7.3万元</w:t>
            </w:r>
          </w:p>
        </w:tc>
        <w:tc>
          <w:tcPr>
            <w:tcW w:w="1390" w:type="dxa"/>
            <w:vAlign w:val="center"/>
          </w:tcPr>
          <w:p>
            <w:pPr>
              <w:pStyle w:val="12"/>
            </w:pPr>
            <w:r>
              <w:t>11.09万元</w:t>
            </w:r>
          </w:p>
        </w:tc>
        <w:tc>
          <w:tcPr>
            <w:tcW w:w="2154"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医疗服务质量</w:t>
            </w:r>
          </w:p>
        </w:tc>
        <w:tc>
          <w:tcPr>
            <w:tcW w:w="5386" w:type="dxa"/>
            <w:vAlign w:val="center"/>
          </w:tcPr>
          <w:p>
            <w:pPr>
              <w:pStyle w:val="12"/>
            </w:pPr>
            <w:r>
              <w:t>医疗及服务质量不断提升</w:t>
            </w:r>
          </w:p>
        </w:tc>
        <w:tc>
          <w:tcPr>
            <w:tcW w:w="1390" w:type="dxa"/>
            <w:vAlign w:val="center"/>
          </w:tcPr>
          <w:p>
            <w:pPr>
              <w:pStyle w:val="12"/>
            </w:pPr>
            <w:r>
              <w:t>100%</w:t>
            </w:r>
          </w:p>
        </w:tc>
        <w:tc>
          <w:tcPr>
            <w:tcW w:w="2154"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就医能力</w:t>
            </w:r>
          </w:p>
        </w:tc>
        <w:tc>
          <w:tcPr>
            <w:tcW w:w="5386" w:type="dxa"/>
            <w:vAlign w:val="center"/>
          </w:tcPr>
          <w:p>
            <w:pPr>
              <w:pStyle w:val="12"/>
            </w:pPr>
            <w:r>
              <w:t>妥善解决老百姓就医问题。</w:t>
            </w:r>
          </w:p>
        </w:tc>
        <w:tc>
          <w:tcPr>
            <w:tcW w:w="1390" w:type="dxa"/>
            <w:vAlign w:val="center"/>
          </w:tcPr>
          <w:p>
            <w:pPr>
              <w:pStyle w:val="12"/>
            </w:pPr>
            <w:r>
              <w:t>100%</w:t>
            </w:r>
          </w:p>
        </w:tc>
        <w:tc>
          <w:tcPr>
            <w:tcW w:w="2154"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生活质量</w:t>
            </w:r>
          </w:p>
        </w:tc>
        <w:tc>
          <w:tcPr>
            <w:tcW w:w="5386" w:type="dxa"/>
            <w:vAlign w:val="center"/>
          </w:tcPr>
          <w:p>
            <w:pPr>
              <w:pStyle w:val="12"/>
            </w:pPr>
            <w:r>
              <w:t>进一步提高村民生活质量，达到长期维护社会和谐</w:t>
            </w:r>
          </w:p>
        </w:tc>
        <w:tc>
          <w:tcPr>
            <w:tcW w:w="1390" w:type="dxa"/>
            <w:vAlign w:val="center"/>
          </w:tcPr>
          <w:p>
            <w:pPr>
              <w:pStyle w:val="12"/>
            </w:pPr>
            <w:r>
              <w:t>100%</w:t>
            </w:r>
          </w:p>
        </w:tc>
        <w:tc>
          <w:tcPr>
            <w:tcW w:w="2154"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社会稳定能力</w:t>
            </w:r>
          </w:p>
        </w:tc>
        <w:tc>
          <w:tcPr>
            <w:tcW w:w="5386" w:type="dxa"/>
            <w:vAlign w:val="center"/>
          </w:tcPr>
          <w:p>
            <w:pPr>
              <w:pStyle w:val="12"/>
            </w:pPr>
            <w:r>
              <w:t>达到长期维护社会和谐</w:t>
            </w:r>
          </w:p>
        </w:tc>
        <w:tc>
          <w:tcPr>
            <w:tcW w:w="1390" w:type="dxa"/>
            <w:vAlign w:val="center"/>
          </w:tcPr>
          <w:p>
            <w:pPr>
              <w:pStyle w:val="12"/>
            </w:pPr>
            <w:r>
              <w:t>100%</w:t>
            </w:r>
          </w:p>
        </w:tc>
        <w:tc>
          <w:tcPr>
            <w:tcW w:w="2154"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1390" w:type="dxa"/>
            <w:vAlign w:val="center"/>
          </w:tcPr>
          <w:p>
            <w:pPr>
              <w:pStyle w:val="12"/>
            </w:pPr>
            <w:r>
              <w:t>≥95%</w:t>
            </w:r>
          </w:p>
        </w:tc>
        <w:tc>
          <w:tcPr>
            <w:tcW w:w="2154" w:type="dxa"/>
            <w:vAlign w:val="center"/>
          </w:tcPr>
          <w:p>
            <w:pPr>
              <w:pStyle w:val="12"/>
            </w:pPr>
            <w:r>
              <w:t>《邢台市全面推进乡村卫生健康服务一体化改革实施方案》邢卫【2020】2号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124、村卫生室实施基本药物制度县级补助资金绩效目标表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17.64</w:t>
            </w:r>
          </w:p>
        </w:tc>
        <w:tc>
          <w:tcPr>
            <w:tcW w:w="2835" w:type="dxa"/>
            <w:vAlign w:val="center"/>
          </w:tcPr>
          <w:p>
            <w:pPr>
              <w:pStyle w:val="10"/>
            </w:pPr>
            <w:r>
              <w:t>其中：财政    资金</w:t>
            </w:r>
          </w:p>
        </w:tc>
        <w:tc>
          <w:tcPr>
            <w:tcW w:w="2551" w:type="dxa"/>
            <w:vAlign w:val="center"/>
          </w:tcPr>
          <w:p>
            <w:pPr>
              <w:pStyle w:val="12"/>
            </w:pPr>
            <w:r>
              <w:t>17.64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用于辖区卫生室实施基本药物制度，网采药品的药品补助。，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4.40</w:t>
            </w:r>
          </w:p>
        </w:tc>
        <w:tc>
          <w:tcPr>
            <w:tcW w:w="2835" w:type="dxa"/>
            <w:vAlign w:val="center"/>
          </w:tcPr>
          <w:p>
            <w:pPr>
              <w:pStyle w:val="13"/>
            </w:pPr>
            <w:r>
              <w:t>8.82</w:t>
            </w:r>
          </w:p>
        </w:tc>
        <w:tc>
          <w:tcPr>
            <w:tcW w:w="2551" w:type="dxa"/>
            <w:vAlign w:val="center"/>
          </w:tcPr>
          <w:p>
            <w:pPr>
              <w:pStyle w:val="13"/>
            </w:pPr>
            <w:r>
              <w:t>13.23</w:t>
            </w:r>
          </w:p>
        </w:tc>
        <w:tc>
          <w:tcPr>
            <w:tcW w:w="3544" w:type="dxa"/>
            <w:gridSpan w:val="2"/>
            <w:vAlign w:val="center"/>
          </w:tcPr>
          <w:p>
            <w:pPr>
              <w:pStyle w:val="13"/>
            </w:pPr>
            <w:r>
              <w:t>17.64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082"/>
        <w:gridCol w:w="1418"/>
        <w:gridCol w:w="34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082" w:type="dxa"/>
            <w:vAlign w:val="center"/>
          </w:tcPr>
          <w:p>
            <w:pPr>
              <w:pStyle w:val="10"/>
            </w:pPr>
            <w:r>
              <w:t>绩效指标描述</w:t>
            </w:r>
          </w:p>
        </w:tc>
        <w:tc>
          <w:tcPr>
            <w:tcW w:w="1418" w:type="dxa"/>
            <w:vAlign w:val="center"/>
          </w:tcPr>
          <w:p>
            <w:pPr>
              <w:pStyle w:val="10"/>
            </w:pPr>
            <w:r>
              <w:t>指标值</w:t>
            </w:r>
          </w:p>
        </w:tc>
        <w:tc>
          <w:tcPr>
            <w:tcW w:w="3430"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4082" w:type="dxa"/>
            <w:vAlign w:val="center"/>
          </w:tcPr>
          <w:p>
            <w:pPr>
              <w:pStyle w:val="12"/>
            </w:pPr>
            <w:r>
              <w:t>政府办基层医疗卫生机构实施国家基本药物制度覆盖数量</w:t>
            </w:r>
          </w:p>
        </w:tc>
        <w:tc>
          <w:tcPr>
            <w:tcW w:w="1418" w:type="dxa"/>
            <w:vAlign w:val="center"/>
          </w:tcPr>
          <w:p>
            <w:pPr>
              <w:pStyle w:val="12"/>
            </w:pPr>
            <w:r>
              <w:t>48家</w:t>
            </w:r>
          </w:p>
        </w:tc>
        <w:tc>
          <w:tcPr>
            <w:tcW w:w="3430"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4082" w:type="dxa"/>
            <w:vAlign w:val="center"/>
          </w:tcPr>
          <w:p>
            <w:pPr>
              <w:pStyle w:val="12"/>
            </w:pPr>
            <w:r>
              <w:t>村卫生室实施国家基本药物制度网采比例</w:t>
            </w:r>
          </w:p>
        </w:tc>
        <w:tc>
          <w:tcPr>
            <w:tcW w:w="1418" w:type="dxa"/>
            <w:vAlign w:val="center"/>
          </w:tcPr>
          <w:p>
            <w:pPr>
              <w:pStyle w:val="12"/>
              <w:rPr>
                <w:rFonts w:hint="eastAsia" w:eastAsia="方正书宋_GBK"/>
                <w:lang w:eastAsia="zh-CN"/>
              </w:rPr>
            </w:pPr>
            <w:r>
              <w:t>100</w:t>
            </w:r>
            <w:r>
              <w:rPr>
                <w:rFonts w:hint="eastAsia"/>
                <w:lang w:eastAsia="zh-CN"/>
              </w:rPr>
              <w:t xml:space="preserve">% </w:t>
            </w:r>
          </w:p>
        </w:tc>
        <w:tc>
          <w:tcPr>
            <w:tcW w:w="3430"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4082" w:type="dxa"/>
            <w:vAlign w:val="center"/>
          </w:tcPr>
          <w:p>
            <w:pPr>
              <w:pStyle w:val="12"/>
            </w:pPr>
            <w:r>
              <w:t>纳入年度基本药物制度绩效考核</w:t>
            </w:r>
          </w:p>
        </w:tc>
        <w:tc>
          <w:tcPr>
            <w:tcW w:w="1418" w:type="dxa"/>
            <w:vAlign w:val="center"/>
          </w:tcPr>
          <w:p>
            <w:pPr>
              <w:pStyle w:val="12"/>
            </w:pPr>
            <w:r>
              <w:t>100年</w:t>
            </w:r>
          </w:p>
        </w:tc>
        <w:tc>
          <w:tcPr>
            <w:tcW w:w="3430"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4082" w:type="dxa"/>
            <w:vAlign w:val="center"/>
          </w:tcPr>
          <w:p>
            <w:pPr>
              <w:pStyle w:val="12"/>
            </w:pPr>
            <w:r>
              <w:t>完成基本药物制度拨付</w:t>
            </w:r>
          </w:p>
        </w:tc>
        <w:tc>
          <w:tcPr>
            <w:tcW w:w="1418" w:type="dxa"/>
            <w:vAlign w:val="center"/>
          </w:tcPr>
          <w:p>
            <w:pPr>
              <w:pStyle w:val="12"/>
            </w:pPr>
            <w:r>
              <w:t>17.64万元</w:t>
            </w:r>
          </w:p>
        </w:tc>
        <w:tc>
          <w:tcPr>
            <w:tcW w:w="3430"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4082" w:type="dxa"/>
            <w:vAlign w:val="center"/>
          </w:tcPr>
          <w:p>
            <w:pPr>
              <w:pStyle w:val="12"/>
            </w:pPr>
            <w:r>
              <w:t>乡村医生全年收入</w:t>
            </w:r>
          </w:p>
        </w:tc>
        <w:tc>
          <w:tcPr>
            <w:tcW w:w="1418" w:type="dxa"/>
            <w:vAlign w:val="center"/>
          </w:tcPr>
          <w:p>
            <w:pPr>
              <w:pStyle w:val="12"/>
            </w:pPr>
            <w:r>
              <w:t>100</w:t>
            </w:r>
            <w:r>
              <w:rPr>
                <w:rFonts w:hint="eastAsia"/>
                <w:lang w:val="en-US" w:eastAsia="zh-CN"/>
              </w:rPr>
              <w:t>%</w:t>
            </w:r>
            <w:r>
              <w:t>保持稳定</w:t>
            </w:r>
          </w:p>
        </w:tc>
        <w:tc>
          <w:tcPr>
            <w:tcW w:w="3430"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4082" w:type="dxa"/>
            <w:vAlign w:val="center"/>
          </w:tcPr>
          <w:p>
            <w:pPr>
              <w:pStyle w:val="12"/>
            </w:pPr>
            <w:r>
              <w:t>受益人群满意率</w:t>
            </w:r>
          </w:p>
        </w:tc>
        <w:tc>
          <w:tcPr>
            <w:tcW w:w="1418" w:type="dxa"/>
            <w:vAlign w:val="center"/>
          </w:tcPr>
          <w:p>
            <w:pPr>
              <w:pStyle w:val="12"/>
              <w:rPr>
                <w:rFonts w:hint="eastAsia" w:eastAsia="方正书宋_GBK"/>
                <w:lang w:eastAsia="zh-CN"/>
              </w:rPr>
            </w:pPr>
            <w:r>
              <w:t>≥95</w:t>
            </w:r>
            <w:r>
              <w:rPr>
                <w:rFonts w:hint="eastAsia"/>
                <w:lang w:eastAsia="zh-CN"/>
              </w:rPr>
              <w:t xml:space="preserve">% </w:t>
            </w:r>
          </w:p>
        </w:tc>
        <w:tc>
          <w:tcPr>
            <w:tcW w:w="3430" w:type="dxa"/>
            <w:vAlign w:val="center"/>
          </w:tcPr>
          <w:p>
            <w:pPr>
              <w:pStyle w:val="12"/>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125、国家基本公共卫生服务项目补助资金/县级绩效目标表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40.34</w:t>
            </w:r>
          </w:p>
        </w:tc>
        <w:tc>
          <w:tcPr>
            <w:tcW w:w="2835" w:type="dxa"/>
            <w:vAlign w:val="center"/>
          </w:tcPr>
          <w:p>
            <w:pPr>
              <w:pStyle w:val="10"/>
            </w:pPr>
            <w:r>
              <w:t>其中：财政    资金</w:t>
            </w:r>
          </w:p>
        </w:tc>
        <w:tc>
          <w:tcPr>
            <w:tcW w:w="2551" w:type="dxa"/>
            <w:vAlign w:val="center"/>
          </w:tcPr>
          <w:p>
            <w:pPr>
              <w:pStyle w:val="12"/>
            </w:pPr>
            <w:r>
              <w:t>40.34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12.00</w:t>
            </w:r>
          </w:p>
        </w:tc>
        <w:tc>
          <w:tcPr>
            <w:tcW w:w="2835" w:type="dxa"/>
            <w:vAlign w:val="center"/>
          </w:tcPr>
          <w:p>
            <w:pPr>
              <w:pStyle w:val="13"/>
            </w:pPr>
            <w:r>
              <w:t>25.00</w:t>
            </w:r>
          </w:p>
        </w:tc>
        <w:tc>
          <w:tcPr>
            <w:tcW w:w="2551" w:type="dxa"/>
            <w:vAlign w:val="center"/>
          </w:tcPr>
          <w:p>
            <w:pPr>
              <w:pStyle w:val="13"/>
            </w:pPr>
            <w:r>
              <w:t>36.00</w:t>
            </w:r>
          </w:p>
        </w:tc>
        <w:tc>
          <w:tcPr>
            <w:tcW w:w="3544" w:type="dxa"/>
            <w:gridSpan w:val="2"/>
            <w:vAlign w:val="center"/>
          </w:tcPr>
          <w:p>
            <w:pPr>
              <w:pStyle w:val="13"/>
            </w:pPr>
            <w:r>
              <w:t>40.34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p>
            <w:pPr>
              <w:pStyle w:val="12"/>
            </w:pPr>
            <w:r>
              <w:t>"</w:t>
            </w:r>
            <w:r>
              <w:tab/>
            </w:r>
            <w:r>
              <w:tab/>
            </w:r>
            <w:r>
              <w:tab/>
            </w:r>
            <w:r>
              <w:tab/>
            </w:r>
          </w:p>
          <w:p>
            <w:pPr>
              <w:pStyle w:val="12"/>
            </w:pP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43万人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0.17万人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40.34万元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rPr>
                <w:rFonts w:hint="default" w:eastAsia="方正书宋_GBK"/>
                <w:lang w:val="en-US" w:eastAsia="zh-CN"/>
              </w:rPr>
            </w:pPr>
            <w:r>
              <w:t>≥</w:t>
            </w:r>
            <w:r>
              <w:rPr>
                <w:rFonts w:hint="eastAsia"/>
                <w:lang w:val="en-US" w:eastAsia="zh-CN"/>
              </w:rPr>
              <w:t>95%</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126、冀财社【2023】241号/省级/提前下达2024年村卫生室基本药物制度补助资金绩效目标表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10.79</w:t>
            </w:r>
          </w:p>
        </w:tc>
        <w:tc>
          <w:tcPr>
            <w:tcW w:w="2835" w:type="dxa"/>
            <w:vAlign w:val="center"/>
          </w:tcPr>
          <w:p>
            <w:pPr>
              <w:pStyle w:val="10"/>
            </w:pPr>
            <w:r>
              <w:t>其中：财政    资金</w:t>
            </w:r>
          </w:p>
        </w:tc>
        <w:tc>
          <w:tcPr>
            <w:tcW w:w="2551" w:type="dxa"/>
            <w:vAlign w:val="center"/>
          </w:tcPr>
          <w:p>
            <w:pPr>
              <w:pStyle w:val="12"/>
            </w:pPr>
            <w:r>
              <w:t>10.79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卫生室网采基本药物，实施基本药物制度，享受基本药物补助。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2.70</w:t>
            </w:r>
          </w:p>
        </w:tc>
        <w:tc>
          <w:tcPr>
            <w:tcW w:w="2835" w:type="dxa"/>
            <w:vAlign w:val="center"/>
          </w:tcPr>
          <w:p>
            <w:pPr>
              <w:pStyle w:val="13"/>
            </w:pPr>
            <w:r>
              <w:t>5.39</w:t>
            </w:r>
          </w:p>
        </w:tc>
        <w:tc>
          <w:tcPr>
            <w:tcW w:w="2551" w:type="dxa"/>
            <w:vAlign w:val="center"/>
          </w:tcPr>
          <w:p>
            <w:pPr>
              <w:pStyle w:val="13"/>
            </w:pPr>
            <w:r>
              <w:t>8.09</w:t>
            </w:r>
          </w:p>
        </w:tc>
        <w:tc>
          <w:tcPr>
            <w:tcW w:w="3544" w:type="dxa"/>
            <w:gridSpan w:val="2"/>
            <w:vAlign w:val="center"/>
          </w:tcPr>
          <w:p>
            <w:pPr>
              <w:pStyle w:val="13"/>
            </w:pPr>
            <w:r>
              <w:t>10.79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1.1.保证所有政府办基层医疗卫生机构实施国家基本药物制度，推进综合改革顺利进行</w:t>
            </w:r>
          </w:p>
          <w:p>
            <w:pPr>
              <w:pStyle w:val="12"/>
            </w:pPr>
          </w:p>
          <w:p>
            <w:pPr>
              <w:pStyle w:val="12"/>
            </w:pPr>
            <w:r>
              <w:t>2.2.对实施国家基本药物制度的卫生室给予补助，支持国家基本药物制度在卫生室顺利实施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224"/>
        <w:gridCol w:w="1418"/>
        <w:gridCol w:w="328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224" w:type="dxa"/>
            <w:vAlign w:val="center"/>
          </w:tcPr>
          <w:p>
            <w:pPr>
              <w:pStyle w:val="10"/>
            </w:pPr>
            <w:r>
              <w:t>绩效指标描述</w:t>
            </w:r>
          </w:p>
        </w:tc>
        <w:tc>
          <w:tcPr>
            <w:tcW w:w="1418" w:type="dxa"/>
            <w:vAlign w:val="center"/>
          </w:tcPr>
          <w:p>
            <w:pPr>
              <w:pStyle w:val="10"/>
            </w:pPr>
            <w:r>
              <w:t>指标值</w:t>
            </w:r>
          </w:p>
        </w:tc>
        <w:tc>
          <w:tcPr>
            <w:tcW w:w="328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4224" w:type="dxa"/>
            <w:vAlign w:val="center"/>
          </w:tcPr>
          <w:p>
            <w:pPr>
              <w:pStyle w:val="12"/>
            </w:pPr>
            <w:r>
              <w:t>政府办基层医疗卫生机构实施国家基本药物制度覆盖数量</w:t>
            </w:r>
          </w:p>
        </w:tc>
        <w:tc>
          <w:tcPr>
            <w:tcW w:w="1418" w:type="dxa"/>
            <w:vAlign w:val="center"/>
          </w:tcPr>
          <w:p>
            <w:pPr>
              <w:pStyle w:val="12"/>
            </w:pPr>
            <w:r>
              <w:t>48家</w:t>
            </w:r>
          </w:p>
        </w:tc>
        <w:tc>
          <w:tcPr>
            <w:tcW w:w="3288"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4224" w:type="dxa"/>
            <w:vAlign w:val="center"/>
          </w:tcPr>
          <w:p>
            <w:pPr>
              <w:pStyle w:val="12"/>
            </w:pPr>
            <w:r>
              <w:t>村卫生室实施国家基本药物制度网采比例</w:t>
            </w:r>
          </w:p>
        </w:tc>
        <w:tc>
          <w:tcPr>
            <w:tcW w:w="1418" w:type="dxa"/>
            <w:vAlign w:val="center"/>
          </w:tcPr>
          <w:p>
            <w:pPr>
              <w:pStyle w:val="12"/>
              <w:rPr>
                <w:rFonts w:hint="eastAsia" w:eastAsia="方正书宋_GBK"/>
                <w:lang w:eastAsia="zh-CN"/>
              </w:rPr>
            </w:pPr>
            <w:r>
              <w:t>100</w:t>
            </w:r>
            <w:r>
              <w:rPr>
                <w:rFonts w:hint="eastAsia"/>
                <w:lang w:eastAsia="zh-CN"/>
              </w:rPr>
              <w:t xml:space="preserve">% </w:t>
            </w:r>
          </w:p>
        </w:tc>
        <w:tc>
          <w:tcPr>
            <w:tcW w:w="3288"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4224" w:type="dxa"/>
            <w:vAlign w:val="center"/>
          </w:tcPr>
          <w:p>
            <w:pPr>
              <w:pStyle w:val="12"/>
            </w:pPr>
            <w:r>
              <w:t>纳入年度基本药物制度绩效考核</w:t>
            </w:r>
          </w:p>
        </w:tc>
        <w:tc>
          <w:tcPr>
            <w:tcW w:w="1418" w:type="dxa"/>
            <w:vAlign w:val="center"/>
          </w:tcPr>
          <w:p>
            <w:pPr>
              <w:pStyle w:val="12"/>
            </w:pPr>
            <w:r>
              <w:t>1年</w:t>
            </w:r>
          </w:p>
        </w:tc>
        <w:tc>
          <w:tcPr>
            <w:tcW w:w="3288"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4224" w:type="dxa"/>
            <w:vAlign w:val="center"/>
          </w:tcPr>
          <w:p>
            <w:pPr>
              <w:pStyle w:val="12"/>
            </w:pPr>
            <w:r>
              <w:t>完成基本药物制度</w:t>
            </w:r>
            <w:r>
              <w:rPr>
                <w:rFonts w:hint="eastAsia"/>
                <w:lang w:eastAsia="zh-CN"/>
              </w:rPr>
              <w:t>资金</w:t>
            </w:r>
            <w:r>
              <w:t>拨付</w:t>
            </w:r>
          </w:p>
        </w:tc>
        <w:tc>
          <w:tcPr>
            <w:tcW w:w="1418" w:type="dxa"/>
            <w:vAlign w:val="center"/>
          </w:tcPr>
          <w:p>
            <w:pPr>
              <w:pStyle w:val="12"/>
            </w:pPr>
            <w:r>
              <w:t>10.78万元</w:t>
            </w:r>
          </w:p>
        </w:tc>
        <w:tc>
          <w:tcPr>
            <w:tcW w:w="3288"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乡村医生收入</w:t>
            </w:r>
          </w:p>
        </w:tc>
        <w:tc>
          <w:tcPr>
            <w:tcW w:w="4224" w:type="dxa"/>
            <w:vAlign w:val="center"/>
          </w:tcPr>
          <w:p>
            <w:pPr>
              <w:pStyle w:val="12"/>
            </w:pPr>
            <w:r>
              <w:t>乡村医生全年收入</w:t>
            </w:r>
          </w:p>
        </w:tc>
        <w:tc>
          <w:tcPr>
            <w:tcW w:w="1418" w:type="dxa"/>
            <w:vAlign w:val="center"/>
          </w:tcPr>
          <w:p>
            <w:pPr>
              <w:pStyle w:val="12"/>
            </w:pPr>
            <w:r>
              <w:t>保持稳定</w:t>
            </w:r>
          </w:p>
        </w:tc>
        <w:tc>
          <w:tcPr>
            <w:tcW w:w="3288"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4224" w:type="dxa"/>
            <w:vAlign w:val="center"/>
          </w:tcPr>
          <w:p>
            <w:pPr>
              <w:pStyle w:val="12"/>
            </w:pPr>
            <w:r>
              <w:t>受益人群满意率</w:t>
            </w:r>
          </w:p>
        </w:tc>
        <w:tc>
          <w:tcPr>
            <w:tcW w:w="1418" w:type="dxa"/>
            <w:vAlign w:val="center"/>
          </w:tcPr>
          <w:p>
            <w:pPr>
              <w:pStyle w:val="12"/>
            </w:pPr>
            <w:r>
              <w:t>≥95%</w:t>
            </w:r>
          </w:p>
        </w:tc>
        <w:tc>
          <w:tcPr>
            <w:tcW w:w="3288" w:type="dxa"/>
            <w:vAlign w:val="center"/>
          </w:tcPr>
          <w:p>
            <w:pPr>
              <w:pStyle w:val="12"/>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127、冀财社【2023】241号/省级/提前下达2024年基本公共卫生服务补助资金绩效目标表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81.99</w:t>
            </w:r>
          </w:p>
        </w:tc>
        <w:tc>
          <w:tcPr>
            <w:tcW w:w="2835" w:type="dxa"/>
            <w:vAlign w:val="center"/>
          </w:tcPr>
          <w:p>
            <w:pPr>
              <w:pStyle w:val="10"/>
            </w:pPr>
            <w:r>
              <w:t>其中：财政    资金</w:t>
            </w:r>
          </w:p>
        </w:tc>
        <w:tc>
          <w:tcPr>
            <w:tcW w:w="2551" w:type="dxa"/>
            <w:vAlign w:val="center"/>
          </w:tcPr>
          <w:p>
            <w:pPr>
              <w:pStyle w:val="12"/>
            </w:pPr>
            <w:r>
              <w:t>81.99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辖区实施基本公共卫生服务，实施高血压、糖尿病、精神病等项目的补助资金。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24.60</w:t>
            </w:r>
          </w:p>
        </w:tc>
        <w:tc>
          <w:tcPr>
            <w:tcW w:w="2835" w:type="dxa"/>
            <w:vAlign w:val="center"/>
          </w:tcPr>
          <w:p>
            <w:pPr>
              <w:pStyle w:val="13"/>
            </w:pPr>
            <w:r>
              <w:t>49.19</w:t>
            </w:r>
          </w:p>
        </w:tc>
        <w:tc>
          <w:tcPr>
            <w:tcW w:w="2551" w:type="dxa"/>
            <w:vAlign w:val="center"/>
          </w:tcPr>
          <w:p>
            <w:pPr>
              <w:pStyle w:val="13"/>
            </w:pPr>
            <w:r>
              <w:t>73.80</w:t>
            </w:r>
          </w:p>
        </w:tc>
        <w:tc>
          <w:tcPr>
            <w:tcW w:w="3544" w:type="dxa"/>
            <w:gridSpan w:val="2"/>
            <w:vAlign w:val="center"/>
          </w:tcPr>
          <w:p>
            <w:pPr>
              <w:pStyle w:val="13"/>
            </w:pPr>
            <w:r>
              <w:t>81.99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1.免费向居民提供基本公共卫生服务，促进居民健康水平提高。</w:t>
            </w:r>
          </w:p>
          <w:p>
            <w:pPr>
              <w:pStyle w:val="12"/>
            </w:pPr>
          </w:p>
          <w:p>
            <w:pPr>
              <w:pStyle w:val="12"/>
            </w:pPr>
          </w:p>
          <w:p>
            <w:pPr>
              <w:pStyle w:val="12"/>
            </w:pPr>
            <w:r>
              <w:t>2.对城乡居民健康实行干预，减少危害健康的因素。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81.99万元</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生态效益指标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rPr>
                <w:rFonts w:hint="default" w:eastAsia="方正书宋_GBK"/>
                <w:lang w:val="en-US" w:eastAsia="zh-CN"/>
              </w:rPr>
            </w:pPr>
            <w:r>
              <w:t>≥</w:t>
            </w:r>
            <w:r>
              <w:rPr>
                <w:rFonts w:hint="eastAsia"/>
                <w:lang w:val="en-US" w:eastAsia="zh-CN"/>
              </w:rPr>
              <w:t>95%</w:t>
            </w:r>
          </w:p>
        </w:tc>
        <w:tc>
          <w:tcPr>
            <w:tcW w:w="1276" w:type="dxa"/>
            <w:vAlign w:val="center"/>
          </w:tcPr>
          <w:p>
            <w:pPr>
              <w:pStyle w:val="12"/>
            </w:pPr>
            <w:r>
              <w:t>依据实际工程需要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128、冀财社【2023】242号/中央/提前下达2024年基本药物制度补助资金（村卫生室）绩效目标表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19.37</w:t>
            </w:r>
          </w:p>
        </w:tc>
        <w:tc>
          <w:tcPr>
            <w:tcW w:w="2835" w:type="dxa"/>
            <w:vAlign w:val="center"/>
          </w:tcPr>
          <w:p>
            <w:pPr>
              <w:pStyle w:val="10"/>
            </w:pPr>
            <w:r>
              <w:t>其中：财政    资金</w:t>
            </w:r>
          </w:p>
        </w:tc>
        <w:tc>
          <w:tcPr>
            <w:tcW w:w="2551" w:type="dxa"/>
            <w:vAlign w:val="center"/>
          </w:tcPr>
          <w:p>
            <w:pPr>
              <w:pStyle w:val="12"/>
            </w:pPr>
            <w:r>
              <w:t>19.37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辖区内村卫生室实施药品网采，给予网采补助。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4.80</w:t>
            </w:r>
          </w:p>
        </w:tc>
        <w:tc>
          <w:tcPr>
            <w:tcW w:w="2835" w:type="dxa"/>
            <w:vAlign w:val="center"/>
          </w:tcPr>
          <w:p>
            <w:pPr>
              <w:pStyle w:val="13"/>
            </w:pPr>
            <w:r>
              <w:t>9.60</w:t>
            </w:r>
          </w:p>
        </w:tc>
        <w:tc>
          <w:tcPr>
            <w:tcW w:w="2551" w:type="dxa"/>
            <w:vAlign w:val="center"/>
          </w:tcPr>
          <w:p>
            <w:pPr>
              <w:pStyle w:val="13"/>
            </w:pPr>
            <w:r>
              <w:t>14.53</w:t>
            </w:r>
          </w:p>
        </w:tc>
        <w:tc>
          <w:tcPr>
            <w:tcW w:w="3544" w:type="dxa"/>
            <w:gridSpan w:val="2"/>
            <w:vAlign w:val="center"/>
          </w:tcPr>
          <w:p>
            <w:pPr>
              <w:pStyle w:val="13"/>
            </w:pPr>
            <w:r>
              <w:t>19.37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1.1.保证所有政府办基层医疗卫生机构实施国家基本药物制度，推进综合改革顺利进行</w:t>
            </w:r>
          </w:p>
          <w:p>
            <w:pPr>
              <w:pStyle w:val="12"/>
            </w:pPr>
            <w:r>
              <w:t>2.2.对实施国家基本药物制度的卫生室给予补助，支持国家基本药物制度在卫生室顺利实施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3799"/>
        <w:gridCol w:w="1417"/>
        <w:gridCol w:w="37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3799" w:type="dxa"/>
            <w:vAlign w:val="center"/>
          </w:tcPr>
          <w:p>
            <w:pPr>
              <w:pStyle w:val="10"/>
            </w:pPr>
            <w:r>
              <w:t>绩效指标描述</w:t>
            </w:r>
          </w:p>
        </w:tc>
        <w:tc>
          <w:tcPr>
            <w:tcW w:w="1417" w:type="dxa"/>
            <w:vAlign w:val="center"/>
          </w:tcPr>
          <w:p>
            <w:pPr>
              <w:pStyle w:val="10"/>
            </w:pPr>
            <w:r>
              <w:t>指标值</w:t>
            </w:r>
          </w:p>
        </w:tc>
        <w:tc>
          <w:tcPr>
            <w:tcW w:w="3714"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3799" w:type="dxa"/>
            <w:vAlign w:val="center"/>
          </w:tcPr>
          <w:p>
            <w:pPr>
              <w:pStyle w:val="12"/>
            </w:pPr>
            <w:r>
              <w:t>政府办基层医疗卫生机构实施国家基本药物制度覆盖数量</w:t>
            </w:r>
          </w:p>
        </w:tc>
        <w:tc>
          <w:tcPr>
            <w:tcW w:w="1417" w:type="dxa"/>
            <w:vAlign w:val="center"/>
          </w:tcPr>
          <w:p>
            <w:pPr>
              <w:pStyle w:val="12"/>
            </w:pPr>
            <w:r>
              <w:t>48家</w:t>
            </w:r>
          </w:p>
        </w:tc>
        <w:tc>
          <w:tcPr>
            <w:tcW w:w="3714"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3799" w:type="dxa"/>
            <w:vAlign w:val="center"/>
          </w:tcPr>
          <w:p>
            <w:pPr>
              <w:pStyle w:val="12"/>
            </w:pPr>
            <w:r>
              <w:t>村卫生室实施国家基本药物制度网采比例</w:t>
            </w:r>
          </w:p>
        </w:tc>
        <w:tc>
          <w:tcPr>
            <w:tcW w:w="1417" w:type="dxa"/>
            <w:vAlign w:val="center"/>
          </w:tcPr>
          <w:p>
            <w:pPr>
              <w:pStyle w:val="12"/>
              <w:rPr>
                <w:rFonts w:hint="eastAsia" w:eastAsia="方正书宋_GBK"/>
                <w:lang w:eastAsia="zh-CN"/>
              </w:rPr>
            </w:pPr>
            <w:r>
              <w:t>100</w:t>
            </w:r>
            <w:r>
              <w:rPr>
                <w:rFonts w:hint="eastAsia"/>
                <w:lang w:eastAsia="zh-CN"/>
              </w:rPr>
              <w:t xml:space="preserve">% </w:t>
            </w:r>
          </w:p>
        </w:tc>
        <w:tc>
          <w:tcPr>
            <w:tcW w:w="3714"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3799" w:type="dxa"/>
            <w:vAlign w:val="center"/>
          </w:tcPr>
          <w:p>
            <w:pPr>
              <w:pStyle w:val="12"/>
            </w:pPr>
            <w:r>
              <w:t>纳入年度基本药物制度绩效考核</w:t>
            </w:r>
          </w:p>
        </w:tc>
        <w:tc>
          <w:tcPr>
            <w:tcW w:w="1417" w:type="dxa"/>
            <w:vAlign w:val="center"/>
          </w:tcPr>
          <w:p>
            <w:pPr>
              <w:pStyle w:val="12"/>
            </w:pPr>
            <w:r>
              <w:t>1年</w:t>
            </w:r>
          </w:p>
        </w:tc>
        <w:tc>
          <w:tcPr>
            <w:tcW w:w="3714"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3799" w:type="dxa"/>
            <w:vAlign w:val="center"/>
          </w:tcPr>
          <w:p>
            <w:pPr>
              <w:pStyle w:val="12"/>
            </w:pPr>
            <w:r>
              <w:t>完成基本药物制度拨付</w:t>
            </w:r>
          </w:p>
        </w:tc>
        <w:tc>
          <w:tcPr>
            <w:tcW w:w="1417" w:type="dxa"/>
            <w:vAlign w:val="center"/>
          </w:tcPr>
          <w:p>
            <w:pPr>
              <w:pStyle w:val="12"/>
            </w:pPr>
            <w:r>
              <w:t>19.37万元</w:t>
            </w:r>
          </w:p>
        </w:tc>
        <w:tc>
          <w:tcPr>
            <w:tcW w:w="3714"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3799" w:type="dxa"/>
            <w:vAlign w:val="center"/>
          </w:tcPr>
          <w:p>
            <w:pPr>
              <w:pStyle w:val="12"/>
            </w:pPr>
            <w:r>
              <w:t>乡村医生全年收入</w:t>
            </w:r>
          </w:p>
        </w:tc>
        <w:tc>
          <w:tcPr>
            <w:tcW w:w="1417" w:type="dxa"/>
            <w:vAlign w:val="center"/>
          </w:tcPr>
          <w:p>
            <w:pPr>
              <w:pStyle w:val="12"/>
            </w:pPr>
            <w:r>
              <w:t>100保持稳定</w:t>
            </w:r>
          </w:p>
        </w:tc>
        <w:tc>
          <w:tcPr>
            <w:tcW w:w="3714"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3799" w:type="dxa"/>
            <w:vAlign w:val="center"/>
          </w:tcPr>
          <w:p>
            <w:pPr>
              <w:pStyle w:val="12"/>
            </w:pPr>
            <w:r>
              <w:t>受益人群满意率</w:t>
            </w:r>
          </w:p>
        </w:tc>
        <w:tc>
          <w:tcPr>
            <w:tcW w:w="1417" w:type="dxa"/>
            <w:vAlign w:val="center"/>
          </w:tcPr>
          <w:p>
            <w:pPr>
              <w:pStyle w:val="12"/>
              <w:rPr>
                <w:rFonts w:hint="eastAsia" w:eastAsia="方正书宋_GBK"/>
                <w:lang w:eastAsia="zh-CN"/>
              </w:rPr>
            </w:pPr>
            <w:r>
              <w:t>≥95</w:t>
            </w:r>
            <w:r>
              <w:rPr>
                <w:rFonts w:hint="eastAsia"/>
                <w:lang w:eastAsia="zh-CN"/>
              </w:rPr>
              <w:t xml:space="preserve">% </w:t>
            </w:r>
          </w:p>
        </w:tc>
        <w:tc>
          <w:tcPr>
            <w:tcW w:w="3714" w:type="dxa"/>
            <w:vAlign w:val="center"/>
          </w:tcPr>
          <w:p>
            <w:pPr>
              <w:pStyle w:val="12"/>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129、冀财社【2023】242号/中央/提前下达2024年基本药物制度补助资金（基层医疗卫生机构）绩效目标表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31.75</w:t>
            </w:r>
          </w:p>
        </w:tc>
        <w:tc>
          <w:tcPr>
            <w:tcW w:w="2835" w:type="dxa"/>
            <w:vAlign w:val="center"/>
          </w:tcPr>
          <w:p>
            <w:pPr>
              <w:pStyle w:val="10"/>
            </w:pPr>
            <w:r>
              <w:t>其中：财政    资金</w:t>
            </w:r>
          </w:p>
        </w:tc>
        <w:tc>
          <w:tcPr>
            <w:tcW w:w="2551" w:type="dxa"/>
            <w:vAlign w:val="center"/>
          </w:tcPr>
          <w:p>
            <w:pPr>
              <w:pStyle w:val="12"/>
            </w:pPr>
            <w:r>
              <w:t>31.75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用于卫生院实施基本药物网采制度，推进基本药物制度顺利开展。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9.50</w:t>
            </w:r>
          </w:p>
        </w:tc>
        <w:tc>
          <w:tcPr>
            <w:tcW w:w="2835" w:type="dxa"/>
            <w:vAlign w:val="center"/>
          </w:tcPr>
          <w:p>
            <w:pPr>
              <w:pStyle w:val="13"/>
            </w:pPr>
            <w:r>
              <w:t>19.04</w:t>
            </w:r>
          </w:p>
        </w:tc>
        <w:tc>
          <w:tcPr>
            <w:tcW w:w="2551" w:type="dxa"/>
            <w:vAlign w:val="center"/>
          </w:tcPr>
          <w:p>
            <w:pPr>
              <w:pStyle w:val="13"/>
            </w:pPr>
            <w:r>
              <w:t>28.60</w:t>
            </w:r>
          </w:p>
        </w:tc>
        <w:tc>
          <w:tcPr>
            <w:tcW w:w="3544" w:type="dxa"/>
            <w:gridSpan w:val="2"/>
            <w:vAlign w:val="center"/>
          </w:tcPr>
          <w:p>
            <w:pPr>
              <w:pStyle w:val="13"/>
            </w:pPr>
            <w:r>
              <w:t>31.75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3090"/>
        <w:gridCol w:w="1276"/>
        <w:gridCol w:w="45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3090" w:type="dxa"/>
            <w:vAlign w:val="center"/>
          </w:tcPr>
          <w:p>
            <w:pPr>
              <w:pStyle w:val="10"/>
            </w:pPr>
            <w:r>
              <w:t>绩效指标描述</w:t>
            </w:r>
          </w:p>
        </w:tc>
        <w:tc>
          <w:tcPr>
            <w:tcW w:w="1276" w:type="dxa"/>
            <w:vAlign w:val="center"/>
          </w:tcPr>
          <w:p>
            <w:pPr>
              <w:pStyle w:val="10"/>
            </w:pPr>
            <w:r>
              <w:t>指标值</w:t>
            </w:r>
          </w:p>
        </w:tc>
        <w:tc>
          <w:tcPr>
            <w:tcW w:w="4564"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3090" w:type="dxa"/>
            <w:vAlign w:val="center"/>
          </w:tcPr>
          <w:p>
            <w:pPr>
              <w:pStyle w:val="12"/>
            </w:pPr>
            <w:r>
              <w:t>政府办基层医疗卫生机构实施国家基本药物制度覆盖数量</w:t>
            </w:r>
          </w:p>
        </w:tc>
        <w:tc>
          <w:tcPr>
            <w:tcW w:w="1276" w:type="dxa"/>
            <w:vAlign w:val="center"/>
          </w:tcPr>
          <w:p>
            <w:pPr>
              <w:pStyle w:val="12"/>
            </w:pPr>
            <w:r>
              <w:t>1家</w:t>
            </w:r>
          </w:p>
        </w:tc>
        <w:tc>
          <w:tcPr>
            <w:tcW w:w="4564" w:type="dxa"/>
            <w:vAlign w:val="center"/>
          </w:tcPr>
          <w:p>
            <w:pPr>
              <w:pStyle w:val="12"/>
            </w:pPr>
            <w:r>
              <w:t>《河北省财政厅关于提前下达2024年中央基本补助资金预算的通知》(冀财社【2023】242号)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3090" w:type="dxa"/>
            <w:vAlign w:val="center"/>
          </w:tcPr>
          <w:p>
            <w:pPr>
              <w:pStyle w:val="12"/>
            </w:pPr>
            <w:r>
              <w:t>卫生院实施国家基本药物制度网采比例</w:t>
            </w:r>
          </w:p>
        </w:tc>
        <w:tc>
          <w:tcPr>
            <w:tcW w:w="1276" w:type="dxa"/>
            <w:vAlign w:val="center"/>
          </w:tcPr>
          <w:p>
            <w:pPr>
              <w:pStyle w:val="12"/>
              <w:rPr>
                <w:rFonts w:hint="eastAsia" w:eastAsia="方正书宋_GBK"/>
                <w:lang w:eastAsia="zh-CN"/>
              </w:rPr>
            </w:pPr>
            <w:r>
              <w:t>100</w:t>
            </w:r>
            <w:r>
              <w:rPr>
                <w:rFonts w:hint="eastAsia"/>
                <w:lang w:eastAsia="zh-CN"/>
              </w:rPr>
              <w:t xml:space="preserve">% </w:t>
            </w:r>
          </w:p>
        </w:tc>
        <w:tc>
          <w:tcPr>
            <w:tcW w:w="4564" w:type="dxa"/>
            <w:vAlign w:val="center"/>
          </w:tcPr>
          <w:p>
            <w:pPr>
              <w:pStyle w:val="12"/>
            </w:pPr>
            <w:r>
              <w:t>《河北省财政厅关于提前下达2024年中央基本补助资金预算的通知》(冀财社【2023】242号)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3090" w:type="dxa"/>
            <w:vAlign w:val="center"/>
          </w:tcPr>
          <w:p>
            <w:pPr>
              <w:pStyle w:val="12"/>
            </w:pPr>
            <w:r>
              <w:t>纳入年度基本药物制度绩效考核</w:t>
            </w:r>
          </w:p>
        </w:tc>
        <w:tc>
          <w:tcPr>
            <w:tcW w:w="1276" w:type="dxa"/>
            <w:vAlign w:val="center"/>
          </w:tcPr>
          <w:p>
            <w:pPr>
              <w:pStyle w:val="12"/>
            </w:pPr>
            <w:r>
              <w:t>1年</w:t>
            </w:r>
          </w:p>
        </w:tc>
        <w:tc>
          <w:tcPr>
            <w:tcW w:w="4564" w:type="dxa"/>
            <w:vAlign w:val="center"/>
          </w:tcPr>
          <w:p>
            <w:pPr>
              <w:pStyle w:val="12"/>
            </w:pPr>
            <w:r>
              <w:t>《河北省财政厅关于提前下达2024年中央基本补助资金预算的通知》(冀财社【2023】242号)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3090" w:type="dxa"/>
            <w:vAlign w:val="center"/>
          </w:tcPr>
          <w:p>
            <w:pPr>
              <w:pStyle w:val="12"/>
            </w:pPr>
            <w:r>
              <w:t>完成基本药物制度拨付</w:t>
            </w:r>
          </w:p>
        </w:tc>
        <w:tc>
          <w:tcPr>
            <w:tcW w:w="1276" w:type="dxa"/>
            <w:vAlign w:val="center"/>
          </w:tcPr>
          <w:p>
            <w:pPr>
              <w:pStyle w:val="12"/>
            </w:pPr>
            <w:r>
              <w:t>31.74万元</w:t>
            </w:r>
          </w:p>
        </w:tc>
        <w:tc>
          <w:tcPr>
            <w:tcW w:w="4564" w:type="dxa"/>
            <w:vAlign w:val="center"/>
          </w:tcPr>
          <w:p>
            <w:pPr>
              <w:pStyle w:val="12"/>
            </w:pPr>
            <w:r>
              <w:t>《河北省财政厅关于提前下达2024年中央基本补助资金预算的通知》(冀财社【2023】242号)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卫生院收入</w:t>
            </w:r>
          </w:p>
        </w:tc>
        <w:tc>
          <w:tcPr>
            <w:tcW w:w="3090" w:type="dxa"/>
            <w:vAlign w:val="center"/>
          </w:tcPr>
          <w:p>
            <w:pPr>
              <w:pStyle w:val="12"/>
            </w:pPr>
            <w:r>
              <w:t>卫生院收入</w:t>
            </w:r>
          </w:p>
        </w:tc>
        <w:tc>
          <w:tcPr>
            <w:tcW w:w="1276" w:type="dxa"/>
            <w:vAlign w:val="center"/>
          </w:tcPr>
          <w:p>
            <w:pPr>
              <w:pStyle w:val="12"/>
            </w:pPr>
            <w:r>
              <w:t>保持稳定</w:t>
            </w:r>
          </w:p>
        </w:tc>
        <w:tc>
          <w:tcPr>
            <w:tcW w:w="4564" w:type="dxa"/>
            <w:vAlign w:val="center"/>
          </w:tcPr>
          <w:p>
            <w:pPr>
              <w:pStyle w:val="12"/>
            </w:pPr>
            <w:r>
              <w:t>《河北省财政厅关于提前下达2024年中央基本补助资金预算的通知》(冀财社【2023】242号)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3090" w:type="dxa"/>
            <w:vAlign w:val="center"/>
          </w:tcPr>
          <w:p>
            <w:pPr>
              <w:pStyle w:val="12"/>
            </w:pPr>
            <w:r>
              <w:t>受益人群满意率</w:t>
            </w:r>
          </w:p>
        </w:tc>
        <w:tc>
          <w:tcPr>
            <w:tcW w:w="1276" w:type="dxa"/>
            <w:vAlign w:val="center"/>
          </w:tcPr>
          <w:p>
            <w:pPr>
              <w:pStyle w:val="12"/>
              <w:rPr>
                <w:rFonts w:hint="eastAsia" w:eastAsia="方正书宋_GBK"/>
                <w:lang w:eastAsia="zh-CN"/>
              </w:rPr>
            </w:pPr>
            <w:r>
              <w:t>≥95</w:t>
            </w:r>
            <w:r>
              <w:rPr>
                <w:rFonts w:hint="eastAsia"/>
                <w:lang w:eastAsia="zh-CN"/>
              </w:rPr>
              <w:t xml:space="preserve">% </w:t>
            </w:r>
          </w:p>
        </w:tc>
        <w:tc>
          <w:tcPr>
            <w:tcW w:w="4564" w:type="dxa"/>
            <w:vAlign w:val="center"/>
          </w:tcPr>
          <w:p>
            <w:pPr>
              <w:pStyle w:val="12"/>
            </w:pPr>
            <w:r>
              <w:t>《河北省财政厅关于提前下达2024年中央基本补助资金预算的通知》(冀财社【2023】242号)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130、冀财社【2023】243号/中央/提前下达2024年基本公共卫生服务补助资金绩效目标表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225.67</w:t>
            </w:r>
          </w:p>
        </w:tc>
        <w:tc>
          <w:tcPr>
            <w:tcW w:w="2835" w:type="dxa"/>
            <w:vAlign w:val="center"/>
          </w:tcPr>
          <w:p>
            <w:pPr>
              <w:pStyle w:val="10"/>
            </w:pPr>
            <w:r>
              <w:t>其中：财政    资金</w:t>
            </w:r>
          </w:p>
        </w:tc>
        <w:tc>
          <w:tcPr>
            <w:tcW w:w="2551" w:type="dxa"/>
            <w:vAlign w:val="center"/>
          </w:tcPr>
          <w:p>
            <w:pPr>
              <w:pStyle w:val="12"/>
            </w:pPr>
            <w:r>
              <w:t>225.67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70.00</w:t>
            </w:r>
          </w:p>
        </w:tc>
        <w:tc>
          <w:tcPr>
            <w:tcW w:w="2835" w:type="dxa"/>
            <w:vAlign w:val="center"/>
          </w:tcPr>
          <w:p>
            <w:pPr>
              <w:pStyle w:val="13"/>
            </w:pPr>
            <w:r>
              <w:t>135.00</w:t>
            </w:r>
          </w:p>
        </w:tc>
        <w:tc>
          <w:tcPr>
            <w:tcW w:w="2551" w:type="dxa"/>
            <w:vAlign w:val="center"/>
          </w:tcPr>
          <w:p>
            <w:pPr>
              <w:pStyle w:val="13"/>
            </w:pPr>
            <w:r>
              <w:t>202.00</w:t>
            </w:r>
          </w:p>
        </w:tc>
        <w:tc>
          <w:tcPr>
            <w:tcW w:w="3544" w:type="dxa"/>
            <w:gridSpan w:val="2"/>
            <w:vAlign w:val="center"/>
          </w:tcPr>
          <w:p>
            <w:pPr>
              <w:pStyle w:val="13"/>
            </w:pPr>
            <w:r>
              <w:t>225.67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eastAsia" w:eastAsia="方正书宋_GBK"/>
                <w:lang w:val="en-US" w:eastAsia="zh-CN"/>
              </w:rPr>
            </w:pPr>
            <w:r>
              <w:t>100</w:t>
            </w:r>
            <w:r>
              <w:rPr>
                <w:rFonts w:hint="eastAsia"/>
                <w:lang w:val="en-US" w:eastAsia="zh-CN"/>
              </w:rPr>
              <w:t>%</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225.67万元</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rPr>
                <w:rFonts w:hint="default" w:eastAsia="方正书宋_GBK"/>
                <w:lang w:val="en-US" w:eastAsia="zh-CN"/>
              </w:rPr>
            </w:pPr>
            <w:r>
              <w:t>≥</w:t>
            </w:r>
            <w:r>
              <w:rPr>
                <w:rFonts w:hint="eastAsia"/>
                <w:lang w:val="en-US" w:eastAsia="zh-CN"/>
              </w:rPr>
              <w:t>95%</w:t>
            </w:r>
          </w:p>
        </w:tc>
        <w:tc>
          <w:tcPr>
            <w:tcW w:w="1276" w:type="dxa"/>
            <w:vAlign w:val="center"/>
          </w:tcPr>
          <w:p>
            <w:pPr>
              <w:pStyle w:val="12"/>
            </w:pPr>
            <w:r>
              <w:t>依据实际工程需要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131、落实500人以下村补助工资绩效目标表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13052524P00000510053D</w:t>
            </w:r>
          </w:p>
        </w:tc>
        <w:tc>
          <w:tcPr>
            <w:tcW w:w="2835" w:type="dxa"/>
            <w:vAlign w:val="center"/>
          </w:tcPr>
          <w:p>
            <w:pPr>
              <w:pStyle w:val="10"/>
            </w:pPr>
            <w:r>
              <w:t>项目名称</w:t>
            </w:r>
          </w:p>
        </w:tc>
        <w:tc>
          <w:tcPr>
            <w:tcW w:w="6095" w:type="dxa"/>
            <w:gridSpan w:val="3"/>
            <w:vAlign w:val="center"/>
          </w:tcPr>
          <w:p>
            <w:pPr>
              <w:pStyle w:val="12"/>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w:t>
            </w:r>
          </w:p>
        </w:tc>
        <w:tc>
          <w:tcPr>
            <w:tcW w:w="2835" w:type="dxa"/>
            <w:vAlign w:val="center"/>
          </w:tcPr>
          <w:p>
            <w:pPr>
              <w:pStyle w:val="10"/>
            </w:pPr>
            <w:r>
              <w:t>其中：财政    资金</w:t>
            </w:r>
          </w:p>
        </w:tc>
        <w:tc>
          <w:tcPr>
            <w:tcW w:w="2551" w:type="dxa"/>
            <w:vAlign w:val="center"/>
          </w:tcPr>
          <w:p>
            <w:pPr>
              <w:pStyle w:val="12"/>
            </w:pPr>
            <w:r>
              <w:t>1.20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辖区内500人以下村卫生室乡村医生的补助工资。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0.30</w:t>
            </w:r>
          </w:p>
        </w:tc>
        <w:tc>
          <w:tcPr>
            <w:tcW w:w="2835" w:type="dxa"/>
            <w:vAlign w:val="center"/>
          </w:tcPr>
          <w:p>
            <w:pPr>
              <w:pStyle w:val="13"/>
            </w:pPr>
            <w:r>
              <w:t>0.60</w:t>
            </w:r>
          </w:p>
        </w:tc>
        <w:tc>
          <w:tcPr>
            <w:tcW w:w="2551" w:type="dxa"/>
            <w:vAlign w:val="center"/>
          </w:tcPr>
          <w:p>
            <w:pPr>
              <w:pStyle w:val="13"/>
            </w:pPr>
            <w:r>
              <w:t>1.00</w:t>
            </w:r>
          </w:p>
        </w:tc>
        <w:tc>
          <w:tcPr>
            <w:tcW w:w="3544" w:type="dxa"/>
            <w:gridSpan w:val="2"/>
            <w:vAlign w:val="center"/>
          </w:tcPr>
          <w:p>
            <w:pPr>
              <w:pStyle w:val="13"/>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1.1.通过乡村医生待遇，改善不足500人村卫生室医疗及服务。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1814"/>
        <w:gridCol w:w="2552"/>
        <w:gridCol w:w="1559"/>
        <w:gridCol w:w="584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1814" w:type="dxa"/>
            <w:vAlign w:val="center"/>
          </w:tcPr>
          <w:p>
            <w:pPr>
              <w:pStyle w:val="10"/>
            </w:pPr>
            <w:r>
              <w:t>三级指标</w:t>
            </w:r>
          </w:p>
        </w:tc>
        <w:tc>
          <w:tcPr>
            <w:tcW w:w="2552" w:type="dxa"/>
            <w:vAlign w:val="center"/>
          </w:tcPr>
          <w:p>
            <w:pPr>
              <w:pStyle w:val="10"/>
            </w:pPr>
            <w:r>
              <w:t>绩效指标描述</w:t>
            </w:r>
          </w:p>
        </w:tc>
        <w:tc>
          <w:tcPr>
            <w:tcW w:w="1559" w:type="dxa"/>
            <w:vAlign w:val="center"/>
          </w:tcPr>
          <w:p>
            <w:pPr>
              <w:pStyle w:val="10"/>
            </w:pPr>
            <w:r>
              <w:t>指标值</w:t>
            </w:r>
          </w:p>
        </w:tc>
        <w:tc>
          <w:tcPr>
            <w:tcW w:w="5840"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1814" w:type="dxa"/>
            <w:vAlign w:val="center"/>
          </w:tcPr>
          <w:p>
            <w:pPr>
              <w:pStyle w:val="12"/>
            </w:pPr>
            <w:r>
              <w:t>补助数</w:t>
            </w:r>
          </w:p>
        </w:tc>
        <w:tc>
          <w:tcPr>
            <w:tcW w:w="2552" w:type="dxa"/>
            <w:vAlign w:val="center"/>
          </w:tcPr>
          <w:p>
            <w:pPr>
              <w:pStyle w:val="12"/>
            </w:pPr>
            <w:r>
              <w:t>500人以下村卫生室1家，补助村医人数</w:t>
            </w:r>
          </w:p>
        </w:tc>
        <w:tc>
          <w:tcPr>
            <w:tcW w:w="1559" w:type="dxa"/>
            <w:vAlign w:val="center"/>
          </w:tcPr>
          <w:p>
            <w:pPr>
              <w:pStyle w:val="12"/>
            </w:pPr>
            <w:r>
              <w:t>1所</w:t>
            </w:r>
          </w:p>
        </w:tc>
        <w:tc>
          <w:tcPr>
            <w:tcW w:w="5840" w:type="dxa"/>
            <w:vAlign w:val="center"/>
          </w:tcPr>
          <w:p>
            <w:pPr>
              <w:pStyle w:val="12"/>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1814" w:type="dxa"/>
            <w:vAlign w:val="center"/>
          </w:tcPr>
          <w:p>
            <w:pPr>
              <w:pStyle w:val="12"/>
            </w:pPr>
            <w:r>
              <w:t>足额发放率</w:t>
            </w:r>
          </w:p>
        </w:tc>
        <w:tc>
          <w:tcPr>
            <w:tcW w:w="2552" w:type="dxa"/>
            <w:vAlign w:val="center"/>
          </w:tcPr>
          <w:p>
            <w:pPr>
              <w:pStyle w:val="12"/>
            </w:pPr>
            <w:r>
              <w:t>按要求拨付，保证准确，足额发放</w:t>
            </w:r>
          </w:p>
        </w:tc>
        <w:tc>
          <w:tcPr>
            <w:tcW w:w="1559" w:type="dxa"/>
            <w:vAlign w:val="center"/>
          </w:tcPr>
          <w:p>
            <w:pPr>
              <w:pStyle w:val="12"/>
            </w:pPr>
            <w:r>
              <w:t>足额发放</w:t>
            </w:r>
          </w:p>
        </w:tc>
        <w:tc>
          <w:tcPr>
            <w:tcW w:w="5840" w:type="dxa"/>
            <w:vAlign w:val="center"/>
          </w:tcPr>
          <w:p>
            <w:pPr>
              <w:pStyle w:val="12"/>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1814" w:type="dxa"/>
            <w:vAlign w:val="center"/>
          </w:tcPr>
          <w:p>
            <w:pPr>
              <w:pStyle w:val="12"/>
            </w:pPr>
            <w:r>
              <w:t>及时发放率</w:t>
            </w:r>
          </w:p>
        </w:tc>
        <w:tc>
          <w:tcPr>
            <w:tcW w:w="2552" w:type="dxa"/>
            <w:vAlign w:val="center"/>
          </w:tcPr>
          <w:p>
            <w:pPr>
              <w:pStyle w:val="12"/>
            </w:pPr>
            <w:r>
              <w:t>及时审批并足额拨付发放</w:t>
            </w:r>
          </w:p>
        </w:tc>
        <w:tc>
          <w:tcPr>
            <w:tcW w:w="1559" w:type="dxa"/>
            <w:vAlign w:val="center"/>
          </w:tcPr>
          <w:p>
            <w:pPr>
              <w:pStyle w:val="12"/>
            </w:pPr>
            <w:r>
              <w:t>及时发放</w:t>
            </w:r>
          </w:p>
        </w:tc>
        <w:tc>
          <w:tcPr>
            <w:tcW w:w="5840" w:type="dxa"/>
            <w:vAlign w:val="center"/>
          </w:tcPr>
          <w:p>
            <w:pPr>
              <w:pStyle w:val="12"/>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1814" w:type="dxa"/>
            <w:vAlign w:val="center"/>
          </w:tcPr>
          <w:p>
            <w:pPr>
              <w:pStyle w:val="12"/>
            </w:pPr>
            <w:r>
              <w:t>补助标准</w:t>
            </w:r>
          </w:p>
        </w:tc>
        <w:tc>
          <w:tcPr>
            <w:tcW w:w="2552" w:type="dxa"/>
            <w:vAlign w:val="center"/>
          </w:tcPr>
          <w:p>
            <w:pPr>
              <w:pStyle w:val="12"/>
            </w:pPr>
            <w:r>
              <w:t>拨付标准是按每所卫生室每名村医每月1000元</w:t>
            </w:r>
          </w:p>
        </w:tc>
        <w:tc>
          <w:tcPr>
            <w:tcW w:w="1559" w:type="dxa"/>
            <w:vAlign w:val="center"/>
          </w:tcPr>
          <w:p>
            <w:pPr>
              <w:pStyle w:val="12"/>
            </w:pPr>
            <w:r>
              <w:t>1.2万元</w:t>
            </w:r>
          </w:p>
        </w:tc>
        <w:tc>
          <w:tcPr>
            <w:tcW w:w="5840" w:type="dxa"/>
            <w:vAlign w:val="center"/>
          </w:tcPr>
          <w:p>
            <w:pPr>
              <w:pStyle w:val="12"/>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1814" w:type="dxa"/>
            <w:vAlign w:val="center"/>
          </w:tcPr>
          <w:p>
            <w:pPr>
              <w:pStyle w:val="12"/>
            </w:pPr>
            <w:r>
              <w:t>提升率</w:t>
            </w:r>
          </w:p>
        </w:tc>
        <w:tc>
          <w:tcPr>
            <w:tcW w:w="2552" w:type="dxa"/>
            <w:vAlign w:val="center"/>
          </w:tcPr>
          <w:p>
            <w:pPr>
              <w:pStyle w:val="12"/>
            </w:pPr>
            <w:r>
              <w:t>医疗及服务质量不断提升</w:t>
            </w:r>
          </w:p>
        </w:tc>
        <w:tc>
          <w:tcPr>
            <w:tcW w:w="1559" w:type="dxa"/>
            <w:vAlign w:val="center"/>
          </w:tcPr>
          <w:p>
            <w:pPr>
              <w:pStyle w:val="12"/>
            </w:pPr>
            <w:r>
              <w:t>逐步提高</w:t>
            </w:r>
          </w:p>
        </w:tc>
        <w:tc>
          <w:tcPr>
            <w:tcW w:w="5840" w:type="dxa"/>
            <w:vAlign w:val="center"/>
          </w:tcPr>
          <w:p>
            <w:pPr>
              <w:pStyle w:val="12"/>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1814" w:type="dxa"/>
            <w:vAlign w:val="center"/>
          </w:tcPr>
          <w:p>
            <w:pPr>
              <w:pStyle w:val="12"/>
            </w:pPr>
            <w:r>
              <w:t>提升率</w:t>
            </w:r>
          </w:p>
        </w:tc>
        <w:tc>
          <w:tcPr>
            <w:tcW w:w="2552" w:type="dxa"/>
            <w:vAlign w:val="center"/>
          </w:tcPr>
          <w:p>
            <w:pPr>
              <w:pStyle w:val="12"/>
            </w:pPr>
            <w:r>
              <w:t>妥善解决老百姓就医问题</w:t>
            </w:r>
          </w:p>
        </w:tc>
        <w:tc>
          <w:tcPr>
            <w:tcW w:w="1559" w:type="dxa"/>
            <w:vAlign w:val="center"/>
          </w:tcPr>
          <w:p>
            <w:pPr>
              <w:pStyle w:val="12"/>
            </w:pPr>
            <w:r>
              <w:t>逐步提高</w:t>
            </w:r>
          </w:p>
        </w:tc>
        <w:tc>
          <w:tcPr>
            <w:tcW w:w="5840" w:type="dxa"/>
            <w:vAlign w:val="center"/>
          </w:tcPr>
          <w:p>
            <w:pPr>
              <w:pStyle w:val="12"/>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1814" w:type="dxa"/>
            <w:vAlign w:val="center"/>
          </w:tcPr>
          <w:p>
            <w:pPr>
              <w:pStyle w:val="12"/>
            </w:pPr>
            <w:r>
              <w:t>进一步提高村民生活质量</w:t>
            </w:r>
          </w:p>
        </w:tc>
        <w:tc>
          <w:tcPr>
            <w:tcW w:w="2552" w:type="dxa"/>
            <w:vAlign w:val="center"/>
          </w:tcPr>
          <w:p>
            <w:pPr>
              <w:pStyle w:val="12"/>
            </w:pPr>
            <w:r>
              <w:t>进一步提高村民生活质量</w:t>
            </w:r>
          </w:p>
        </w:tc>
        <w:tc>
          <w:tcPr>
            <w:tcW w:w="1559" w:type="dxa"/>
            <w:vAlign w:val="center"/>
          </w:tcPr>
          <w:p>
            <w:pPr>
              <w:pStyle w:val="12"/>
            </w:pPr>
            <w:r>
              <w:t>逐步提高</w:t>
            </w:r>
          </w:p>
        </w:tc>
        <w:tc>
          <w:tcPr>
            <w:tcW w:w="5840" w:type="dxa"/>
            <w:vAlign w:val="center"/>
          </w:tcPr>
          <w:p>
            <w:pPr>
              <w:pStyle w:val="12"/>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1814" w:type="dxa"/>
            <w:vAlign w:val="center"/>
          </w:tcPr>
          <w:p>
            <w:pPr>
              <w:pStyle w:val="12"/>
            </w:pPr>
            <w:r>
              <w:t>达到长期维护社会和谐</w:t>
            </w:r>
          </w:p>
        </w:tc>
        <w:tc>
          <w:tcPr>
            <w:tcW w:w="2552" w:type="dxa"/>
            <w:vAlign w:val="center"/>
          </w:tcPr>
          <w:p>
            <w:pPr>
              <w:pStyle w:val="12"/>
            </w:pPr>
            <w:r>
              <w:t>达到长期维护社会和谐</w:t>
            </w:r>
          </w:p>
        </w:tc>
        <w:tc>
          <w:tcPr>
            <w:tcW w:w="1559" w:type="dxa"/>
            <w:vAlign w:val="center"/>
          </w:tcPr>
          <w:p>
            <w:pPr>
              <w:pStyle w:val="12"/>
            </w:pPr>
            <w:r>
              <w:t>逐步提高</w:t>
            </w:r>
          </w:p>
        </w:tc>
        <w:tc>
          <w:tcPr>
            <w:tcW w:w="5840" w:type="dxa"/>
            <w:vAlign w:val="center"/>
          </w:tcPr>
          <w:p>
            <w:pPr>
              <w:pStyle w:val="12"/>
            </w:pPr>
            <w:r>
              <w:t>中共河北省卫办公厅、河北省人民政府办公厅转发省卫生健康委等五部门《关于进一步加强乡村医生队伍建设的若干措施》的通知【2020】29号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1814" w:type="dxa"/>
            <w:vAlign w:val="center"/>
          </w:tcPr>
          <w:p>
            <w:pPr>
              <w:pStyle w:val="12"/>
            </w:pPr>
            <w:r>
              <w:t>满意率</w:t>
            </w:r>
          </w:p>
        </w:tc>
        <w:tc>
          <w:tcPr>
            <w:tcW w:w="2552" w:type="dxa"/>
            <w:vAlign w:val="center"/>
          </w:tcPr>
          <w:p>
            <w:pPr>
              <w:pStyle w:val="12"/>
            </w:pPr>
            <w:r>
              <w:t>受益人群满意率</w:t>
            </w:r>
          </w:p>
        </w:tc>
        <w:tc>
          <w:tcPr>
            <w:tcW w:w="1559" w:type="dxa"/>
            <w:vAlign w:val="center"/>
          </w:tcPr>
          <w:p>
            <w:pPr>
              <w:pStyle w:val="12"/>
              <w:rPr>
                <w:rFonts w:hint="eastAsia" w:eastAsia="方正书宋_GBK"/>
                <w:lang w:val="en-US" w:eastAsia="zh-CN"/>
              </w:rPr>
            </w:pPr>
            <w:r>
              <w:t>100</w:t>
            </w:r>
            <w:r>
              <w:rPr>
                <w:rFonts w:hint="eastAsia"/>
                <w:lang w:val="en-US" w:eastAsia="zh-CN"/>
              </w:rPr>
              <w:t>%</w:t>
            </w:r>
          </w:p>
        </w:tc>
        <w:tc>
          <w:tcPr>
            <w:tcW w:w="5840" w:type="dxa"/>
            <w:vAlign w:val="center"/>
          </w:tcPr>
          <w:p>
            <w:pPr>
              <w:pStyle w:val="12"/>
            </w:pPr>
            <w:r>
              <w:t>中共河北省卫办公厅、河北省人民政府办公厅转发省卫生健康委等五部门《关于进一步加强乡村医生队伍建设的若干措施》的通知【2020】29号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132、乡村医生社会保险资金绩效目标表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28.27</w:t>
            </w:r>
          </w:p>
        </w:tc>
        <w:tc>
          <w:tcPr>
            <w:tcW w:w="2835" w:type="dxa"/>
            <w:vAlign w:val="center"/>
          </w:tcPr>
          <w:p>
            <w:pPr>
              <w:pStyle w:val="10"/>
            </w:pPr>
            <w:r>
              <w:t>其中：财政    资金</w:t>
            </w:r>
          </w:p>
        </w:tc>
        <w:tc>
          <w:tcPr>
            <w:tcW w:w="2551" w:type="dxa"/>
            <w:vAlign w:val="center"/>
          </w:tcPr>
          <w:p>
            <w:pPr>
              <w:pStyle w:val="12"/>
            </w:pPr>
            <w:r>
              <w:t>28.27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辖区内一体化村卫生室人员缴纳社会养老保险。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7.07</w:t>
            </w:r>
          </w:p>
        </w:tc>
        <w:tc>
          <w:tcPr>
            <w:tcW w:w="2835" w:type="dxa"/>
            <w:vAlign w:val="center"/>
          </w:tcPr>
          <w:p>
            <w:pPr>
              <w:pStyle w:val="13"/>
            </w:pPr>
            <w:r>
              <w:t>14.14</w:t>
            </w:r>
          </w:p>
        </w:tc>
        <w:tc>
          <w:tcPr>
            <w:tcW w:w="2551" w:type="dxa"/>
            <w:vAlign w:val="center"/>
          </w:tcPr>
          <w:p>
            <w:pPr>
              <w:pStyle w:val="13"/>
            </w:pPr>
            <w:r>
              <w:t>21.20</w:t>
            </w:r>
          </w:p>
        </w:tc>
        <w:tc>
          <w:tcPr>
            <w:tcW w:w="3544" w:type="dxa"/>
            <w:gridSpan w:val="2"/>
            <w:vAlign w:val="center"/>
          </w:tcPr>
          <w:p>
            <w:pPr>
              <w:pStyle w:val="13"/>
            </w:pPr>
            <w:r>
              <w:t>28.27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1.1.通过对乡村医生待遇，提高乡村医生生活质量。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07"/>
        <w:gridCol w:w="1701"/>
        <w:gridCol w:w="44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807" w:type="dxa"/>
            <w:vAlign w:val="center"/>
          </w:tcPr>
          <w:p>
            <w:pPr>
              <w:pStyle w:val="10"/>
            </w:pPr>
            <w:r>
              <w:t>绩效指标描述</w:t>
            </w:r>
          </w:p>
        </w:tc>
        <w:tc>
          <w:tcPr>
            <w:tcW w:w="1701" w:type="dxa"/>
            <w:vAlign w:val="center"/>
          </w:tcPr>
          <w:p>
            <w:pPr>
              <w:pStyle w:val="10"/>
            </w:pPr>
            <w:r>
              <w:t>指标值</w:t>
            </w:r>
          </w:p>
        </w:tc>
        <w:tc>
          <w:tcPr>
            <w:tcW w:w="4422"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2807" w:type="dxa"/>
            <w:vAlign w:val="center"/>
          </w:tcPr>
          <w:p>
            <w:pPr>
              <w:pStyle w:val="12"/>
            </w:pPr>
            <w:r>
              <w:t>乡村医生符合人数</w:t>
            </w:r>
          </w:p>
        </w:tc>
        <w:tc>
          <w:tcPr>
            <w:tcW w:w="1701" w:type="dxa"/>
            <w:vAlign w:val="center"/>
          </w:tcPr>
          <w:p>
            <w:pPr>
              <w:pStyle w:val="12"/>
            </w:pPr>
            <w:r>
              <w:t>37人</w:t>
            </w:r>
          </w:p>
        </w:tc>
        <w:tc>
          <w:tcPr>
            <w:tcW w:w="4422"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2807" w:type="dxa"/>
            <w:vAlign w:val="center"/>
          </w:tcPr>
          <w:p>
            <w:pPr>
              <w:pStyle w:val="12"/>
            </w:pPr>
            <w:r>
              <w:t>按要求缴纳，保证准确，足额发放率</w:t>
            </w:r>
          </w:p>
        </w:tc>
        <w:tc>
          <w:tcPr>
            <w:tcW w:w="1701" w:type="dxa"/>
            <w:vAlign w:val="center"/>
          </w:tcPr>
          <w:p>
            <w:pPr>
              <w:pStyle w:val="12"/>
            </w:pPr>
            <w:r>
              <w:t>1年</w:t>
            </w:r>
          </w:p>
        </w:tc>
        <w:tc>
          <w:tcPr>
            <w:tcW w:w="4422"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2807" w:type="dxa"/>
            <w:vAlign w:val="center"/>
          </w:tcPr>
          <w:p>
            <w:pPr>
              <w:pStyle w:val="12"/>
            </w:pPr>
            <w:r>
              <w:t>及时审批并足额拨付发放补助率</w:t>
            </w:r>
          </w:p>
        </w:tc>
        <w:tc>
          <w:tcPr>
            <w:tcW w:w="1701" w:type="dxa"/>
            <w:vAlign w:val="center"/>
          </w:tcPr>
          <w:p>
            <w:pPr>
              <w:pStyle w:val="12"/>
            </w:pPr>
            <w:r>
              <w:t>1年</w:t>
            </w:r>
          </w:p>
        </w:tc>
        <w:tc>
          <w:tcPr>
            <w:tcW w:w="4422"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2807" w:type="dxa"/>
            <w:vAlign w:val="center"/>
          </w:tcPr>
          <w:p>
            <w:pPr>
              <w:pStyle w:val="12"/>
            </w:pPr>
            <w:r>
              <w:t>缴纳标准是按缴费基数3245.4元，财政负担16%</w:t>
            </w:r>
          </w:p>
        </w:tc>
        <w:tc>
          <w:tcPr>
            <w:tcW w:w="1701" w:type="dxa"/>
            <w:vAlign w:val="center"/>
          </w:tcPr>
          <w:p>
            <w:pPr>
              <w:pStyle w:val="12"/>
            </w:pPr>
            <w:r>
              <w:t>28.27万元</w:t>
            </w:r>
          </w:p>
        </w:tc>
        <w:tc>
          <w:tcPr>
            <w:tcW w:w="4422"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2807" w:type="dxa"/>
            <w:vAlign w:val="center"/>
          </w:tcPr>
          <w:p>
            <w:pPr>
              <w:pStyle w:val="12"/>
            </w:pPr>
            <w:r>
              <w:t>积极性提高，改善就医问题</w:t>
            </w:r>
          </w:p>
        </w:tc>
        <w:tc>
          <w:tcPr>
            <w:tcW w:w="1701" w:type="dxa"/>
            <w:vAlign w:val="center"/>
          </w:tcPr>
          <w:p>
            <w:pPr>
              <w:pStyle w:val="12"/>
            </w:pPr>
            <w:r>
              <w:t>逐步改善</w:t>
            </w:r>
          </w:p>
        </w:tc>
        <w:tc>
          <w:tcPr>
            <w:tcW w:w="4422"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2807" w:type="dxa"/>
            <w:vAlign w:val="center"/>
          </w:tcPr>
          <w:p>
            <w:pPr>
              <w:pStyle w:val="12"/>
            </w:pPr>
            <w:r>
              <w:t>妥善解决乡村医生养老问题，提高村医服务积极性，村民反响良好。</w:t>
            </w:r>
          </w:p>
        </w:tc>
        <w:tc>
          <w:tcPr>
            <w:tcW w:w="1701" w:type="dxa"/>
            <w:vAlign w:val="center"/>
          </w:tcPr>
          <w:p>
            <w:pPr>
              <w:pStyle w:val="12"/>
            </w:pPr>
            <w:r>
              <w:t>逐步提高</w:t>
            </w:r>
          </w:p>
        </w:tc>
        <w:tc>
          <w:tcPr>
            <w:tcW w:w="4422"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2807" w:type="dxa"/>
            <w:vAlign w:val="center"/>
          </w:tcPr>
          <w:p>
            <w:pPr>
              <w:pStyle w:val="12"/>
            </w:pPr>
            <w:r>
              <w:t>进一步提高乡村医生生活质量，达到长期维护社会和谐</w:t>
            </w:r>
          </w:p>
        </w:tc>
        <w:tc>
          <w:tcPr>
            <w:tcW w:w="1701" w:type="dxa"/>
            <w:vAlign w:val="center"/>
          </w:tcPr>
          <w:p>
            <w:pPr>
              <w:pStyle w:val="12"/>
            </w:pPr>
            <w:r>
              <w:t>逐步提高</w:t>
            </w:r>
          </w:p>
        </w:tc>
        <w:tc>
          <w:tcPr>
            <w:tcW w:w="4422"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2807" w:type="dxa"/>
            <w:vAlign w:val="center"/>
          </w:tcPr>
          <w:p>
            <w:pPr>
              <w:pStyle w:val="12"/>
            </w:pPr>
            <w:r>
              <w:t>达到长期维护社会和谐，服务态度提升</w:t>
            </w:r>
          </w:p>
        </w:tc>
        <w:tc>
          <w:tcPr>
            <w:tcW w:w="1701" w:type="dxa"/>
            <w:vAlign w:val="center"/>
          </w:tcPr>
          <w:p>
            <w:pPr>
              <w:pStyle w:val="12"/>
            </w:pPr>
            <w:r>
              <w:t>长期稳定</w:t>
            </w:r>
          </w:p>
        </w:tc>
        <w:tc>
          <w:tcPr>
            <w:tcW w:w="4422"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807" w:type="dxa"/>
            <w:vAlign w:val="center"/>
          </w:tcPr>
          <w:p>
            <w:pPr>
              <w:pStyle w:val="12"/>
            </w:pPr>
            <w:r>
              <w:t>受益人群满意率</w:t>
            </w:r>
          </w:p>
        </w:tc>
        <w:tc>
          <w:tcPr>
            <w:tcW w:w="1701" w:type="dxa"/>
            <w:vAlign w:val="center"/>
          </w:tcPr>
          <w:p>
            <w:pPr>
              <w:pStyle w:val="12"/>
              <w:rPr>
                <w:rFonts w:hint="eastAsia" w:eastAsia="方正书宋_GBK"/>
                <w:lang w:val="en-US" w:eastAsia="zh-CN"/>
              </w:rPr>
            </w:pPr>
            <w:r>
              <w:t>100</w:t>
            </w:r>
            <w:r>
              <w:rPr>
                <w:rFonts w:hint="eastAsia"/>
                <w:lang w:val="en-US" w:eastAsia="zh-CN"/>
              </w:rPr>
              <w:t>%</w:t>
            </w:r>
          </w:p>
        </w:tc>
        <w:tc>
          <w:tcPr>
            <w:tcW w:w="4422" w:type="dxa"/>
            <w:vAlign w:val="center"/>
          </w:tcPr>
          <w:p>
            <w:pPr>
              <w:pStyle w:val="12"/>
            </w:pPr>
            <w:r>
              <w:t>《邢台市全面推进乡村卫生健康服务一体化改革实施方案》邢卫【2020】2号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133、差额人员项目绩效目标表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42.12</w:t>
            </w:r>
          </w:p>
        </w:tc>
        <w:tc>
          <w:tcPr>
            <w:tcW w:w="2835" w:type="dxa"/>
            <w:vAlign w:val="center"/>
          </w:tcPr>
          <w:p>
            <w:pPr>
              <w:pStyle w:val="10"/>
            </w:pPr>
            <w:r>
              <w:t>其中：财政    资金</w:t>
            </w:r>
          </w:p>
        </w:tc>
        <w:tc>
          <w:tcPr>
            <w:tcW w:w="2551" w:type="dxa"/>
            <w:vAlign w:val="center"/>
          </w:tcPr>
          <w:p>
            <w:pPr>
              <w:pStyle w:val="12"/>
            </w:pPr>
            <w:r>
              <w:t>42.12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用于卫生院在岗职工工资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12.64</w:t>
            </w:r>
          </w:p>
        </w:tc>
        <w:tc>
          <w:tcPr>
            <w:tcW w:w="2835" w:type="dxa"/>
            <w:vAlign w:val="center"/>
          </w:tcPr>
          <w:p>
            <w:pPr>
              <w:pStyle w:val="13"/>
            </w:pPr>
            <w:r>
              <w:t>25.27</w:t>
            </w:r>
          </w:p>
        </w:tc>
        <w:tc>
          <w:tcPr>
            <w:tcW w:w="2551" w:type="dxa"/>
            <w:vAlign w:val="center"/>
          </w:tcPr>
          <w:p>
            <w:pPr>
              <w:pStyle w:val="13"/>
            </w:pPr>
            <w:r>
              <w:t>37.91</w:t>
            </w:r>
          </w:p>
        </w:tc>
        <w:tc>
          <w:tcPr>
            <w:tcW w:w="3544" w:type="dxa"/>
            <w:gridSpan w:val="2"/>
            <w:vAlign w:val="center"/>
          </w:tcPr>
          <w:p>
            <w:pPr>
              <w:pStyle w:val="13"/>
            </w:pPr>
            <w:r>
              <w:t>42.12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1.1.推进乡镇卫生院人员改革制度完成</w:t>
            </w:r>
            <w:r>
              <w:tab/>
            </w:r>
            <w:r>
              <w:tab/>
            </w:r>
            <w:r>
              <w:tab/>
            </w:r>
            <w:r>
              <w:tab/>
            </w:r>
            <w:r>
              <w:tab/>
            </w:r>
            <w:r>
              <w:tab/>
            </w:r>
            <w:r>
              <w:tab/>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240"/>
        <w:gridCol w:w="1559"/>
        <w:gridCol w:w="51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240" w:type="dxa"/>
            <w:vAlign w:val="center"/>
          </w:tcPr>
          <w:p>
            <w:pPr>
              <w:pStyle w:val="10"/>
            </w:pPr>
            <w:r>
              <w:t>绩效指标描述</w:t>
            </w:r>
          </w:p>
        </w:tc>
        <w:tc>
          <w:tcPr>
            <w:tcW w:w="1559" w:type="dxa"/>
            <w:vAlign w:val="center"/>
          </w:tcPr>
          <w:p>
            <w:pPr>
              <w:pStyle w:val="10"/>
            </w:pPr>
            <w:r>
              <w:t>指标值</w:t>
            </w:r>
          </w:p>
        </w:tc>
        <w:tc>
          <w:tcPr>
            <w:tcW w:w="5131"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2240" w:type="dxa"/>
            <w:vAlign w:val="center"/>
          </w:tcPr>
          <w:p>
            <w:pPr>
              <w:pStyle w:val="12"/>
            </w:pPr>
            <w:r>
              <w:t>保障乡镇卫生院在岗职工工资待遇</w:t>
            </w:r>
          </w:p>
        </w:tc>
        <w:tc>
          <w:tcPr>
            <w:tcW w:w="1559" w:type="dxa"/>
            <w:vAlign w:val="center"/>
          </w:tcPr>
          <w:p>
            <w:pPr>
              <w:pStyle w:val="12"/>
            </w:pPr>
            <w:r>
              <w:t>28人</w:t>
            </w:r>
          </w:p>
        </w:tc>
        <w:tc>
          <w:tcPr>
            <w:tcW w:w="5131"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2240" w:type="dxa"/>
            <w:vAlign w:val="center"/>
          </w:tcPr>
          <w:p>
            <w:pPr>
              <w:pStyle w:val="12"/>
            </w:pPr>
            <w:r>
              <w:t>保证准确，足额发放率</w:t>
            </w:r>
          </w:p>
        </w:tc>
        <w:tc>
          <w:tcPr>
            <w:tcW w:w="1559" w:type="dxa"/>
            <w:vAlign w:val="center"/>
          </w:tcPr>
          <w:p>
            <w:pPr>
              <w:pStyle w:val="12"/>
              <w:rPr>
                <w:rFonts w:hint="eastAsia" w:eastAsia="方正书宋_GBK"/>
                <w:lang w:eastAsia="zh-CN"/>
              </w:rPr>
            </w:pPr>
            <w:r>
              <w:t>100</w:t>
            </w:r>
            <w:r>
              <w:rPr>
                <w:rFonts w:hint="eastAsia"/>
                <w:lang w:eastAsia="zh-CN"/>
              </w:rPr>
              <w:t xml:space="preserve">% </w:t>
            </w:r>
          </w:p>
        </w:tc>
        <w:tc>
          <w:tcPr>
            <w:tcW w:w="5131"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2240" w:type="dxa"/>
            <w:vAlign w:val="center"/>
          </w:tcPr>
          <w:p>
            <w:pPr>
              <w:pStyle w:val="12"/>
            </w:pPr>
            <w:r>
              <w:t>资金按时拨付，及时率达100%</w:t>
            </w:r>
          </w:p>
        </w:tc>
        <w:tc>
          <w:tcPr>
            <w:tcW w:w="1559" w:type="dxa"/>
            <w:vAlign w:val="center"/>
          </w:tcPr>
          <w:p>
            <w:pPr>
              <w:pStyle w:val="12"/>
              <w:rPr>
                <w:rFonts w:hint="eastAsia" w:eastAsia="方正书宋_GBK"/>
                <w:lang w:eastAsia="zh-CN"/>
              </w:rPr>
            </w:pPr>
            <w:r>
              <w:t>100</w:t>
            </w:r>
            <w:r>
              <w:rPr>
                <w:rFonts w:hint="eastAsia"/>
                <w:lang w:eastAsia="zh-CN"/>
              </w:rPr>
              <w:t xml:space="preserve">% </w:t>
            </w:r>
          </w:p>
        </w:tc>
        <w:tc>
          <w:tcPr>
            <w:tcW w:w="5131"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2240" w:type="dxa"/>
            <w:vAlign w:val="center"/>
          </w:tcPr>
          <w:p>
            <w:pPr>
              <w:pStyle w:val="12"/>
            </w:pPr>
            <w:r>
              <w:t>乡镇卫生院人员工资拨付</w:t>
            </w:r>
          </w:p>
        </w:tc>
        <w:tc>
          <w:tcPr>
            <w:tcW w:w="1559" w:type="dxa"/>
            <w:vAlign w:val="center"/>
          </w:tcPr>
          <w:p>
            <w:pPr>
              <w:pStyle w:val="12"/>
            </w:pPr>
            <w:r>
              <w:t>42.12万元</w:t>
            </w:r>
          </w:p>
        </w:tc>
        <w:tc>
          <w:tcPr>
            <w:tcW w:w="5131"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保障卫生院工作人员工资待遇，确保各项工作顺利开展</w:t>
            </w:r>
          </w:p>
        </w:tc>
        <w:tc>
          <w:tcPr>
            <w:tcW w:w="2240" w:type="dxa"/>
            <w:vAlign w:val="center"/>
          </w:tcPr>
          <w:p>
            <w:pPr>
              <w:pStyle w:val="12"/>
            </w:pPr>
            <w:r>
              <w:t>保障卫生院工作人员工资待遇，确保各项工作顺利开展</w:t>
            </w:r>
          </w:p>
        </w:tc>
        <w:tc>
          <w:tcPr>
            <w:tcW w:w="1559" w:type="dxa"/>
            <w:vAlign w:val="center"/>
          </w:tcPr>
          <w:p>
            <w:pPr>
              <w:pStyle w:val="12"/>
              <w:rPr>
                <w:rFonts w:hint="eastAsia" w:eastAsia="方正书宋_GBK"/>
                <w:lang w:eastAsia="zh-CN"/>
              </w:rPr>
            </w:pPr>
            <w:r>
              <w:t>100</w:t>
            </w:r>
            <w:r>
              <w:rPr>
                <w:rFonts w:hint="eastAsia"/>
                <w:lang w:eastAsia="zh-CN"/>
              </w:rPr>
              <w:t xml:space="preserve">% </w:t>
            </w:r>
          </w:p>
        </w:tc>
        <w:tc>
          <w:tcPr>
            <w:tcW w:w="5131"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发挥绩效职能</w:t>
            </w:r>
          </w:p>
        </w:tc>
        <w:tc>
          <w:tcPr>
            <w:tcW w:w="2240" w:type="dxa"/>
            <w:vAlign w:val="center"/>
          </w:tcPr>
          <w:p>
            <w:pPr>
              <w:pStyle w:val="12"/>
            </w:pPr>
            <w:r>
              <w:t>充分发挥绩效管理的职能，实现卫生院服务能力提升</w:t>
            </w:r>
          </w:p>
        </w:tc>
        <w:tc>
          <w:tcPr>
            <w:tcW w:w="1559" w:type="dxa"/>
            <w:vAlign w:val="center"/>
          </w:tcPr>
          <w:p>
            <w:pPr>
              <w:pStyle w:val="12"/>
              <w:rPr>
                <w:rFonts w:hint="eastAsia" w:eastAsia="方正书宋_GBK"/>
                <w:lang w:eastAsia="zh-CN"/>
              </w:rPr>
            </w:pPr>
            <w:r>
              <w:t>100</w:t>
            </w:r>
            <w:r>
              <w:rPr>
                <w:rFonts w:hint="eastAsia"/>
                <w:lang w:eastAsia="zh-CN"/>
              </w:rPr>
              <w:t xml:space="preserve">% </w:t>
            </w:r>
          </w:p>
        </w:tc>
        <w:tc>
          <w:tcPr>
            <w:tcW w:w="5131"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2240" w:type="dxa"/>
            <w:vAlign w:val="center"/>
          </w:tcPr>
          <w:p>
            <w:pPr>
              <w:pStyle w:val="12"/>
            </w:pPr>
            <w:r>
              <w:t>推进医药卫生体制改革和医疗保障</w:t>
            </w:r>
          </w:p>
        </w:tc>
        <w:tc>
          <w:tcPr>
            <w:tcW w:w="1559" w:type="dxa"/>
            <w:vAlign w:val="center"/>
          </w:tcPr>
          <w:p>
            <w:pPr>
              <w:pStyle w:val="12"/>
            </w:pPr>
            <w:r>
              <w:t>持续推进</w:t>
            </w:r>
          </w:p>
        </w:tc>
        <w:tc>
          <w:tcPr>
            <w:tcW w:w="5131"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240" w:type="dxa"/>
            <w:vAlign w:val="center"/>
          </w:tcPr>
          <w:p>
            <w:pPr>
              <w:pStyle w:val="12"/>
            </w:pPr>
            <w:r>
              <w:t>乡镇卫生院人员对工资发放的及时性满意率</w:t>
            </w:r>
          </w:p>
        </w:tc>
        <w:tc>
          <w:tcPr>
            <w:tcW w:w="1559" w:type="dxa"/>
            <w:vAlign w:val="center"/>
          </w:tcPr>
          <w:p>
            <w:pPr>
              <w:pStyle w:val="12"/>
              <w:rPr>
                <w:rFonts w:hint="eastAsia" w:eastAsia="方正书宋_GBK"/>
                <w:lang w:eastAsia="zh-CN"/>
              </w:rPr>
            </w:pPr>
            <w:r>
              <w:t>≥95</w:t>
            </w:r>
            <w:r>
              <w:rPr>
                <w:rFonts w:hint="eastAsia"/>
                <w:lang w:eastAsia="zh-CN"/>
              </w:rPr>
              <w:t xml:space="preserve">% </w:t>
            </w:r>
          </w:p>
        </w:tc>
        <w:tc>
          <w:tcPr>
            <w:tcW w:w="5131"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134、村卫生室日常运行经费绩效目标表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5.84</w:t>
            </w:r>
          </w:p>
        </w:tc>
        <w:tc>
          <w:tcPr>
            <w:tcW w:w="2835" w:type="dxa"/>
            <w:vAlign w:val="center"/>
          </w:tcPr>
          <w:p>
            <w:pPr>
              <w:pStyle w:val="10"/>
            </w:pPr>
            <w:r>
              <w:t>其中：财政    资金</w:t>
            </w:r>
          </w:p>
        </w:tc>
        <w:tc>
          <w:tcPr>
            <w:tcW w:w="2551" w:type="dxa"/>
            <w:vAlign w:val="center"/>
          </w:tcPr>
          <w:p>
            <w:pPr>
              <w:pStyle w:val="12"/>
            </w:pPr>
            <w:r>
              <w:t>5.84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用于卫生室日常公用经费支出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2.92</w:t>
            </w:r>
          </w:p>
        </w:tc>
        <w:tc>
          <w:tcPr>
            <w:tcW w:w="2835" w:type="dxa"/>
            <w:vAlign w:val="center"/>
          </w:tcPr>
          <w:p>
            <w:pPr>
              <w:pStyle w:val="13"/>
            </w:pPr>
            <w:r>
              <w:t>5.84</w:t>
            </w:r>
          </w:p>
        </w:tc>
        <w:tc>
          <w:tcPr>
            <w:tcW w:w="2551" w:type="dxa"/>
            <w:vAlign w:val="center"/>
          </w:tcPr>
          <w:p>
            <w:pPr>
              <w:pStyle w:val="13"/>
            </w:pPr>
            <w:r>
              <w:t>5.84</w:t>
            </w:r>
          </w:p>
        </w:tc>
        <w:tc>
          <w:tcPr>
            <w:tcW w:w="3544" w:type="dxa"/>
            <w:gridSpan w:val="2"/>
            <w:vAlign w:val="center"/>
          </w:tcPr>
          <w:p>
            <w:pPr>
              <w:pStyle w:val="13"/>
            </w:pPr>
            <w:r>
              <w:t>5.84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1.1.通过村卫生室及小区卫生站待遇，提高村卫生室及小区卫生站医疗及服务质量不断提升。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1956"/>
        <w:gridCol w:w="4394"/>
        <w:gridCol w:w="1418"/>
        <w:gridCol w:w="39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1956" w:type="dxa"/>
            <w:vAlign w:val="center"/>
          </w:tcPr>
          <w:p>
            <w:pPr>
              <w:pStyle w:val="10"/>
            </w:pPr>
            <w:r>
              <w:t>三级指标</w:t>
            </w:r>
          </w:p>
        </w:tc>
        <w:tc>
          <w:tcPr>
            <w:tcW w:w="4394" w:type="dxa"/>
            <w:vAlign w:val="center"/>
          </w:tcPr>
          <w:p>
            <w:pPr>
              <w:pStyle w:val="10"/>
            </w:pPr>
            <w:r>
              <w:t>绩效指标描述</w:t>
            </w:r>
          </w:p>
        </w:tc>
        <w:tc>
          <w:tcPr>
            <w:tcW w:w="1418" w:type="dxa"/>
            <w:vAlign w:val="center"/>
          </w:tcPr>
          <w:p>
            <w:pPr>
              <w:pStyle w:val="10"/>
            </w:pPr>
            <w:r>
              <w:t>指标值</w:t>
            </w:r>
          </w:p>
        </w:tc>
        <w:tc>
          <w:tcPr>
            <w:tcW w:w="3997"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1956" w:type="dxa"/>
            <w:vAlign w:val="center"/>
          </w:tcPr>
          <w:p>
            <w:pPr>
              <w:pStyle w:val="12"/>
            </w:pPr>
            <w:r>
              <w:t>发放完成数量</w:t>
            </w:r>
          </w:p>
        </w:tc>
        <w:tc>
          <w:tcPr>
            <w:tcW w:w="4394" w:type="dxa"/>
            <w:vAlign w:val="center"/>
          </w:tcPr>
          <w:p>
            <w:pPr>
              <w:pStyle w:val="12"/>
            </w:pPr>
            <w:r>
              <w:t>一体化村卫生室发放完成数量</w:t>
            </w:r>
          </w:p>
        </w:tc>
        <w:tc>
          <w:tcPr>
            <w:tcW w:w="1418" w:type="dxa"/>
            <w:vAlign w:val="center"/>
          </w:tcPr>
          <w:p>
            <w:pPr>
              <w:pStyle w:val="12"/>
            </w:pPr>
            <w:r>
              <w:t>20家</w:t>
            </w:r>
          </w:p>
        </w:tc>
        <w:tc>
          <w:tcPr>
            <w:tcW w:w="3997"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1956" w:type="dxa"/>
            <w:vAlign w:val="center"/>
          </w:tcPr>
          <w:p>
            <w:pPr>
              <w:pStyle w:val="12"/>
            </w:pPr>
            <w:r>
              <w:t>拨付率</w:t>
            </w:r>
          </w:p>
        </w:tc>
        <w:tc>
          <w:tcPr>
            <w:tcW w:w="4394" w:type="dxa"/>
            <w:vAlign w:val="center"/>
          </w:tcPr>
          <w:p>
            <w:pPr>
              <w:pStyle w:val="12"/>
            </w:pPr>
            <w:r>
              <w:t>按要求拨付，保证准确，足额发放。</w:t>
            </w:r>
          </w:p>
        </w:tc>
        <w:tc>
          <w:tcPr>
            <w:tcW w:w="1418" w:type="dxa"/>
            <w:vAlign w:val="center"/>
          </w:tcPr>
          <w:p>
            <w:pPr>
              <w:pStyle w:val="12"/>
              <w:rPr>
                <w:rFonts w:hint="eastAsia" w:eastAsia="方正书宋_GBK"/>
                <w:lang w:eastAsia="zh-CN"/>
              </w:rPr>
            </w:pPr>
            <w:r>
              <w:t>100</w:t>
            </w:r>
            <w:r>
              <w:rPr>
                <w:rFonts w:hint="eastAsia"/>
                <w:lang w:eastAsia="zh-CN"/>
              </w:rPr>
              <w:t xml:space="preserve">% </w:t>
            </w:r>
          </w:p>
        </w:tc>
        <w:tc>
          <w:tcPr>
            <w:tcW w:w="3997"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1956" w:type="dxa"/>
            <w:vAlign w:val="center"/>
          </w:tcPr>
          <w:p>
            <w:pPr>
              <w:pStyle w:val="12"/>
            </w:pPr>
            <w:r>
              <w:t>及时发放率</w:t>
            </w:r>
          </w:p>
        </w:tc>
        <w:tc>
          <w:tcPr>
            <w:tcW w:w="4394" w:type="dxa"/>
            <w:vAlign w:val="center"/>
          </w:tcPr>
          <w:p>
            <w:pPr>
              <w:pStyle w:val="12"/>
            </w:pPr>
            <w:r>
              <w:t xml:space="preserve"> 在县级安排预算60万元的基础上，由中央基本药物制度补助资金补足及时审批并足额拨付发放 在县级安排预算60万元的基础上，由中央基本药物制度补助资金补足及时审批并足额拨付发放 </w:t>
            </w:r>
          </w:p>
        </w:tc>
        <w:tc>
          <w:tcPr>
            <w:tcW w:w="1418" w:type="dxa"/>
            <w:vAlign w:val="center"/>
          </w:tcPr>
          <w:p>
            <w:pPr>
              <w:pStyle w:val="12"/>
              <w:rPr>
                <w:rFonts w:hint="eastAsia" w:eastAsia="方正书宋_GBK"/>
                <w:lang w:eastAsia="zh-CN"/>
              </w:rPr>
            </w:pPr>
            <w:r>
              <w:t>100</w:t>
            </w:r>
            <w:r>
              <w:rPr>
                <w:rFonts w:hint="eastAsia"/>
                <w:lang w:eastAsia="zh-CN"/>
              </w:rPr>
              <w:t xml:space="preserve">% </w:t>
            </w:r>
          </w:p>
        </w:tc>
        <w:tc>
          <w:tcPr>
            <w:tcW w:w="3997"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1956" w:type="dxa"/>
            <w:vAlign w:val="center"/>
          </w:tcPr>
          <w:p>
            <w:pPr>
              <w:pStyle w:val="12"/>
            </w:pPr>
            <w:r>
              <w:t>拨付标准</w:t>
            </w:r>
          </w:p>
        </w:tc>
        <w:tc>
          <w:tcPr>
            <w:tcW w:w="4394" w:type="dxa"/>
            <w:vAlign w:val="center"/>
          </w:tcPr>
          <w:p>
            <w:pPr>
              <w:pStyle w:val="12"/>
            </w:pPr>
            <w:r>
              <w:t>拨付标准是按每所卫生室3650元，预算总成本为7.3万元</w:t>
            </w:r>
          </w:p>
        </w:tc>
        <w:tc>
          <w:tcPr>
            <w:tcW w:w="1418" w:type="dxa"/>
            <w:vAlign w:val="center"/>
          </w:tcPr>
          <w:p>
            <w:pPr>
              <w:pStyle w:val="12"/>
            </w:pPr>
            <w:r>
              <w:t>5.84万元</w:t>
            </w:r>
          </w:p>
        </w:tc>
        <w:tc>
          <w:tcPr>
            <w:tcW w:w="3997"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1956" w:type="dxa"/>
            <w:vAlign w:val="center"/>
          </w:tcPr>
          <w:p>
            <w:pPr>
              <w:pStyle w:val="12"/>
            </w:pPr>
            <w:r>
              <w:t>医疗服务质量</w:t>
            </w:r>
          </w:p>
        </w:tc>
        <w:tc>
          <w:tcPr>
            <w:tcW w:w="4394" w:type="dxa"/>
            <w:vAlign w:val="center"/>
          </w:tcPr>
          <w:p>
            <w:pPr>
              <w:pStyle w:val="12"/>
            </w:pPr>
            <w:r>
              <w:t>医疗及服务质量不断提升</w:t>
            </w:r>
          </w:p>
        </w:tc>
        <w:tc>
          <w:tcPr>
            <w:tcW w:w="1418" w:type="dxa"/>
            <w:vAlign w:val="center"/>
          </w:tcPr>
          <w:p>
            <w:pPr>
              <w:pStyle w:val="12"/>
            </w:pPr>
            <w:r>
              <w:t>不断提升</w:t>
            </w:r>
          </w:p>
        </w:tc>
        <w:tc>
          <w:tcPr>
            <w:tcW w:w="3997"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1956" w:type="dxa"/>
            <w:vAlign w:val="center"/>
          </w:tcPr>
          <w:p>
            <w:pPr>
              <w:pStyle w:val="12"/>
            </w:pPr>
            <w:r>
              <w:t>就医能力</w:t>
            </w:r>
          </w:p>
        </w:tc>
        <w:tc>
          <w:tcPr>
            <w:tcW w:w="4394" w:type="dxa"/>
            <w:vAlign w:val="center"/>
          </w:tcPr>
          <w:p>
            <w:pPr>
              <w:pStyle w:val="12"/>
            </w:pPr>
            <w:r>
              <w:t>妥善解决老百姓就医问题。</w:t>
            </w:r>
          </w:p>
        </w:tc>
        <w:tc>
          <w:tcPr>
            <w:tcW w:w="1418" w:type="dxa"/>
            <w:vAlign w:val="center"/>
          </w:tcPr>
          <w:p>
            <w:pPr>
              <w:pStyle w:val="12"/>
            </w:pPr>
            <w:r>
              <w:t>妥善解决</w:t>
            </w:r>
          </w:p>
        </w:tc>
        <w:tc>
          <w:tcPr>
            <w:tcW w:w="3997"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1956" w:type="dxa"/>
            <w:vAlign w:val="center"/>
          </w:tcPr>
          <w:p>
            <w:pPr>
              <w:pStyle w:val="12"/>
            </w:pPr>
            <w:r>
              <w:t>生活质量</w:t>
            </w:r>
          </w:p>
        </w:tc>
        <w:tc>
          <w:tcPr>
            <w:tcW w:w="4394" w:type="dxa"/>
            <w:vAlign w:val="center"/>
          </w:tcPr>
          <w:p>
            <w:pPr>
              <w:pStyle w:val="12"/>
            </w:pPr>
            <w:r>
              <w:t>进一步提高村民生活质量，达到长期维护社会和谐</w:t>
            </w:r>
          </w:p>
        </w:tc>
        <w:tc>
          <w:tcPr>
            <w:tcW w:w="1418" w:type="dxa"/>
            <w:vAlign w:val="center"/>
          </w:tcPr>
          <w:p>
            <w:pPr>
              <w:pStyle w:val="12"/>
            </w:pPr>
            <w:r>
              <w:t>逐步提高</w:t>
            </w:r>
          </w:p>
        </w:tc>
        <w:tc>
          <w:tcPr>
            <w:tcW w:w="3997"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1956" w:type="dxa"/>
            <w:vAlign w:val="center"/>
          </w:tcPr>
          <w:p>
            <w:pPr>
              <w:pStyle w:val="12"/>
            </w:pPr>
            <w:r>
              <w:t>社会稳定能力</w:t>
            </w:r>
          </w:p>
        </w:tc>
        <w:tc>
          <w:tcPr>
            <w:tcW w:w="4394" w:type="dxa"/>
            <w:vAlign w:val="center"/>
          </w:tcPr>
          <w:p>
            <w:pPr>
              <w:pStyle w:val="12"/>
            </w:pPr>
            <w:r>
              <w:t>达到长期维护社会和谐</w:t>
            </w:r>
          </w:p>
        </w:tc>
        <w:tc>
          <w:tcPr>
            <w:tcW w:w="1418" w:type="dxa"/>
            <w:vAlign w:val="center"/>
          </w:tcPr>
          <w:p>
            <w:pPr>
              <w:pStyle w:val="12"/>
            </w:pPr>
            <w:r>
              <w:t>长期稳定</w:t>
            </w:r>
          </w:p>
        </w:tc>
        <w:tc>
          <w:tcPr>
            <w:tcW w:w="3997" w:type="dxa"/>
            <w:vAlign w:val="center"/>
          </w:tcPr>
          <w:p>
            <w:pPr>
              <w:pStyle w:val="12"/>
            </w:pPr>
            <w:r>
              <w:t>《邢台市全面推进乡村卫生健康服务一体化改革实施方案》邢卫【2020】2号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1956" w:type="dxa"/>
            <w:vAlign w:val="center"/>
          </w:tcPr>
          <w:p>
            <w:pPr>
              <w:pStyle w:val="12"/>
            </w:pPr>
            <w:r>
              <w:t>满意率</w:t>
            </w:r>
          </w:p>
        </w:tc>
        <w:tc>
          <w:tcPr>
            <w:tcW w:w="4394" w:type="dxa"/>
            <w:vAlign w:val="center"/>
          </w:tcPr>
          <w:p>
            <w:pPr>
              <w:pStyle w:val="12"/>
            </w:pPr>
            <w:r>
              <w:t>受益人群满意率</w:t>
            </w:r>
          </w:p>
        </w:tc>
        <w:tc>
          <w:tcPr>
            <w:tcW w:w="1418" w:type="dxa"/>
            <w:vAlign w:val="center"/>
          </w:tcPr>
          <w:p>
            <w:pPr>
              <w:pStyle w:val="12"/>
              <w:rPr>
                <w:rFonts w:hint="eastAsia" w:eastAsia="方正书宋_GBK"/>
                <w:lang w:eastAsia="zh-CN"/>
              </w:rPr>
            </w:pPr>
            <w:r>
              <w:t>≥95</w:t>
            </w:r>
            <w:r>
              <w:rPr>
                <w:rFonts w:hint="eastAsia"/>
                <w:lang w:eastAsia="zh-CN"/>
              </w:rPr>
              <w:t xml:space="preserve">% </w:t>
            </w:r>
          </w:p>
        </w:tc>
        <w:tc>
          <w:tcPr>
            <w:tcW w:w="3997" w:type="dxa"/>
            <w:vAlign w:val="center"/>
          </w:tcPr>
          <w:p>
            <w:pPr>
              <w:pStyle w:val="12"/>
            </w:pPr>
            <w:r>
              <w:t>《邢台市全面推进乡村卫生健康服务一体化改革实施方案》邢卫【2020】2号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135、村卫生室实施基本药物制度县级补助资金绩效目标表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7.29</w:t>
            </w:r>
          </w:p>
        </w:tc>
        <w:tc>
          <w:tcPr>
            <w:tcW w:w="2835" w:type="dxa"/>
            <w:vAlign w:val="center"/>
          </w:tcPr>
          <w:p>
            <w:pPr>
              <w:pStyle w:val="10"/>
            </w:pPr>
            <w:r>
              <w:t>其中：财政    资金</w:t>
            </w:r>
          </w:p>
        </w:tc>
        <w:tc>
          <w:tcPr>
            <w:tcW w:w="2551" w:type="dxa"/>
            <w:vAlign w:val="center"/>
          </w:tcPr>
          <w:p>
            <w:pPr>
              <w:pStyle w:val="12"/>
            </w:pPr>
            <w:r>
              <w:t>7.29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用于村医绩效工资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2.92</w:t>
            </w:r>
          </w:p>
        </w:tc>
        <w:tc>
          <w:tcPr>
            <w:tcW w:w="2835" w:type="dxa"/>
            <w:vAlign w:val="center"/>
          </w:tcPr>
          <w:p>
            <w:pPr>
              <w:pStyle w:val="13"/>
            </w:pPr>
            <w:r>
              <w:t>5.11</w:t>
            </w:r>
          </w:p>
        </w:tc>
        <w:tc>
          <w:tcPr>
            <w:tcW w:w="2551" w:type="dxa"/>
            <w:vAlign w:val="center"/>
          </w:tcPr>
          <w:p>
            <w:pPr>
              <w:pStyle w:val="13"/>
            </w:pPr>
            <w:r>
              <w:t>7.29</w:t>
            </w:r>
          </w:p>
        </w:tc>
        <w:tc>
          <w:tcPr>
            <w:tcW w:w="3544" w:type="dxa"/>
            <w:gridSpan w:val="2"/>
            <w:vAlign w:val="center"/>
          </w:tcPr>
          <w:p>
            <w:pPr>
              <w:pStyle w:val="13"/>
            </w:pPr>
            <w:r>
              <w:t>7.29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1531"/>
        <w:gridCol w:w="2977"/>
        <w:gridCol w:w="2268"/>
        <w:gridCol w:w="498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1531" w:type="dxa"/>
            <w:vAlign w:val="center"/>
          </w:tcPr>
          <w:p>
            <w:pPr>
              <w:pStyle w:val="10"/>
            </w:pPr>
            <w:r>
              <w:t>三级指标</w:t>
            </w:r>
          </w:p>
        </w:tc>
        <w:tc>
          <w:tcPr>
            <w:tcW w:w="2977" w:type="dxa"/>
            <w:vAlign w:val="center"/>
          </w:tcPr>
          <w:p>
            <w:pPr>
              <w:pStyle w:val="10"/>
            </w:pPr>
            <w:r>
              <w:t>绩效指标描述</w:t>
            </w:r>
          </w:p>
        </w:tc>
        <w:tc>
          <w:tcPr>
            <w:tcW w:w="2268" w:type="dxa"/>
            <w:vAlign w:val="center"/>
          </w:tcPr>
          <w:p>
            <w:pPr>
              <w:pStyle w:val="10"/>
            </w:pPr>
            <w:r>
              <w:t>指标值</w:t>
            </w:r>
          </w:p>
        </w:tc>
        <w:tc>
          <w:tcPr>
            <w:tcW w:w="4989"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1531" w:type="dxa"/>
            <w:vAlign w:val="center"/>
          </w:tcPr>
          <w:p>
            <w:pPr>
              <w:pStyle w:val="12"/>
            </w:pPr>
            <w:r>
              <w:t>覆盖基层医疗卫生机构数量</w:t>
            </w:r>
          </w:p>
        </w:tc>
        <w:tc>
          <w:tcPr>
            <w:tcW w:w="2977" w:type="dxa"/>
            <w:vAlign w:val="center"/>
          </w:tcPr>
          <w:p>
            <w:pPr>
              <w:pStyle w:val="12"/>
            </w:pPr>
            <w:r>
              <w:t>政府办基层医疗卫生机构实施国家基本药物制度覆盖数量</w:t>
            </w:r>
          </w:p>
        </w:tc>
        <w:tc>
          <w:tcPr>
            <w:tcW w:w="2268" w:type="dxa"/>
            <w:vAlign w:val="center"/>
          </w:tcPr>
          <w:p>
            <w:pPr>
              <w:pStyle w:val="12"/>
            </w:pPr>
            <w:r>
              <w:t>24家</w:t>
            </w:r>
          </w:p>
        </w:tc>
        <w:tc>
          <w:tcPr>
            <w:tcW w:w="4989"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1531" w:type="dxa"/>
            <w:vAlign w:val="center"/>
          </w:tcPr>
          <w:p>
            <w:pPr>
              <w:pStyle w:val="12"/>
            </w:pPr>
            <w:r>
              <w:t>网采率</w:t>
            </w:r>
          </w:p>
        </w:tc>
        <w:tc>
          <w:tcPr>
            <w:tcW w:w="2977"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4989"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1531" w:type="dxa"/>
            <w:vAlign w:val="center"/>
          </w:tcPr>
          <w:p>
            <w:pPr>
              <w:pStyle w:val="12"/>
            </w:pPr>
            <w:r>
              <w:t>考核</w:t>
            </w:r>
          </w:p>
        </w:tc>
        <w:tc>
          <w:tcPr>
            <w:tcW w:w="2977" w:type="dxa"/>
            <w:vAlign w:val="center"/>
          </w:tcPr>
          <w:p>
            <w:pPr>
              <w:pStyle w:val="12"/>
            </w:pPr>
            <w:r>
              <w:t>纳入年度基本药物制度绩效考核</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4989"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1531" w:type="dxa"/>
            <w:vAlign w:val="center"/>
          </w:tcPr>
          <w:p>
            <w:pPr>
              <w:pStyle w:val="12"/>
            </w:pPr>
            <w:r>
              <w:t>资金拨付</w:t>
            </w:r>
          </w:p>
        </w:tc>
        <w:tc>
          <w:tcPr>
            <w:tcW w:w="2977" w:type="dxa"/>
            <w:vAlign w:val="center"/>
          </w:tcPr>
          <w:p>
            <w:pPr>
              <w:pStyle w:val="12"/>
            </w:pPr>
            <w:r>
              <w:t>完成基本药物制度拨付</w:t>
            </w:r>
          </w:p>
        </w:tc>
        <w:tc>
          <w:tcPr>
            <w:tcW w:w="2268" w:type="dxa"/>
            <w:vAlign w:val="center"/>
          </w:tcPr>
          <w:p>
            <w:pPr>
              <w:pStyle w:val="12"/>
            </w:pPr>
            <w:r>
              <w:t>7.28万元</w:t>
            </w:r>
          </w:p>
        </w:tc>
        <w:tc>
          <w:tcPr>
            <w:tcW w:w="4989"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1531" w:type="dxa"/>
            <w:vAlign w:val="center"/>
          </w:tcPr>
          <w:p>
            <w:pPr>
              <w:pStyle w:val="12"/>
            </w:pPr>
            <w:r>
              <w:t>乡村医生收入</w:t>
            </w:r>
          </w:p>
        </w:tc>
        <w:tc>
          <w:tcPr>
            <w:tcW w:w="2977" w:type="dxa"/>
            <w:vAlign w:val="center"/>
          </w:tcPr>
          <w:p>
            <w:pPr>
              <w:pStyle w:val="12"/>
            </w:pPr>
            <w:r>
              <w:t>乡村医生全年收入</w:t>
            </w:r>
          </w:p>
        </w:tc>
        <w:tc>
          <w:tcPr>
            <w:tcW w:w="2268" w:type="dxa"/>
            <w:vAlign w:val="center"/>
          </w:tcPr>
          <w:p>
            <w:pPr>
              <w:pStyle w:val="12"/>
            </w:pPr>
            <w:r>
              <w:t>保持稳定</w:t>
            </w:r>
          </w:p>
        </w:tc>
        <w:tc>
          <w:tcPr>
            <w:tcW w:w="4989"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1531" w:type="dxa"/>
            <w:vAlign w:val="center"/>
          </w:tcPr>
          <w:p>
            <w:pPr>
              <w:pStyle w:val="12"/>
            </w:pPr>
            <w:r>
              <w:t>满意率</w:t>
            </w:r>
          </w:p>
        </w:tc>
        <w:tc>
          <w:tcPr>
            <w:tcW w:w="2977"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4989" w:type="dxa"/>
            <w:vAlign w:val="center"/>
          </w:tcPr>
          <w:p>
            <w:pPr>
              <w:pStyle w:val="12"/>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136、国家基本公共卫生服务项目补助资金/县级绩效目标表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21.49</w:t>
            </w:r>
          </w:p>
        </w:tc>
        <w:tc>
          <w:tcPr>
            <w:tcW w:w="2835" w:type="dxa"/>
            <w:vAlign w:val="center"/>
          </w:tcPr>
          <w:p>
            <w:pPr>
              <w:pStyle w:val="10"/>
            </w:pPr>
            <w:r>
              <w:t>其中：财政    资金</w:t>
            </w:r>
          </w:p>
        </w:tc>
        <w:tc>
          <w:tcPr>
            <w:tcW w:w="2551" w:type="dxa"/>
            <w:vAlign w:val="center"/>
          </w:tcPr>
          <w:p>
            <w:pPr>
              <w:pStyle w:val="12"/>
            </w:pPr>
            <w:r>
              <w:t>21.49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2024年度基本公共卫生服务支出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6.45</w:t>
            </w:r>
          </w:p>
        </w:tc>
        <w:tc>
          <w:tcPr>
            <w:tcW w:w="2835" w:type="dxa"/>
            <w:vAlign w:val="center"/>
          </w:tcPr>
          <w:p>
            <w:pPr>
              <w:pStyle w:val="13"/>
            </w:pPr>
            <w:r>
              <w:t>13.00</w:t>
            </w:r>
          </w:p>
        </w:tc>
        <w:tc>
          <w:tcPr>
            <w:tcW w:w="2551" w:type="dxa"/>
            <w:vAlign w:val="center"/>
          </w:tcPr>
          <w:p>
            <w:pPr>
              <w:pStyle w:val="13"/>
            </w:pPr>
            <w:r>
              <w:t>19.35</w:t>
            </w:r>
          </w:p>
        </w:tc>
        <w:tc>
          <w:tcPr>
            <w:tcW w:w="3544" w:type="dxa"/>
            <w:gridSpan w:val="2"/>
            <w:vAlign w:val="center"/>
          </w:tcPr>
          <w:p>
            <w:pPr>
              <w:pStyle w:val="13"/>
            </w:pPr>
            <w:r>
              <w:t>21.49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eastAsia" w:eastAsia="方正书宋_GBK"/>
                <w:lang w:val="en-US" w:eastAsia="zh-CN"/>
              </w:rPr>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21.49万元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rPr>
                <w:rFonts w:hint="eastAsia" w:eastAsia="方正书宋_GBK"/>
                <w:lang w:eastAsia="zh-CN"/>
              </w:rPr>
            </w:pPr>
            <w:r>
              <w:t>不断</w:t>
            </w:r>
            <w:r>
              <w:rPr>
                <w:rFonts w:hint="eastAsia"/>
                <w:lang w:eastAsia="zh-CN"/>
              </w:rPr>
              <w:t>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rPr>
                <w:rFonts w:hint="eastAsia" w:eastAsia="方正书宋_GBK"/>
                <w:lang w:eastAsia="zh-CN"/>
              </w:rPr>
            </w:pPr>
            <w:r>
              <w:t>不断</w:t>
            </w:r>
            <w:r>
              <w:rPr>
                <w:rFonts w:hint="eastAsia"/>
                <w:lang w:eastAsia="zh-CN"/>
              </w:rPr>
              <w:t>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较上年度提高</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137、冀财社【2023】241号/省级/提前下达2024年村卫生室基本药物制度补助资金绩效目标表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3.49</w:t>
            </w:r>
          </w:p>
        </w:tc>
        <w:tc>
          <w:tcPr>
            <w:tcW w:w="2835" w:type="dxa"/>
            <w:vAlign w:val="center"/>
          </w:tcPr>
          <w:p>
            <w:pPr>
              <w:pStyle w:val="10"/>
            </w:pPr>
            <w:r>
              <w:t>其中：财政    资金</w:t>
            </w:r>
          </w:p>
        </w:tc>
        <w:tc>
          <w:tcPr>
            <w:tcW w:w="2551" w:type="dxa"/>
            <w:vAlign w:val="center"/>
          </w:tcPr>
          <w:p>
            <w:pPr>
              <w:pStyle w:val="12"/>
            </w:pPr>
            <w:r>
              <w:t>3.49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用于村医绩效工资支出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1.06</w:t>
            </w:r>
          </w:p>
        </w:tc>
        <w:tc>
          <w:tcPr>
            <w:tcW w:w="2835" w:type="dxa"/>
            <w:vAlign w:val="center"/>
          </w:tcPr>
          <w:p>
            <w:pPr>
              <w:pStyle w:val="13"/>
            </w:pPr>
            <w:r>
              <w:t>2.36</w:t>
            </w:r>
          </w:p>
        </w:tc>
        <w:tc>
          <w:tcPr>
            <w:tcW w:w="2551" w:type="dxa"/>
            <w:vAlign w:val="center"/>
          </w:tcPr>
          <w:p>
            <w:pPr>
              <w:pStyle w:val="13"/>
            </w:pPr>
            <w:r>
              <w:t>3.15</w:t>
            </w:r>
          </w:p>
        </w:tc>
        <w:tc>
          <w:tcPr>
            <w:tcW w:w="3544" w:type="dxa"/>
            <w:gridSpan w:val="2"/>
            <w:vAlign w:val="center"/>
          </w:tcPr>
          <w:p>
            <w:pPr>
              <w:pStyle w:val="13"/>
            </w:pPr>
            <w:r>
              <w:t>3.49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3.48万元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138、冀财社【2023】241号/省级/提前下达2024年基本公共卫生服务补助资金绩效目标表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43.68</w:t>
            </w:r>
          </w:p>
        </w:tc>
        <w:tc>
          <w:tcPr>
            <w:tcW w:w="2835" w:type="dxa"/>
            <w:vAlign w:val="center"/>
          </w:tcPr>
          <w:p>
            <w:pPr>
              <w:pStyle w:val="10"/>
            </w:pPr>
            <w:r>
              <w:t>其中：财政    资金</w:t>
            </w:r>
          </w:p>
        </w:tc>
        <w:tc>
          <w:tcPr>
            <w:tcW w:w="2551" w:type="dxa"/>
            <w:vAlign w:val="center"/>
          </w:tcPr>
          <w:p>
            <w:pPr>
              <w:pStyle w:val="12"/>
            </w:pPr>
            <w:r>
              <w:t>43.68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用于辖区内基本公共卫生服务补助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13.09</w:t>
            </w:r>
          </w:p>
        </w:tc>
        <w:tc>
          <w:tcPr>
            <w:tcW w:w="2835" w:type="dxa"/>
            <w:vAlign w:val="center"/>
          </w:tcPr>
          <w:p>
            <w:pPr>
              <w:pStyle w:val="13"/>
            </w:pPr>
            <w:r>
              <w:t>26.36</w:t>
            </w:r>
          </w:p>
        </w:tc>
        <w:tc>
          <w:tcPr>
            <w:tcW w:w="2551" w:type="dxa"/>
            <w:vAlign w:val="center"/>
          </w:tcPr>
          <w:p>
            <w:pPr>
              <w:pStyle w:val="13"/>
            </w:pPr>
            <w:r>
              <w:t>39.31</w:t>
            </w:r>
          </w:p>
        </w:tc>
        <w:tc>
          <w:tcPr>
            <w:tcW w:w="3544" w:type="dxa"/>
            <w:gridSpan w:val="2"/>
            <w:vAlign w:val="center"/>
          </w:tcPr>
          <w:p>
            <w:pPr>
              <w:pStyle w:val="13"/>
            </w:pPr>
            <w:r>
              <w:t>43.68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eastAsia" w:eastAsia="方正书宋_GBK"/>
                <w:lang w:eastAsia="zh-CN"/>
              </w:rPr>
            </w:pPr>
            <w:r>
              <w:t>100</w:t>
            </w:r>
            <w:r>
              <w:rPr>
                <w:rFonts w:hint="eastAsia"/>
                <w:lang w:val="en-US" w:eastAsia="zh-CN"/>
              </w:rPr>
              <w:t>%</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43.67万元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较上年度提高</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139、冀财社【2023】242号/中央/提前下达2024年基本药物制度补助资金（村卫生室）绩效目标表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6.26</w:t>
            </w:r>
          </w:p>
        </w:tc>
        <w:tc>
          <w:tcPr>
            <w:tcW w:w="2835" w:type="dxa"/>
            <w:vAlign w:val="center"/>
          </w:tcPr>
          <w:p>
            <w:pPr>
              <w:pStyle w:val="10"/>
            </w:pPr>
            <w:r>
              <w:t>其中：财政    资金</w:t>
            </w:r>
          </w:p>
        </w:tc>
        <w:tc>
          <w:tcPr>
            <w:tcW w:w="2551" w:type="dxa"/>
            <w:vAlign w:val="center"/>
          </w:tcPr>
          <w:p>
            <w:pPr>
              <w:pStyle w:val="12"/>
            </w:pPr>
            <w:r>
              <w:t>6.26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用于村医绩效工资支出。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1.88</w:t>
            </w:r>
          </w:p>
        </w:tc>
        <w:tc>
          <w:tcPr>
            <w:tcW w:w="2835" w:type="dxa"/>
            <w:vAlign w:val="center"/>
          </w:tcPr>
          <w:p>
            <w:pPr>
              <w:pStyle w:val="13"/>
            </w:pPr>
            <w:r>
              <w:t>3.77</w:t>
            </w:r>
          </w:p>
        </w:tc>
        <w:tc>
          <w:tcPr>
            <w:tcW w:w="2551" w:type="dxa"/>
            <w:vAlign w:val="center"/>
          </w:tcPr>
          <w:p>
            <w:pPr>
              <w:pStyle w:val="13"/>
            </w:pPr>
            <w:r>
              <w:t>6.26</w:t>
            </w:r>
          </w:p>
        </w:tc>
        <w:tc>
          <w:tcPr>
            <w:tcW w:w="3544" w:type="dxa"/>
            <w:gridSpan w:val="2"/>
            <w:vAlign w:val="center"/>
          </w:tcPr>
          <w:p>
            <w:pPr>
              <w:pStyle w:val="13"/>
            </w:pPr>
            <w:r>
              <w:t>6.26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6.26万元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140、冀财社【2023】242号/中央/提前下达2024年基本药物制度补助资金（基层医疗卫生机构）绩效目标表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16.64</w:t>
            </w:r>
          </w:p>
        </w:tc>
        <w:tc>
          <w:tcPr>
            <w:tcW w:w="2835" w:type="dxa"/>
            <w:vAlign w:val="center"/>
          </w:tcPr>
          <w:p>
            <w:pPr>
              <w:pStyle w:val="10"/>
            </w:pPr>
            <w:r>
              <w:t>其中：财政    资金</w:t>
            </w:r>
          </w:p>
        </w:tc>
        <w:tc>
          <w:tcPr>
            <w:tcW w:w="2551" w:type="dxa"/>
            <w:vAlign w:val="center"/>
          </w:tcPr>
          <w:p>
            <w:pPr>
              <w:pStyle w:val="12"/>
            </w:pPr>
            <w:r>
              <w:t>16.64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用于在岗职工工资支出。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4.99</w:t>
            </w:r>
          </w:p>
        </w:tc>
        <w:tc>
          <w:tcPr>
            <w:tcW w:w="2835" w:type="dxa"/>
            <w:vAlign w:val="center"/>
          </w:tcPr>
          <w:p>
            <w:pPr>
              <w:pStyle w:val="13"/>
            </w:pPr>
            <w:r>
              <w:t>10.20</w:t>
            </w:r>
          </w:p>
        </w:tc>
        <w:tc>
          <w:tcPr>
            <w:tcW w:w="2551" w:type="dxa"/>
            <w:vAlign w:val="center"/>
          </w:tcPr>
          <w:p>
            <w:pPr>
              <w:pStyle w:val="13"/>
            </w:pPr>
            <w:r>
              <w:t>13.31</w:t>
            </w:r>
          </w:p>
        </w:tc>
        <w:tc>
          <w:tcPr>
            <w:tcW w:w="3544" w:type="dxa"/>
            <w:gridSpan w:val="2"/>
            <w:vAlign w:val="center"/>
          </w:tcPr>
          <w:p>
            <w:pPr>
              <w:pStyle w:val="13"/>
            </w:pPr>
            <w:r>
              <w:t>16.64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卫生院实施国家基本药物制度网采比例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16.63万元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保障卫生院职工工资待遇</w:t>
            </w:r>
          </w:p>
        </w:tc>
        <w:tc>
          <w:tcPr>
            <w:tcW w:w="5386" w:type="dxa"/>
            <w:vAlign w:val="center"/>
          </w:tcPr>
          <w:p>
            <w:pPr>
              <w:pStyle w:val="12"/>
            </w:pPr>
            <w:r>
              <w:t>保障卫生院职工工资待遇</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141、冀财社【2023】243号/中央/提前下达2024年基本公共卫生服务补助资金绩效目标表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120.22</w:t>
            </w:r>
          </w:p>
        </w:tc>
        <w:tc>
          <w:tcPr>
            <w:tcW w:w="2835" w:type="dxa"/>
            <w:vAlign w:val="center"/>
          </w:tcPr>
          <w:p>
            <w:pPr>
              <w:pStyle w:val="10"/>
            </w:pPr>
            <w:r>
              <w:t>其中：财政    资金</w:t>
            </w:r>
          </w:p>
        </w:tc>
        <w:tc>
          <w:tcPr>
            <w:tcW w:w="2551" w:type="dxa"/>
            <w:vAlign w:val="center"/>
          </w:tcPr>
          <w:p>
            <w:pPr>
              <w:pStyle w:val="12"/>
            </w:pPr>
            <w:r>
              <w:t>120.22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2024年度基本公共卫生服务支出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36.06</w:t>
            </w:r>
          </w:p>
        </w:tc>
        <w:tc>
          <w:tcPr>
            <w:tcW w:w="2835" w:type="dxa"/>
            <w:vAlign w:val="center"/>
          </w:tcPr>
          <w:p>
            <w:pPr>
              <w:pStyle w:val="13"/>
            </w:pPr>
            <w:r>
              <w:t>72.13</w:t>
            </w:r>
          </w:p>
        </w:tc>
        <w:tc>
          <w:tcPr>
            <w:tcW w:w="2551" w:type="dxa"/>
            <w:vAlign w:val="center"/>
          </w:tcPr>
          <w:p>
            <w:pPr>
              <w:pStyle w:val="13"/>
            </w:pPr>
            <w:r>
              <w:t>108.19</w:t>
            </w:r>
          </w:p>
        </w:tc>
        <w:tc>
          <w:tcPr>
            <w:tcW w:w="3544" w:type="dxa"/>
            <w:gridSpan w:val="2"/>
            <w:vAlign w:val="center"/>
          </w:tcPr>
          <w:p>
            <w:pPr>
              <w:pStyle w:val="13"/>
            </w:pPr>
            <w:r>
              <w:t>120.22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pPr>
            <w:r>
              <w:t>100</w:t>
            </w:r>
            <w:r>
              <w:rPr>
                <w:rFonts w:hint="eastAsia"/>
                <w:lang w:val="en-US" w:eastAsia="zh-CN"/>
              </w:rPr>
              <w:t>%</w:t>
            </w:r>
          </w:p>
          <w:p>
            <w:pPr>
              <w:pStyle w:val="12"/>
            </w:pP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120.21万元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较上年度提高</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142、落实500人以下村补助工资绩效目标表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13052524P00000510053D</w:t>
            </w:r>
          </w:p>
        </w:tc>
        <w:tc>
          <w:tcPr>
            <w:tcW w:w="2835" w:type="dxa"/>
            <w:vAlign w:val="center"/>
          </w:tcPr>
          <w:p>
            <w:pPr>
              <w:pStyle w:val="10"/>
            </w:pPr>
            <w:r>
              <w:t>项目名称</w:t>
            </w:r>
          </w:p>
        </w:tc>
        <w:tc>
          <w:tcPr>
            <w:tcW w:w="6095" w:type="dxa"/>
            <w:gridSpan w:val="3"/>
            <w:vAlign w:val="center"/>
          </w:tcPr>
          <w:p>
            <w:pPr>
              <w:pStyle w:val="12"/>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2.40</w:t>
            </w:r>
          </w:p>
        </w:tc>
        <w:tc>
          <w:tcPr>
            <w:tcW w:w="2835" w:type="dxa"/>
            <w:vAlign w:val="center"/>
          </w:tcPr>
          <w:p>
            <w:pPr>
              <w:pStyle w:val="10"/>
            </w:pPr>
            <w:r>
              <w:t>其中：财政    资金</w:t>
            </w:r>
          </w:p>
        </w:tc>
        <w:tc>
          <w:tcPr>
            <w:tcW w:w="2551" w:type="dxa"/>
            <w:vAlign w:val="center"/>
          </w:tcPr>
          <w:p>
            <w:pPr>
              <w:pStyle w:val="12"/>
            </w:pPr>
            <w:r>
              <w:t>2.40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用于补助500人以下卫生室人员工资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0.72</w:t>
            </w:r>
          </w:p>
        </w:tc>
        <w:tc>
          <w:tcPr>
            <w:tcW w:w="2835" w:type="dxa"/>
            <w:vAlign w:val="center"/>
          </w:tcPr>
          <w:p>
            <w:pPr>
              <w:pStyle w:val="13"/>
            </w:pPr>
            <w:r>
              <w:t>1.44</w:t>
            </w:r>
          </w:p>
        </w:tc>
        <w:tc>
          <w:tcPr>
            <w:tcW w:w="2551" w:type="dxa"/>
            <w:vAlign w:val="center"/>
          </w:tcPr>
          <w:p>
            <w:pPr>
              <w:pStyle w:val="13"/>
            </w:pPr>
            <w:r>
              <w:t>2.16</w:t>
            </w:r>
          </w:p>
        </w:tc>
        <w:tc>
          <w:tcPr>
            <w:tcW w:w="3544" w:type="dxa"/>
            <w:gridSpan w:val="2"/>
            <w:vAlign w:val="center"/>
          </w:tcPr>
          <w:p>
            <w:pPr>
              <w:pStyle w:val="13"/>
            </w:pPr>
            <w:r>
              <w:t>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1.1.通过乡村医生待遇，改善不足500人村卫生室医疗及服务。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948"/>
        <w:gridCol w:w="1418"/>
        <w:gridCol w:w="45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948" w:type="dxa"/>
            <w:vAlign w:val="center"/>
          </w:tcPr>
          <w:p>
            <w:pPr>
              <w:pStyle w:val="10"/>
            </w:pPr>
            <w:r>
              <w:t>绩效指标描述</w:t>
            </w:r>
          </w:p>
        </w:tc>
        <w:tc>
          <w:tcPr>
            <w:tcW w:w="1418" w:type="dxa"/>
            <w:vAlign w:val="center"/>
          </w:tcPr>
          <w:p>
            <w:pPr>
              <w:pStyle w:val="10"/>
            </w:pPr>
            <w:r>
              <w:t>指标值</w:t>
            </w:r>
          </w:p>
        </w:tc>
        <w:tc>
          <w:tcPr>
            <w:tcW w:w="4564"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补助数</w:t>
            </w:r>
          </w:p>
        </w:tc>
        <w:tc>
          <w:tcPr>
            <w:tcW w:w="2948" w:type="dxa"/>
            <w:vAlign w:val="center"/>
          </w:tcPr>
          <w:p>
            <w:pPr>
              <w:pStyle w:val="12"/>
            </w:pPr>
            <w:r>
              <w:t>500人以下村卫生室2家，补助村医人数</w:t>
            </w:r>
          </w:p>
        </w:tc>
        <w:tc>
          <w:tcPr>
            <w:tcW w:w="1418" w:type="dxa"/>
            <w:vAlign w:val="center"/>
          </w:tcPr>
          <w:p>
            <w:pPr>
              <w:pStyle w:val="12"/>
            </w:pPr>
            <w:r>
              <w:t>2家</w:t>
            </w:r>
          </w:p>
        </w:tc>
        <w:tc>
          <w:tcPr>
            <w:tcW w:w="4564" w:type="dxa"/>
            <w:vAlign w:val="center"/>
          </w:tcPr>
          <w:p>
            <w:pPr>
              <w:pStyle w:val="12"/>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2948" w:type="dxa"/>
            <w:vAlign w:val="center"/>
          </w:tcPr>
          <w:p>
            <w:pPr>
              <w:pStyle w:val="12"/>
            </w:pPr>
            <w:r>
              <w:t>按要求拨付，保证准确，足额发放</w:t>
            </w:r>
          </w:p>
        </w:tc>
        <w:tc>
          <w:tcPr>
            <w:tcW w:w="1418" w:type="dxa"/>
            <w:vAlign w:val="center"/>
          </w:tcPr>
          <w:p>
            <w:pPr>
              <w:pStyle w:val="12"/>
              <w:rPr>
                <w:rFonts w:hint="eastAsia" w:eastAsia="方正书宋_GBK"/>
                <w:lang w:eastAsia="zh-CN"/>
              </w:rPr>
            </w:pPr>
            <w:r>
              <w:t>100</w:t>
            </w:r>
            <w:r>
              <w:rPr>
                <w:rFonts w:hint="eastAsia"/>
                <w:lang w:eastAsia="zh-CN"/>
              </w:rPr>
              <w:t xml:space="preserve">% </w:t>
            </w:r>
          </w:p>
        </w:tc>
        <w:tc>
          <w:tcPr>
            <w:tcW w:w="4564" w:type="dxa"/>
            <w:vAlign w:val="center"/>
          </w:tcPr>
          <w:p>
            <w:pPr>
              <w:pStyle w:val="12"/>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2948" w:type="dxa"/>
            <w:vAlign w:val="center"/>
          </w:tcPr>
          <w:p>
            <w:pPr>
              <w:pStyle w:val="12"/>
            </w:pPr>
            <w:r>
              <w:t>及时审批并足额拨付发放</w:t>
            </w:r>
          </w:p>
        </w:tc>
        <w:tc>
          <w:tcPr>
            <w:tcW w:w="1418" w:type="dxa"/>
            <w:vAlign w:val="center"/>
          </w:tcPr>
          <w:p>
            <w:pPr>
              <w:pStyle w:val="12"/>
              <w:rPr>
                <w:rFonts w:hint="eastAsia" w:eastAsia="方正书宋_GBK"/>
                <w:lang w:eastAsia="zh-CN"/>
              </w:rPr>
            </w:pPr>
            <w:r>
              <w:t>100</w:t>
            </w:r>
            <w:r>
              <w:rPr>
                <w:rFonts w:hint="eastAsia"/>
                <w:lang w:eastAsia="zh-CN"/>
              </w:rPr>
              <w:t xml:space="preserve">% </w:t>
            </w:r>
          </w:p>
        </w:tc>
        <w:tc>
          <w:tcPr>
            <w:tcW w:w="4564" w:type="dxa"/>
            <w:vAlign w:val="center"/>
          </w:tcPr>
          <w:p>
            <w:pPr>
              <w:pStyle w:val="12"/>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补助标准</w:t>
            </w:r>
          </w:p>
        </w:tc>
        <w:tc>
          <w:tcPr>
            <w:tcW w:w="2948" w:type="dxa"/>
            <w:vAlign w:val="center"/>
          </w:tcPr>
          <w:p>
            <w:pPr>
              <w:pStyle w:val="12"/>
            </w:pPr>
            <w:r>
              <w:t>拨付标准是按每所卫生室每名村医每月1000元</w:t>
            </w:r>
          </w:p>
        </w:tc>
        <w:tc>
          <w:tcPr>
            <w:tcW w:w="1418" w:type="dxa"/>
            <w:vAlign w:val="center"/>
          </w:tcPr>
          <w:p>
            <w:pPr>
              <w:pStyle w:val="12"/>
            </w:pPr>
            <w:r>
              <w:t>2.4万元</w:t>
            </w:r>
          </w:p>
        </w:tc>
        <w:tc>
          <w:tcPr>
            <w:tcW w:w="4564" w:type="dxa"/>
            <w:vAlign w:val="center"/>
          </w:tcPr>
          <w:p>
            <w:pPr>
              <w:pStyle w:val="12"/>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提升率</w:t>
            </w:r>
          </w:p>
        </w:tc>
        <w:tc>
          <w:tcPr>
            <w:tcW w:w="2948" w:type="dxa"/>
            <w:vAlign w:val="center"/>
          </w:tcPr>
          <w:p>
            <w:pPr>
              <w:pStyle w:val="12"/>
            </w:pPr>
            <w:r>
              <w:t>医疗及服务质量不断提升</w:t>
            </w:r>
          </w:p>
        </w:tc>
        <w:tc>
          <w:tcPr>
            <w:tcW w:w="1418" w:type="dxa"/>
            <w:vAlign w:val="center"/>
          </w:tcPr>
          <w:p>
            <w:pPr>
              <w:pStyle w:val="12"/>
            </w:pPr>
            <w:r>
              <w:t>逐步提高</w:t>
            </w:r>
          </w:p>
        </w:tc>
        <w:tc>
          <w:tcPr>
            <w:tcW w:w="4564" w:type="dxa"/>
            <w:vAlign w:val="center"/>
          </w:tcPr>
          <w:p>
            <w:pPr>
              <w:pStyle w:val="12"/>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提升率</w:t>
            </w:r>
          </w:p>
        </w:tc>
        <w:tc>
          <w:tcPr>
            <w:tcW w:w="2948" w:type="dxa"/>
            <w:vAlign w:val="center"/>
          </w:tcPr>
          <w:p>
            <w:pPr>
              <w:pStyle w:val="12"/>
            </w:pPr>
            <w:r>
              <w:t>妥善解决老百姓就医问题</w:t>
            </w:r>
          </w:p>
        </w:tc>
        <w:tc>
          <w:tcPr>
            <w:tcW w:w="1418" w:type="dxa"/>
            <w:vAlign w:val="center"/>
          </w:tcPr>
          <w:p>
            <w:pPr>
              <w:pStyle w:val="12"/>
            </w:pPr>
            <w:r>
              <w:t>逐步提高</w:t>
            </w:r>
          </w:p>
        </w:tc>
        <w:tc>
          <w:tcPr>
            <w:tcW w:w="4564" w:type="dxa"/>
            <w:vAlign w:val="center"/>
          </w:tcPr>
          <w:p>
            <w:pPr>
              <w:pStyle w:val="12"/>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进一步提高村民生活质量</w:t>
            </w:r>
          </w:p>
        </w:tc>
        <w:tc>
          <w:tcPr>
            <w:tcW w:w="2948" w:type="dxa"/>
            <w:vAlign w:val="center"/>
          </w:tcPr>
          <w:p>
            <w:pPr>
              <w:pStyle w:val="12"/>
            </w:pPr>
            <w:r>
              <w:t>进一步提高村民生活质量</w:t>
            </w:r>
          </w:p>
        </w:tc>
        <w:tc>
          <w:tcPr>
            <w:tcW w:w="1418" w:type="dxa"/>
            <w:vAlign w:val="center"/>
          </w:tcPr>
          <w:p>
            <w:pPr>
              <w:pStyle w:val="12"/>
            </w:pPr>
            <w:r>
              <w:t>逐步提高</w:t>
            </w:r>
          </w:p>
        </w:tc>
        <w:tc>
          <w:tcPr>
            <w:tcW w:w="4564" w:type="dxa"/>
            <w:vAlign w:val="center"/>
          </w:tcPr>
          <w:p>
            <w:pPr>
              <w:pStyle w:val="12"/>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达到长期维护社会和谐</w:t>
            </w:r>
          </w:p>
        </w:tc>
        <w:tc>
          <w:tcPr>
            <w:tcW w:w="2948" w:type="dxa"/>
            <w:vAlign w:val="center"/>
          </w:tcPr>
          <w:p>
            <w:pPr>
              <w:pStyle w:val="12"/>
            </w:pPr>
            <w:r>
              <w:t>达到长期维护社会和谐</w:t>
            </w:r>
          </w:p>
        </w:tc>
        <w:tc>
          <w:tcPr>
            <w:tcW w:w="1418" w:type="dxa"/>
            <w:vAlign w:val="center"/>
          </w:tcPr>
          <w:p>
            <w:pPr>
              <w:pStyle w:val="12"/>
            </w:pPr>
            <w:r>
              <w:t>逐步提高</w:t>
            </w:r>
          </w:p>
        </w:tc>
        <w:tc>
          <w:tcPr>
            <w:tcW w:w="4564" w:type="dxa"/>
            <w:vAlign w:val="center"/>
          </w:tcPr>
          <w:p>
            <w:pPr>
              <w:pStyle w:val="12"/>
            </w:pPr>
            <w:r>
              <w:t>《关于进一步加强乡村医生队伍建设的若干措施》的通知【2020】29号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948" w:type="dxa"/>
            <w:vAlign w:val="center"/>
          </w:tcPr>
          <w:p>
            <w:pPr>
              <w:pStyle w:val="12"/>
            </w:pPr>
            <w:r>
              <w:t>受益人群满意率</w:t>
            </w:r>
          </w:p>
        </w:tc>
        <w:tc>
          <w:tcPr>
            <w:tcW w:w="1418" w:type="dxa"/>
            <w:vAlign w:val="center"/>
          </w:tcPr>
          <w:p>
            <w:pPr>
              <w:pStyle w:val="12"/>
              <w:rPr>
                <w:rFonts w:hint="eastAsia" w:eastAsia="方正书宋_GBK"/>
                <w:lang w:eastAsia="zh-CN"/>
              </w:rPr>
            </w:pPr>
            <w:r>
              <w:t>100</w:t>
            </w:r>
            <w:r>
              <w:rPr>
                <w:rFonts w:hint="eastAsia"/>
                <w:lang w:eastAsia="zh-CN"/>
              </w:rPr>
              <w:t xml:space="preserve">% </w:t>
            </w:r>
          </w:p>
        </w:tc>
        <w:tc>
          <w:tcPr>
            <w:tcW w:w="4564" w:type="dxa"/>
            <w:vAlign w:val="center"/>
          </w:tcPr>
          <w:p>
            <w:pPr>
              <w:pStyle w:val="12"/>
            </w:pPr>
            <w:r>
              <w:t>《关于进一步加强乡村医生队伍建设的若干措施》的通知【2020】29号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143、乡村医生社会保险资金绩效目标表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20.63</w:t>
            </w:r>
          </w:p>
        </w:tc>
        <w:tc>
          <w:tcPr>
            <w:tcW w:w="2835" w:type="dxa"/>
            <w:vAlign w:val="center"/>
          </w:tcPr>
          <w:p>
            <w:pPr>
              <w:pStyle w:val="10"/>
            </w:pPr>
            <w:r>
              <w:t>其中：财政    资金</w:t>
            </w:r>
          </w:p>
        </w:tc>
        <w:tc>
          <w:tcPr>
            <w:tcW w:w="2551" w:type="dxa"/>
            <w:vAlign w:val="center"/>
          </w:tcPr>
          <w:p>
            <w:pPr>
              <w:pStyle w:val="12"/>
            </w:pPr>
            <w:r>
              <w:t>20.63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用于辖区内村医缴纳养老保险单位部分。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6.19</w:t>
            </w:r>
          </w:p>
        </w:tc>
        <w:tc>
          <w:tcPr>
            <w:tcW w:w="2835" w:type="dxa"/>
            <w:vAlign w:val="center"/>
          </w:tcPr>
          <w:p>
            <w:pPr>
              <w:pStyle w:val="13"/>
            </w:pPr>
            <w:r>
              <w:t>12.38</w:t>
            </w:r>
          </w:p>
        </w:tc>
        <w:tc>
          <w:tcPr>
            <w:tcW w:w="2551" w:type="dxa"/>
            <w:vAlign w:val="center"/>
          </w:tcPr>
          <w:p>
            <w:pPr>
              <w:pStyle w:val="13"/>
            </w:pPr>
            <w:r>
              <w:t>16.51</w:t>
            </w:r>
          </w:p>
        </w:tc>
        <w:tc>
          <w:tcPr>
            <w:tcW w:w="3544" w:type="dxa"/>
            <w:gridSpan w:val="2"/>
            <w:vAlign w:val="center"/>
          </w:tcPr>
          <w:p>
            <w:pPr>
              <w:pStyle w:val="13"/>
            </w:pPr>
            <w:r>
              <w:t>20.63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1.1.通过对乡村医生待遇，提高乡村医生生活质量。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3090"/>
        <w:gridCol w:w="1418"/>
        <w:gridCol w:w="44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3090" w:type="dxa"/>
            <w:vAlign w:val="center"/>
          </w:tcPr>
          <w:p>
            <w:pPr>
              <w:pStyle w:val="10"/>
            </w:pPr>
            <w:r>
              <w:t>绩效指标描述</w:t>
            </w:r>
          </w:p>
        </w:tc>
        <w:tc>
          <w:tcPr>
            <w:tcW w:w="1418" w:type="dxa"/>
            <w:vAlign w:val="center"/>
          </w:tcPr>
          <w:p>
            <w:pPr>
              <w:pStyle w:val="10"/>
            </w:pPr>
            <w:r>
              <w:t>指标值</w:t>
            </w:r>
          </w:p>
        </w:tc>
        <w:tc>
          <w:tcPr>
            <w:tcW w:w="4422"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3090" w:type="dxa"/>
            <w:vAlign w:val="center"/>
          </w:tcPr>
          <w:p>
            <w:pPr>
              <w:pStyle w:val="12"/>
            </w:pPr>
            <w:r>
              <w:t>乡村医生符合人数</w:t>
            </w:r>
          </w:p>
        </w:tc>
        <w:tc>
          <w:tcPr>
            <w:tcW w:w="1418" w:type="dxa"/>
            <w:vAlign w:val="center"/>
          </w:tcPr>
          <w:p>
            <w:pPr>
              <w:pStyle w:val="12"/>
            </w:pPr>
            <w:r>
              <w:t>27人</w:t>
            </w:r>
          </w:p>
        </w:tc>
        <w:tc>
          <w:tcPr>
            <w:tcW w:w="4422" w:type="dxa"/>
            <w:vAlign w:val="center"/>
          </w:tcPr>
          <w:p>
            <w:pPr>
              <w:pStyle w:val="12"/>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3090" w:type="dxa"/>
            <w:vAlign w:val="center"/>
          </w:tcPr>
          <w:p>
            <w:pPr>
              <w:pStyle w:val="12"/>
            </w:pPr>
            <w:r>
              <w:t>按要求缴纳，保证准确，足额发放率</w:t>
            </w:r>
          </w:p>
        </w:tc>
        <w:tc>
          <w:tcPr>
            <w:tcW w:w="1418" w:type="dxa"/>
            <w:vAlign w:val="center"/>
          </w:tcPr>
          <w:p>
            <w:pPr>
              <w:pStyle w:val="12"/>
              <w:rPr>
                <w:rFonts w:hint="eastAsia" w:eastAsia="方正书宋_GBK"/>
                <w:lang w:eastAsia="zh-CN"/>
              </w:rPr>
            </w:pPr>
            <w:r>
              <w:t>100</w:t>
            </w:r>
            <w:r>
              <w:rPr>
                <w:rFonts w:hint="eastAsia"/>
                <w:lang w:eastAsia="zh-CN"/>
              </w:rPr>
              <w:t xml:space="preserve">% </w:t>
            </w:r>
          </w:p>
        </w:tc>
        <w:tc>
          <w:tcPr>
            <w:tcW w:w="4422" w:type="dxa"/>
            <w:vAlign w:val="center"/>
          </w:tcPr>
          <w:p>
            <w:pPr>
              <w:pStyle w:val="12"/>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3090" w:type="dxa"/>
            <w:vAlign w:val="center"/>
          </w:tcPr>
          <w:p>
            <w:pPr>
              <w:pStyle w:val="12"/>
            </w:pPr>
            <w:r>
              <w:t>及时审批并足额拨付发放补助率</w:t>
            </w:r>
          </w:p>
        </w:tc>
        <w:tc>
          <w:tcPr>
            <w:tcW w:w="1418" w:type="dxa"/>
            <w:vAlign w:val="center"/>
          </w:tcPr>
          <w:p>
            <w:pPr>
              <w:pStyle w:val="12"/>
              <w:rPr>
                <w:rFonts w:hint="eastAsia" w:eastAsia="方正书宋_GBK"/>
                <w:lang w:eastAsia="zh-CN"/>
              </w:rPr>
            </w:pPr>
            <w:r>
              <w:t>100</w:t>
            </w:r>
            <w:r>
              <w:rPr>
                <w:rFonts w:hint="eastAsia"/>
                <w:lang w:eastAsia="zh-CN"/>
              </w:rPr>
              <w:t xml:space="preserve">% </w:t>
            </w:r>
          </w:p>
        </w:tc>
        <w:tc>
          <w:tcPr>
            <w:tcW w:w="4422" w:type="dxa"/>
            <w:vAlign w:val="center"/>
          </w:tcPr>
          <w:p>
            <w:pPr>
              <w:pStyle w:val="12"/>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3090" w:type="dxa"/>
            <w:vAlign w:val="center"/>
          </w:tcPr>
          <w:p>
            <w:pPr>
              <w:pStyle w:val="12"/>
            </w:pPr>
            <w:r>
              <w:t>缴纳标准是按缴费基数3245.4元，财政负担16%</w:t>
            </w:r>
          </w:p>
        </w:tc>
        <w:tc>
          <w:tcPr>
            <w:tcW w:w="1418" w:type="dxa"/>
            <w:vAlign w:val="center"/>
          </w:tcPr>
          <w:p>
            <w:pPr>
              <w:pStyle w:val="12"/>
            </w:pPr>
            <w:r>
              <w:t>20.63万元</w:t>
            </w:r>
          </w:p>
        </w:tc>
        <w:tc>
          <w:tcPr>
            <w:tcW w:w="4422" w:type="dxa"/>
            <w:vAlign w:val="center"/>
          </w:tcPr>
          <w:p>
            <w:pPr>
              <w:pStyle w:val="12"/>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3090" w:type="dxa"/>
            <w:vAlign w:val="center"/>
          </w:tcPr>
          <w:p>
            <w:pPr>
              <w:pStyle w:val="12"/>
            </w:pPr>
            <w:r>
              <w:t>积极性提高，改善就医问题</w:t>
            </w:r>
          </w:p>
        </w:tc>
        <w:tc>
          <w:tcPr>
            <w:tcW w:w="1418" w:type="dxa"/>
            <w:vAlign w:val="center"/>
          </w:tcPr>
          <w:p>
            <w:pPr>
              <w:pStyle w:val="12"/>
            </w:pPr>
            <w:r>
              <w:t>逐步改善</w:t>
            </w:r>
          </w:p>
        </w:tc>
        <w:tc>
          <w:tcPr>
            <w:tcW w:w="4422" w:type="dxa"/>
            <w:vAlign w:val="center"/>
          </w:tcPr>
          <w:p>
            <w:pPr>
              <w:pStyle w:val="12"/>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3090" w:type="dxa"/>
            <w:vAlign w:val="center"/>
          </w:tcPr>
          <w:p>
            <w:pPr>
              <w:pStyle w:val="12"/>
            </w:pPr>
            <w:r>
              <w:t>妥善解决乡村医生养老问题，提高村医服务积极性，村民反响良好。</w:t>
            </w:r>
          </w:p>
        </w:tc>
        <w:tc>
          <w:tcPr>
            <w:tcW w:w="1418" w:type="dxa"/>
            <w:vAlign w:val="center"/>
          </w:tcPr>
          <w:p>
            <w:pPr>
              <w:pStyle w:val="12"/>
            </w:pPr>
            <w:r>
              <w:t>100逐步改善</w:t>
            </w:r>
          </w:p>
        </w:tc>
        <w:tc>
          <w:tcPr>
            <w:tcW w:w="4422" w:type="dxa"/>
            <w:vAlign w:val="center"/>
          </w:tcPr>
          <w:p>
            <w:pPr>
              <w:pStyle w:val="12"/>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3090" w:type="dxa"/>
            <w:vAlign w:val="center"/>
          </w:tcPr>
          <w:p>
            <w:pPr>
              <w:pStyle w:val="12"/>
            </w:pPr>
            <w:r>
              <w:t>进一步提高乡村医生生活质量，达到长期维护社会和谐</w:t>
            </w:r>
          </w:p>
        </w:tc>
        <w:tc>
          <w:tcPr>
            <w:tcW w:w="1418" w:type="dxa"/>
            <w:vAlign w:val="center"/>
          </w:tcPr>
          <w:p>
            <w:pPr>
              <w:pStyle w:val="12"/>
            </w:pPr>
            <w:r>
              <w:t>逐步提高</w:t>
            </w:r>
          </w:p>
        </w:tc>
        <w:tc>
          <w:tcPr>
            <w:tcW w:w="4422" w:type="dxa"/>
            <w:vAlign w:val="center"/>
          </w:tcPr>
          <w:p>
            <w:pPr>
              <w:pStyle w:val="12"/>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3090" w:type="dxa"/>
            <w:vAlign w:val="center"/>
          </w:tcPr>
          <w:p>
            <w:pPr>
              <w:pStyle w:val="12"/>
            </w:pPr>
            <w:r>
              <w:t>达到长期维护社会和谐，服务态度提升</w:t>
            </w:r>
          </w:p>
        </w:tc>
        <w:tc>
          <w:tcPr>
            <w:tcW w:w="1418" w:type="dxa"/>
            <w:vAlign w:val="center"/>
          </w:tcPr>
          <w:p>
            <w:pPr>
              <w:pStyle w:val="12"/>
            </w:pPr>
            <w:r>
              <w:t>不断提高</w:t>
            </w:r>
          </w:p>
        </w:tc>
        <w:tc>
          <w:tcPr>
            <w:tcW w:w="4422" w:type="dxa"/>
            <w:vAlign w:val="center"/>
          </w:tcPr>
          <w:p>
            <w:pPr>
              <w:pStyle w:val="12"/>
            </w:pPr>
            <w:r>
              <w:t>《邢台市全面推进乡村卫生健康服务一体化改革实施方案》邢卫【2022】2号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3090" w:type="dxa"/>
            <w:vAlign w:val="center"/>
          </w:tcPr>
          <w:p>
            <w:pPr>
              <w:pStyle w:val="12"/>
            </w:pPr>
            <w:r>
              <w:t>受益人群满意率</w:t>
            </w:r>
          </w:p>
        </w:tc>
        <w:tc>
          <w:tcPr>
            <w:tcW w:w="1418" w:type="dxa"/>
            <w:vAlign w:val="center"/>
          </w:tcPr>
          <w:p>
            <w:pPr>
              <w:pStyle w:val="12"/>
              <w:rPr>
                <w:rFonts w:hint="eastAsia" w:eastAsia="方正书宋_GBK"/>
                <w:lang w:eastAsia="zh-CN"/>
              </w:rPr>
            </w:pPr>
            <w:r>
              <w:t>≥100</w:t>
            </w:r>
            <w:r>
              <w:rPr>
                <w:rFonts w:hint="eastAsia"/>
                <w:lang w:eastAsia="zh-CN"/>
              </w:rPr>
              <w:t xml:space="preserve">% </w:t>
            </w:r>
          </w:p>
        </w:tc>
        <w:tc>
          <w:tcPr>
            <w:tcW w:w="4422" w:type="dxa"/>
            <w:vAlign w:val="center"/>
          </w:tcPr>
          <w:p>
            <w:pPr>
              <w:pStyle w:val="12"/>
            </w:pPr>
            <w:r>
              <w:t>《邢台市全面推进乡村卫生健康服务一体化改革实施方案》邢卫【2022】2号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144、差额人员项目绩效目标表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53.95</w:t>
            </w:r>
          </w:p>
        </w:tc>
        <w:tc>
          <w:tcPr>
            <w:tcW w:w="2835" w:type="dxa"/>
            <w:vAlign w:val="center"/>
          </w:tcPr>
          <w:p>
            <w:pPr>
              <w:pStyle w:val="10"/>
            </w:pPr>
            <w:r>
              <w:t>其中：财政    资金</w:t>
            </w:r>
          </w:p>
        </w:tc>
        <w:tc>
          <w:tcPr>
            <w:tcW w:w="2551" w:type="dxa"/>
            <w:vAlign w:val="center"/>
          </w:tcPr>
          <w:p>
            <w:pPr>
              <w:pStyle w:val="12"/>
            </w:pPr>
            <w:r>
              <w:t>53.95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保障乡镇卫生院在岗职工工资待遇。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13.49</w:t>
            </w:r>
          </w:p>
        </w:tc>
        <w:tc>
          <w:tcPr>
            <w:tcW w:w="2835" w:type="dxa"/>
            <w:vAlign w:val="center"/>
          </w:tcPr>
          <w:p>
            <w:pPr>
              <w:pStyle w:val="13"/>
            </w:pPr>
            <w:r>
              <w:t>26.98</w:t>
            </w:r>
          </w:p>
        </w:tc>
        <w:tc>
          <w:tcPr>
            <w:tcW w:w="2551" w:type="dxa"/>
            <w:vAlign w:val="center"/>
          </w:tcPr>
          <w:p>
            <w:pPr>
              <w:pStyle w:val="13"/>
            </w:pPr>
            <w:r>
              <w:t>40.46</w:t>
            </w:r>
          </w:p>
        </w:tc>
        <w:tc>
          <w:tcPr>
            <w:tcW w:w="3544" w:type="dxa"/>
            <w:gridSpan w:val="2"/>
            <w:vAlign w:val="center"/>
          </w:tcPr>
          <w:p>
            <w:pPr>
              <w:pStyle w:val="13"/>
            </w:pPr>
            <w:r>
              <w:t>53.95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1.推进乡镇卫生院人员改革制度完成</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保障乡镇卫生院在岗职工工资待遇</w:t>
            </w:r>
          </w:p>
        </w:tc>
        <w:tc>
          <w:tcPr>
            <w:tcW w:w="2268" w:type="dxa"/>
            <w:vAlign w:val="center"/>
          </w:tcPr>
          <w:p>
            <w:pPr>
              <w:pStyle w:val="12"/>
            </w:pPr>
            <w:r>
              <w:t>35人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待遇保障率</w:t>
            </w:r>
          </w:p>
        </w:tc>
        <w:tc>
          <w:tcPr>
            <w:tcW w:w="5386" w:type="dxa"/>
            <w:vAlign w:val="center"/>
          </w:tcPr>
          <w:p>
            <w:pPr>
              <w:pStyle w:val="12"/>
            </w:pPr>
            <w:r>
              <w:t>保障乡镇卫生院人员工资待遇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资金按时拨付，及时率达100%</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资金成本</w:t>
            </w:r>
          </w:p>
        </w:tc>
        <w:tc>
          <w:tcPr>
            <w:tcW w:w="5386" w:type="dxa"/>
            <w:vAlign w:val="center"/>
          </w:tcPr>
          <w:p>
            <w:pPr>
              <w:pStyle w:val="12"/>
            </w:pPr>
            <w:r>
              <w:t>乡镇卫生院人员工资拨付</w:t>
            </w:r>
          </w:p>
        </w:tc>
        <w:tc>
          <w:tcPr>
            <w:tcW w:w="2268" w:type="dxa"/>
            <w:vAlign w:val="center"/>
          </w:tcPr>
          <w:p>
            <w:pPr>
              <w:pStyle w:val="12"/>
            </w:pPr>
            <w:r>
              <w:t>53.95万元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保障卫生院工作人员工资待遇，确保各项工作顺利开展</w:t>
            </w:r>
          </w:p>
        </w:tc>
        <w:tc>
          <w:tcPr>
            <w:tcW w:w="5386" w:type="dxa"/>
            <w:vAlign w:val="center"/>
          </w:tcPr>
          <w:p>
            <w:pPr>
              <w:pStyle w:val="12"/>
            </w:pPr>
            <w:r>
              <w:t>保障卫生院工作人员工资待遇，确保各项工作顺利开展</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发挥绩效职能</w:t>
            </w:r>
          </w:p>
        </w:tc>
        <w:tc>
          <w:tcPr>
            <w:tcW w:w="5386" w:type="dxa"/>
            <w:vAlign w:val="center"/>
          </w:tcPr>
          <w:p>
            <w:pPr>
              <w:pStyle w:val="12"/>
            </w:pPr>
            <w:r>
              <w:t>充分发挥绩效管理的职能，实现卫生院服务能力提升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5386" w:type="dxa"/>
            <w:vAlign w:val="center"/>
          </w:tcPr>
          <w:p>
            <w:pPr>
              <w:pStyle w:val="12"/>
            </w:pPr>
            <w:r>
              <w:t>推进医药卫生体制改革和医疗保障</w:t>
            </w:r>
          </w:p>
        </w:tc>
        <w:tc>
          <w:tcPr>
            <w:tcW w:w="2268" w:type="dxa"/>
            <w:vAlign w:val="center"/>
          </w:tcPr>
          <w:p>
            <w:pPr>
              <w:pStyle w:val="12"/>
            </w:pPr>
            <w:r>
              <w:t>持续推进</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乡镇卫生院人员对工资发放的及时性满意率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145、村卫生室日常运行经费绩效目标表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6.42</w:t>
            </w:r>
          </w:p>
        </w:tc>
        <w:tc>
          <w:tcPr>
            <w:tcW w:w="2835" w:type="dxa"/>
            <w:vAlign w:val="center"/>
          </w:tcPr>
          <w:p>
            <w:pPr>
              <w:pStyle w:val="10"/>
            </w:pPr>
            <w:r>
              <w:t>其中：财政    资金</w:t>
            </w:r>
          </w:p>
        </w:tc>
        <w:tc>
          <w:tcPr>
            <w:tcW w:w="2551" w:type="dxa"/>
            <w:vAlign w:val="center"/>
          </w:tcPr>
          <w:p>
            <w:pPr>
              <w:pStyle w:val="12"/>
            </w:pPr>
            <w:r>
              <w:t>6.42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用于辖区内一体化村卫生室日常运转。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1.61</w:t>
            </w:r>
          </w:p>
        </w:tc>
        <w:tc>
          <w:tcPr>
            <w:tcW w:w="2835" w:type="dxa"/>
            <w:vAlign w:val="center"/>
          </w:tcPr>
          <w:p>
            <w:pPr>
              <w:pStyle w:val="13"/>
            </w:pPr>
            <w:r>
              <w:t>3.21</w:t>
            </w:r>
          </w:p>
        </w:tc>
        <w:tc>
          <w:tcPr>
            <w:tcW w:w="2551" w:type="dxa"/>
            <w:vAlign w:val="center"/>
          </w:tcPr>
          <w:p>
            <w:pPr>
              <w:pStyle w:val="13"/>
            </w:pPr>
            <w:r>
              <w:t>4.82</w:t>
            </w:r>
          </w:p>
        </w:tc>
        <w:tc>
          <w:tcPr>
            <w:tcW w:w="3544" w:type="dxa"/>
            <w:gridSpan w:val="2"/>
            <w:vAlign w:val="center"/>
          </w:tcPr>
          <w:p>
            <w:pPr>
              <w:pStyle w:val="13"/>
            </w:pPr>
            <w:r>
              <w:t>6.42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1.通过村卫生室及小区卫生站待遇，提高村卫生室及小区卫生站医疗及服务质量不断提升</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发放完成数量</w:t>
            </w:r>
          </w:p>
        </w:tc>
        <w:tc>
          <w:tcPr>
            <w:tcW w:w="5386" w:type="dxa"/>
            <w:vAlign w:val="center"/>
          </w:tcPr>
          <w:p>
            <w:pPr>
              <w:pStyle w:val="12"/>
            </w:pPr>
            <w:r>
              <w:t>一体化村卫生室发放完成数量</w:t>
            </w:r>
          </w:p>
        </w:tc>
        <w:tc>
          <w:tcPr>
            <w:tcW w:w="2268" w:type="dxa"/>
            <w:vAlign w:val="center"/>
          </w:tcPr>
          <w:p>
            <w:pPr>
              <w:pStyle w:val="12"/>
            </w:pPr>
            <w:r>
              <w:t>22所</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拨付率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 xml:space="preserve"> 在县级安排预算60万元的基础上，由中央基本药物制度补助资金补足及时审批并足额拨付发放  </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拨付标准</w:t>
            </w:r>
          </w:p>
        </w:tc>
        <w:tc>
          <w:tcPr>
            <w:tcW w:w="5386" w:type="dxa"/>
            <w:vAlign w:val="center"/>
          </w:tcPr>
          <w:p>
            <w:pPr>
              <w:pStyle w:val="12"/>
            </w:pPr>
            <w:r>
              <w:t>拨付标准是按每所卫生室3650元，预算总成本为6.424万元</w:t>
            </w:r>
          </w:p>
        </w:tc>
        <w:tc>
          <w:tcPr>
            <w:tcW w:w="2268" w:type="dxa"/>
            <w:vAlign w:val="center"/>
          </w:tcPr>
          <w:p>
            <w:pPr>
              <w:pStyle w:val="12"/>
            </w:pPr>
            <w:r>
              <w:t>6.42万元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医疗服务质量</w:t>
            </w:r>
          </w:p>
        </w:tc>
        <w:tc>
          <w:tcPr>
            <w:tcW w:w="5386" w:type="dxa"/>
            <w:vAlign w:val="center"/>
          </w:tcPr>
          <w:p>
            <w:pPr>
              <w:pStyle w:val="12"/>
            </w:pPr>
            <w:r>
              <w:t>医疗及服务质量不断提升</w:t>
            </w:r>
          </w:p>
        </w:tc>
        <w:tc>
          <w:tcPr>
            <w:tcW w:w="2268" w:type="dxa"/>
            <w:vAlign w:val="center"/>
          </w:tcPr>
          <w:p>
            <w:pPr>
              <w:pStyle w:val="12"/>
            </w:pPr>
            <w:r>
              <w:t>不断提升</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就医能力</w:t>
            </w:r>
          </w:p>
        </w:tc>
        <w:tc>
          <w:tcPr>
            <w:tcW w:w="5386" w:type="dxa"/>
            <w:vAlign w:val="center"/>
          </w:tcPr>
          <w:p>
            <w:pPr>
              <w:pStyle w:val="12"/>
            </w:pPr>
            <w:r>
              <w:t>妥善解决老百姓就医问题</w:t>
            </w:r>
          </w:p>
        </w:tc>
        <w:tc>
          <w:tcPr>
            <w:tcW w:w="2268" w:type="dxa"/>
            <w:vAlign w:val="center"/>
          </w:tcPr>
          <w:p>
            <w:pPr>
              <w:pStyle w:val="12"/>
            </w:pPr>
            <w:r>
              <w:t>妥善解决</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生活质量</w:t>
            </w:r>
          </w:p>
        </w:tc>
        <w:tc>
          <w:tcPr>
            <w:tcW w:w="5386" w:type="dxa"/>
            <w:vAlign w:val="center"/>
          </w:tcPr>
          <w:p>
            <w:pPr>
              <w:pStyle w:val="12"/>
            </w:pPr>
            <w:r>
              <w:t>进一步提高村民生活质量，达到长期维护社会和谐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社会稳定能力</w:t>
            </w:r>
          </w:p>
        </w:tc>
        <w:tc>
          <w:tcPr>
            <w:tcW w:w="5386" w:type="dxa"/>
            <w:vAlign w:val="center"/>
          </w:tcPr>
          <w:p>
            <w:pPr>
              <w:pStyle w:val="12"/>
            </w:pPr>
            <w:r>
              <w:t>达到长期维护社会和谐</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val="en-US" w:eastAsia="zh-CN"/>
              </w:rPr>
            </w:pPr>
            <w:r>
              <w:t>≥95</w:t>
            </w:r>
            <w:r>
              <w:rPr>
                <w:rFonts w:hint="eastAsia"/>
                <w:lang w:val="en-US" w:eastAsia="zh-CN"/>
              </w:rPr>
              <w:t>%</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146、村卫生室实施基本药物制度县级补助资金绩效目标表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14.33</w:t>
            </w:r>
          </w:p>
        </w:tc>
        <w:tc>
          <w:tcPr>
            <w:tcW w:w="2835" w:type="dxa"/>
            <w:vAlign w:val="center"/>
          </w:tcPr>
          <w:p>
            <w:pPr>
              <w:pStyle w:val="10"/>
            </w:pPr>
            <w:r>
              <w:t>其中：财政    资金</w:t>
            </w:r>
          </w:p>
        </w:tc>
        <w:tc>
          <w:tcPr>
            <w:tcW w:w="2551" w:type="dxa"/>
            <w:vAlign w:val="center"/>
          </w:tcPr>
          <w:p>
            <w:pPr>
              <w:pStyle w:val="12"/>
            </w:pPr>
            <w:r>
              <w:t>14.33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用于村卫生室绩效工资支出。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3.58</w:t>
            </w:r>
          </w:p>
        </w:tc>
        <w:tc>
          <w:tcPr>
            <w:tcW w:w="2835" w:type="dxa"/>
            <w:vAlign w:val="center"/>
          </w:tcPr>
          <w:p>
            <w:pPr>
              <w:pStyle w:val="13"/>
            </w:pPr>
            <w:r>
              <w:t>7.17</w:t>
            </w:r>
          </w:p>
        </w:tc>
        <w:tc>
          <w:tcPr>
            <w:tcW w:w="2551" w:type="dxa"/>
            <w:vAlign w:val="center"/>
          </w:tcPr>
          <w:p>
            <w:pPr>
              <w:pStyle w:val="13"/>
            </w:pPr>
            <w:r>
              <w:t>10.75</w:t>
            </w:r>
          </w:p>
        </w:tc>
        <w:tc>
          <w:tcPr>
            <w:tcW w:w="3544" w:type="dxa"/>
            <w:gridSpan w:val="2"/>
            <w:vAlign w:val="center"/>
          </w:tcPr>
          <w:p>
            <w:pPr>
              <w:pStyle w:val="13"/>
            </w:pPr>
            <w:r>
              <w:t>14.33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14.33万元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147、国家基本公共卫生服务项目补助资金/县级绩效目标表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27.33</w:t>
            </w:r>
          </w:p>
        </w:tc>
        <w:tc>
          <w:tcPr>
            <w:tcW w:w="2835" w:type="dxa"/>
            <w:vAlign w:val="center"/>
          </w:tcPr>
          <w:p>
            <w:pPr>
              <w:pStyle w:val="10"/>
            </w:pPr>
            <w:r>
              <w:t>其中：财政    资金</w:t>
            </w:r>
          </w:p>
        </w:tc>
        <w:tc>
          <w:tcPr>
            <w:tcW w:w="2551" w:type="dxa"/>
            <w:vAlign w:val="center"/>
          </w:tcPr>
          <w:p>
            <w:pPr>
              <w:pStyle w:val="12"/>
            </w:pPr>
            <w:r>
              <w:t>27.33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2024年度基本公共卫生服务资金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8.19</w:t>
            </w:r>
          </w:p>
        </w:tc>
        <w:tc>
          <w:tcPr>
            <w:tcW w:w="2835" w:type="dxa"/>
            <w:vAlign w:val="center"/>
          </w:tcPr>
          <w:p>
            <w:pPr>
              <w:pStyle w:val="13"/>
            </w:pPr>
            <w:r>
              <w:t>16.39</w:t>
            </w:r>
          </w:p>
        </w:tc>
        <w:tc>
          <w:tcPr>
            <w:tcW w:w="2551" w:type="dxa"/>
            <w:vAlign w:val="center"/>
          </w:tcPr>
          <w:p>
            <w:pPr>
              <w:pStyle w:val="13"/>
            </w:pPr>
            <w:r>
              <w:t>24.59</w:t>
            </w:r>
          </w:p>
        </w:tc>
        <w:tc>
          <w:tcPr>
            <w:tcW w:w="3544" w:type="dxa"/>
            <w:gridSpan w:val="2"/>
            <w:vAlign w:val="center"/>
          </w:tcPr>
          <w:p>
            <w:pPr>
              <w:pStyle w:val="13"/>
            </w:pPr>
            <w:r>
              <w:t>27.33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0.29万人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27.32万元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148、冀财社【2023】241号/省级/提前下达2024年村卫生室基本药物制度补助资金绩效目标表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9.29</w:t>
            </w:r>
          </w:p>
        </w:tc>
        <w:tc>
          <w:tcPr>
            <w:tcW w:w="2835" w:type="dxa"/>
            <w:vAlign w:val="center"/>
          </w:tcPr>
          <w:p>
            <w:pPr>
              <w:pStyle w:val="10"/>
            </w:pPr>
            <w:r>
              <w:t>其中：财政    资金</w:t>
            </w:r>
          </w:p>
        </w:tc>
        <w:tc>
          <w:tcPr>
            <w:tcW w:w="2551" w:type="dxa"/>
            <w:vAlign w:val="center"/>
          </w:tcPr>
          <w:p>
            <w:pPr>
              <w:pStyle w:val="12"/>
            </w:pPr>
            <w:r>
              <w:t>9.29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2.30</w:t>
            </w:r>
          </w:p>
        </w:tc>
        <w:tc>
          <w:tcPr>
            <w:tcW w:w="2835" w:type="dxa"/>
            <w:vAlign w:val="center"/>
          </w:tcPr>
          <w:p>
            <w:pPr>
              <w:pStyle w:val="13"/>
            </w:pPr>
            <w:r>
              <w:t>4.60</w:t>
            </w:r>
          </w:p>
        </w:tc>
        <w:tc>
          <w:tcPr>
            <w:tcW w:w="2551" w:type="dxa"/>
            <w:vAlign w:val="center"/>
          </w:tcPr>
          <w:p>
            <w:pPr>
              <w:pStyle w:val="13"/>
            </w:pPr>
            <w:r>
              <w:t>8.00</w:t>
            </w:r>
          </w:p>
        </w:tc>
        <w:tc>
          <w:tcPr>
            <w:tcW w:w="3544" w:type="dxa"/>
            <w:gridSpan w:val="2"/>
            <w:vAlign w:val="center"/>
          </w:tcPr>
          <w:p>
            <w:pPr>
              <w:pStyle w:val="13"/>
            </w:pPr>
            <w:r>
              <w:t>9.29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r>
              <w:tab/>
            </w:r>
            <w:r>
              <w:tab/>
            </w:r>
            <w:r>
              <w:tab/>
            </w:r>
            <w:r>
              <w:tab/>
            </w:r>
            <w:r>
              <w:tab/>
            </w:r>
            <w:r>
              <w:tab/>
            </w:r>
          </w:p>
          <w:p>
            <w:pPr>
              <w:pStyle w:val="12"/>
            </w:pPr>
          </w:p>
          <w:p>
            <w:pPr>
              <w:pStyle w:val="12"/>
            </w:pPr>
            <w:r>
              <w:t>2.对实施国家基本药物制度的卫生室给予补助，支持国家基本药物制度在卫生室顺利实施</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9.29万元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149、冀财社【2023】241号/省级/提前下达2024年基本公共卫生服务补助资金绩效目标表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55.54</w:t>
            </w:r>
          </w:p>
        </w:tc>
        <w:tc>
          <w:tcPr>
            <w:tcW w:w="2835" w:type="dxa"/>
            <w:vAlign w:val="center"/>
          </w:tcPr>
          <w:p>
            <w:pPr>
              <w:pStyle w:val="10"/>
            </w:pPr>
            <w:r>
              <w:t>其中：财政    资金</w:t>
            </w:r>
          </w:p>
        </w:tc>
        <w:tc>
          <w:tcPr>
            <w:tcW w:w="2551" w:type="dxa"/>
            <w:vAlign w:val="center"/>
          </w:tcPr>
          <w:p>
            <w:pPr>
              <w:pStyle w:val="12"/>
            </w:pPr>
            <w:r>
              <w:t>55.54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13.89</w:t>
            </w:r>
          </w:p>
        </w:tc>
        <w:tc>
          <w:tcPr>
            <w:tcW w:w="2835" w:type="dxa"/>
            <w:vAlign w:val="center"/>
          </w:tcPr>
          <w:p>
            <w:pPr>
              <w:pStyle w:val="13"/>
            </w:pPr>
            <w:r>
              <w:t>27.77</w:t>
            </w:r>
          </w:p>
        </w:tc>
        <w:tc>
          <w:tcPr>
            <w:tcW w:w="2551" w:type="dxa"/>
            <w:vAlign w:val="center"/>
          </w:tcPr>
          <w:p>
            <w:pPr>
              <w:pStyle w:val="13"/>
            </w:pPr>
            <w:r>
              <w:t>41.66</w:t>
            </w:r>
          </w:p>
        </w:tc>
        <w:tc>
          <w:tcPr>
            <w:tcW w:w="3544" w:type="dxa"/>
            <w:gridSpan w:val="2"/>
            <w:vAlign w:val="center"/>
          </w:tcPr>
          <w:p>
            <w:pPr>
              <w:pStyle w:val="13"/>
            </w:pPr>
            <w:r>
              <w:t>55.54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eastAsia" w:eastAsia="方正书宋_GBK"/>
                <w:lang w:val="en-US" w:eastAsia="zh-CN"/>
              </w:rPr>
            </w:pPr>
            <w:r>
              <w:t>年度内</w:t>
            </w:r>
            <w:r>
              <w:rPr>
                <w:rFonts w:hint="eastAsia"/>
                <w:lang w:val="en-US" w:eastAsia="zh-CN"/>
              </w:rPr>
              <w:t>完成</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55.54万元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较上年度提高</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150、冀财社【2023】242号/中央/提前下达2024年基本药物制度补助资金（村卫生室）绩效目标表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16.69</w:t>
            </w:r>
          </w:p>
        </w:tc>
        <w:tc>
          <w:tcPr>
            <w:tcW w:w="2835" w:type="dxa"/>
            <w:vAlign w:val="center"/>
          </w:tcPr>
          <w:p>
            <w:pPr>
              <w:pStyle w:val="10"/>
            </w:pPr>
            <w:r>
              <w:t>其中：财政    资金</w:t>
            </w:r>
          </w:p>
        </w:tc>
        <w:tc>
          <w:tcPr>
            <w:tcW w:w="2551" w:type="dxa"/>
            <w:vAlign w:val="center"/>
          </w:tcPr>
          <w:p>
            <w:pPr>
              <w:pStyle w:val="12"/>
            </w:pPr>
            <w:r>
              <w:t>16.69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用于辖区内村卫生室工资支出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4.17</w:t>
            </w:r>
          </w:p>
        </w:tc>
        <w:tc>
          <w:tcPr>
            <w:tcW w:w="2835" w:type="dxa"/>
            <w:vAlign w:val="center"/>
          </w:tcPr>
          <w:p>
            <w:pPr>
              <w:pStyle w:val="13"/>
            </w:pPr>
            <w:r>
              <w:t>8.35</w:t>
            </w:r>
          </w:p>
        </w:tc>
        <w:tc>
          <w:tcPr>
            <w:tcW w:w="2551" w:type="dxa"/>
            <w:vAlign w:val="center"/>
          </w:tcPr>
          <w:p>
            <w:pPr>
              <w:pStyle w:val="13"/>
            </w:pPr>
            <w:r>
              <w:t>13.36</w:t>
            </w:r>
          </w:p>
        </w:tc>
        <w:tc>
          <w:tcPr>
            <w:tcW w:w="3544" w:type="dxa"/>
            <w:gridSpan w:val="2"/>
            <w:vAlign w:val="center"/>
          </w:tcPr>
          <w:p>
            <w:pPr>
              <w:pStyle w:val="13"/>
            </w:pPr>
            <w:r>
              <w:t>16.69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16.69万元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151、冀财社【2023】242号/中央/提前下达2024年基本药物制度补助资金（基层医疗卫生机构）绩效目标表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13.78</w:t>
            </w:r>
          </w:p>
        </w:tc>
        <w:tc>
          <w:tcPr>
            <w:tcW w:w="2835" w:type="dxa"/>
            <w:vAlign w:val="center"/>
          </w:tcPr>
          <w:p>
            <w:pPr>
              <w:pStyle w:val="10"/>
            </w:pPr>
            <w:r>
              <w:t>其中：财政    资金</w:t>
            </w:r>
          </w:p>
        </w:tc>
        <w:tc>
          <w:tcPr>
            <w:tcW w:w="2551" w:type="dxa"/>
            <w:vAlign w:val="center"/>
          </w:tcPr>
          <w:p>
            <w:pPr>
              <w:pStyle w:val="12"/>
            </w:pPr>
            <w:r>
              <w:t>13.78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统筹用于卫生院人员工资支出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3.44</w:t>
            </w:r>
          </w:p>
        </w:tc>
        <w:tc>
          <w:tcPr>
            <w:tcW w:w="2835" w:type="dxa"/>
            <w:vAlign w:val="center"/>
          </w:tcPr>
          <w:p>
            <w:pPr>
              <w:pStyle w:val="13"/>
            </w:pPr>
            <w:r>
              <w:t>6.89</w:t>
            </w:r>
          </w:p>
        </w:tc>
        <w:tc>
          <w:tcPr>
            <w:tcW w:w="2551" w:type="dxa"/>
            <w:vAlign w:val="center"/>
          </w:tcPr>
          <w:p>
            <w:pPr>
              <w:pStyle w:val="13"/>
            </w:pPr>
            <w:r>
              <w:t>11.02</w:t>
            </w:r>
          </w:p>
        </w:tc>
        <w:tc>
          <w:tcPr>
            <w:tcW w:w="3544" w:type="dxa"/>
            <w:gridSpan w:val="2"/>
            <w:vAlign w:val="center"/>
          </w:tcPr>
          <w:p>
            <w:pPr>
              <w:pStyle w:val="13"/>
            </w:pPr>
            <w:r>
              <w:t>13.78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卫生院实施国家基本药物制度网采比例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13.78万元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保障卫生院职工工资待遇</w:t>
            </w:r>
          </w:p>
        </w:tc>
        <w:tc>
          <w:tcPr>
            <w:tcW w:w="5386" w:type="dxa"/>
            <w:vAlign w:val="center"/>
          </w:tcPr>
          <w:p>
            <w:pPr>
              <w:pStyle w:val="12"/>
            </w:pPr>
            <w:r>
              <w:t>保障卫生院职工工资待遇</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152、冀财社【2023】243号/中央/提前下达2024年基本公共卫生服务补助资金绩效目标表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152.87</w:t>
            </w:r>
          </w:p>
        </w:tc>
        <w:tc>
          <w:tcPr>
            <w:tcW w:w="2835" w:type="dxa"/>
            <w:vAlign w:val="center"/>
          </w:tcPr>
          <w:p>
            <w:pPr>
              <w:pStyle w:val="10"/>
            </w:pPr>
            <w:r>
              <w:t>其中：财政    资金</w:t>
            </w:r>
          </w:p>
        </w:tc>
        <w:tc>
          <w:tcPr>
            <w:tcW w:w="2551" w:type="dxa"/>
            <w:vAlign w:val="center"/>
          </w:tcPr>
          <w:p>
            <w:pPr>
              <w:pStyle w:val="12"/>
            </w:pPr>
            <w:r>
              <w:t>152.87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2024年基本公共卫生服务支出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45.86</w:t>
            </w:r>
          </w:p>
        </w:tc>
        <w:tc>
          <w:tcPr>
            <w:tcW w:w="2835" w:type="dxa"/>
            <w:vAlign w:val="center"/>
          </w:tcPr>
          <w:p>
            <w:pPr>
              <w:pStyle w:val="13"/>
            </w:pPr>
            <w:r>
              <w:t>91.72</w:t>
            </w:r>
          </w:p>
        </w:tc>
        <w:tc>
          <w:tcPr>
            <w:tcW w:w="2551" w:type="dxa"/>
            <w:vAlign w:val="center"/>
          </w:tcPr>
          <w:p>
            <w:pPr>
              <w:pStyle w:val="13"/>
            </w:pPr>
            <w:r>
              <w:t>137.58</w:t>
            </w:r>
          </w:p>
        </w:tc>
        <w:tc>
          <w:tcPr>
            <w:tcW w:w="3544" w:type="dxa"/>
            <w:gridSpan w:val="2"/>
            <w:vAlign w:val="center"/>
          </w:tcPr>
          <w:p>
            <w:pPr>
              <w:pStyle w:val="13"/>
            </w:pPr>
            <w:r>
              <w:t>152.87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eastAsia" w:eastAsia="方正书宋_GBK"/>
                <w:lang w:val="en-US" w:eastAsia="zh-CN"/>
              </w:rPr>
            </w:pPr>
            <w:r>
              <w:t>年度内</w:t>
            </w:r>
            <w:r>
              <w:rPr>
                <w:rFonts w:hint="eastAsia"/>
                <w:lang w:val="en-US" w:eastAsia="zh-CN"/>
              </w:rPr>
              <w:t>完成</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152.87万元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较上年度提高</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153、落实500人以下村补助工资绩效目标表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13052524P00000510053D</w:t>
            </w:r>
          </w:p>
        </w:tc>
        <w:tc>
          <w:tcPr>
            <w:tcW w:w="2835" w:type="dxa"/>
            <w:vAlign w:val="center"/>
          </w:tcPr>
          <w:p>
            <w:pPr>
              <w:pStyle w:val="10"/>
            </w:pPr>
            <w:r>
              <w:t>项目名称</w:t>
            </w:r>
          </w:p>
        </w:tc>
        <w:tc>
          <w:tcPr>
            <w:tcW w:w="6095" w:type="dxa"/>
            <w:gridSpan w:val="3"/>
            <w:vAlign w:val="center"/>
          </w:tcPr>
          <w:p>
            <w:pPr>
              <w:pStyle w:val="12"/>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w:t>
            </w:r>
          </w:p>
        </w:tc>
        <w:tc>
          <w:tcPr>
            <w:tcW w:w="2835" w:type="dxa"/>
            <w:vAlign w:val="center"/>
          </w:tcPr>
          <w:p>
            <w:pPr>
              <w:pStyle w:val="10"/>
            </w:pPr>
            <w:r>
              <w:t>其中：财政    资金</w:t>
            </w:r>
          </w:p>
        </w:tc>
        <w:tc>
          <w:tcPr>
            <w:tcW w:w="2551" w:type="dxa"/>
            <w:vAlign w:val="center"/>
          </w:tcPr>
          <w:p>
            <w:pPr>
              <w:pStyle w:val="12"/>
            </w:pPr>
            <w:r>
              <w:t>1.20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用于辖区内500人以下村工资补助。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0.30</w:t>
            </w:r>
          </w:p>
        </w:tc>
        <w:tc>
          <w:tcPr>
            <w:tcW w:w="2835" w:type="dxa"/>
            <w:vAlign w:val="center"/>
          </w:tcPr>
          <w:p>
            <w:pPr>
              <w:pStyle w:val="13"/>
            </w:pPr>
            <w:r>
              <w:t>0.60</w:t>
            </w:r>
          </w:p>
        </w:tc>
        <w:tc>
          <w:tcPr>
            <w:tcW w:w="2551" w:type="dxa"/>
            <w:vAlign w:val="center"/>
          </w:tcPr>
          <w:p>
            <w:pPr>
              <w:pStyle w:val="13"/>
            </w:pPr>
            <w:r>
              <w:t>0.90</w:t>
            </w:r>
          </w:p>
        </w:tc>
        <w:tc>
          <w:tcPr>
            <w:tcW w:w="3544" w:type="dxa"/>
            <w:gridSpan w:val="2"/>
            <w:vAlign w:val="center"/>
          </w:tcPr>
          <w:p>
            <w:pPr>
              <w:pStyle w:val="13"/>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1.通过提高乡村医生待遇，改善不足500人村卫生室医疗及服务</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补助数</w:t>
            </w:r>
          </w:p>
        </w:tc>
        <w:tc>
          <w:tcPr>
            <w:tcW w:w="5386" w:type="dxa"/>
            <w:vAlign w:val="center"/>
          </w:tcPr>
          <w:p>
            <w:pPr>
              <w:pStyle w:val="12"/>
            </w:pPr>
            <w:r>
              <w:t>500人以下村卫生室1家，补助村医人数</w:t>
            </w:r>
          </w:p>
        </w:tc>
        <w:tc>
          <w:tcPr>
            <w:tcW w:w="2268" w:type="dxa"/>
            <w:vAlign w:val="center"/>
          </w:tcPr>
          <w:p>
            <w:pPr>
              <w:pStyle w:val="12"/>
            </w:pPr>
            <w:r>
              <w:t>1人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补助标准</w:t>
            </w:r>
          </w:p>
        </w:tc>
        <w:tc>
          <w:tcPr>
            <w:tcW w:w="5386" w:type="dxa"/>
            <w:vAlign w:val="center"/>
          </w:tcPr>
          <w:p>
            <w:pPr>
              <w:pStyle w:val="12"/>
            </w:pPr>
            <w:r>
              <w:t>拨付标准是按每所卫生室每名村医每月1000元</w:t>
            </w:r>
          </w:p>
        </w:tc>
        <w:tc>
          <w:tcPr>
            <w:tcW w:w="2268" w:type="dxa"/>
            <w:vAlign w:val="center"/>
          </w:tcPr>
          <w:p>
            <w:pPr>
              <w:pStyle w:val="12"/>
            </w:pPr>
            <w:r>
              <w:t>1.2万元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提升率</w:t>
            </w:r>
          </w:p>
        </w:tc>
        <w:tc>
          <w:tcPr>
            <w:tcW w:w="5386" w:type="dxa"/>
            <w:vAlign w:val="center"/>
          </w:tcPr>
          <w:p>
            <w:pPr>
              <w:pStyle w:val="12"/>
            </w:pPr>
            <w:r>
              <w:t>医疗及服务质量不断提升</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提升率</w:t>
            </w:r>
          </w:p>
        </w:tc>
        <w:tc>
          <w:tcPr>
            <w:tcW w:w="5386" w:type="dxa"/>
            <w:vAlign w:val="center"/>
          </w:tcPr>
          <w:p>
            <w:pPr>
              <w:pStyle w:val="12"/>
            </w:pPr>
            <w:r>
              <w:t>妥善解决老百姓就医问题</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进一步提高村民生活质量</w:t>
            </w:r>
          </w:p>
        </w:tc>
        <w:tc>
          <w:tcPr>
            <w:tcW w:w="5386" w:type="dxa"/>
            <w:vAlign w:val="center"/>
          </w:tcPr>
          <w:p>
            <w:pPr>
              <w:pStyle w:val="12"/>
            </w:pPr>
            <w:r>
              <w:t>进一步提高村民生活质量</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达到长期维护社会和谐</w:t>
            </w:r>
          </w:p>
        </w:tc>
        <w:tc>
          <w:tcPr>
            <w:tcW w:w="5386" w:type="dxa"/>
            <w:vAlign w:val="center"/>
          </w:tcPr>
          <w:p>
            <w:pPr>
              <w:pStyle w:val="12"/>
            </w:pPr>
            <w:r>
              <w:t>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154、乡村医生社会保险资金绩效目标表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21.21</w:t>
            </w:r>
          </w:p>
        </w:tc>
        <w:tc>
          <w:tcPr>
            <w:tcW w:w="2835" w:type="dxa"/>
            <w:vAlign w:val="center"/>
          </w:tcPr>
          <w:p>
            <w:pPr>
              <w:pStyle w:val="10"/>
            </w:pPr>
            <w:r>
              <w:t>其中：财政    资金</w:t>
            </w:r>
          </w:p>
        </w:tc>
        <w:tc>
          <w:tcPr>
            <w:tcW w:w="2551" w:type="dxa"/>
            <w:vAlign w:val="center"/>
          </w:tcPr>
          <w:p>
            <w:pPr>
              <w:pStyle w:val="12"/>
            </w:pPr>
            <w:r>
              <w:t>21.21</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用于缴纳乡村医生养老保险单位部分。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5.30</w:t>
            </w:r>
          </w:p>
        </w:tc>
        <w:tc>
          <w:tcPr>
            <w:tcW w:w="2835" w:type="dxa"/>
            <w:vAlign w:val="center"/>
          </w:tcPr>
          <w:p>
            <w:pPr>
              <w:pStyle w:val="13"/>
            </w:pPr>
            <w:r>
              <w:t>10.60</w:t>
            </w:r>
          </w:p>
        </w:tc>
        <w:tc>
          <w:tcPr>
            <w:tcW w:w="2551" w:type="dxa"/>
            <w:vAlign w:val="center"/>
          </w:tcPr>
          <w:p>
            <w:pPr>
              <w:pStyle w:val="13"/>
            </w:pPr>
            <w:r>
              <w:t>15.90</w:t>
            </w:r>
          </w:p>
        </w:tc>
        <w:tc>
          <w:tcPr>
            <w:tcW w:w="3544" w:type="dxa"/>
            <w:gridSpan w:val="2"/>
            <w:vAlign w:val="center"/>
          </w:tcPr>
          <w:p>
            <w:pPr>
              <w:pStyle w:val="13"/>
            </w:pPr>
            <w:r>
              <w:t>21.21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1.通过对乡村医生待遇，提高乡村医生生活质量</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5386" w:type="dxa"/>
            <w:vAlign w:val="center"/>
          </w:tcPr>
          <w:p>
            <w:pPr>
              <w:pStyle w:val="12"/>
            </w:pPr>
            <w:r>
              <w:t>乡村医生符合人数</w:t>
            </w:r>
          </w:p>
        </w:tc>
        <w:tc>
          <w:tcPr>
            <w:tcW w:w="2268" w:type="dxa"/>
            <w:vAlign w:val="center"/>
          </w:tcPr>
          <w:p>
            <w:pPr>
              <w:pStyle w:val="12"/>
            </w:pPr>
            <w:r>
              <w:t>28人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按要求缴纳，保证准确，足额发放率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5386" w:type="dxa"/>
            <w:vAlign w:val="center"/>
          </w:tcPr>
          <w:p>
            <w:pPr>
              <w:pStyle w:val="12"/>
            </w:pPr>
            <w:r>
              <w:t>及时审批并足额拨付发放补助率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5386" w:type="dxa"/>
            <w:vAlign w:val="center"/>
          </w:tcPr>
          <w:p>
            <w:pPr>
              <w:pStyle w:val="12"/>
            </w:pPr>
            <w:r>
              <w:t>缴纳标准是按缴费基数3726.65元，2023年调整基数,每人每月提高253.4元，财政负担16%</w:t>
            </w:r>
          </w:p>
        </w:tc>
        <w:tc>
          <w:tcPr>
            <w:tcW w:w="2268" w:type="dxa"/>
            <w:vAlign w:val="center"/>
          </w:tcPr>
          <w:p>
            <w:pPr>
              <w:pStyle w:val="12"/>
            </w:pPr>
            <w:r>
              <w:t>≤21.21万元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5386" w:type="dxa"/>
            <w:vAlign w:val="center"/>
          </w:tcPr>
          <w:p>
            <w:pPr>
              <w:pStyle w:val="12"/>
            </w:pPr>
            <w:r>
              <w:t>积极性提高，改善就医问题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5386" w:type="dxa"/>
            <w:vAlign w:val="center"/>
          </w:tcPr>
          <w:p>
            <w:pPr>
              <w:pStyle w:val="12"/>
            </w:pPr>
            <w:r>
              <w:t>妥善解决乡村医生养老问题，提高村医服务积极性，村民反响良好。</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5386" w:type="dxa"/>
            <w:vAlign w:val="center"/>
          </w:tcPr>
          <w:p>
            <w:pPr>
              <w:pStyle w:val="12"/>
            </w:pPr>
            <w:r>
              <w:t>进一步提高乡村医生生活质量，达到长期维护社会和谐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5386" w:type="dxa"/>
            <w:vAlign w:val="center"/>
          </w:tcPr>
          <w:p>
            <w:pPr>
              <w:pStyle w:val="12"/>
            </w:pPr>
            <w:r>
              <w:t>达到长期维护社会和谐，服务态度提升</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155、差额人员项目绩效目标表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55.38</w:t>
            </w:r>
          </w:p>
        </w:tc>
        <w:tc>
          <w:tcPr>
            <w:tcW w:w="2835" w:type="dxa"/>
            <w:vAlign w:val="center"/>
          </w:tcPr>
          <w:p>
            <w:pPr>
              <w:pStyle w:val="10"/>
            </w:pPr>
            <w:r>
              <w:t>其中：财政    资金</w:t>
            </w:r>
          </w:p>
        </w:tc>
        <w:tc>
          <w:tcPr>
            <w:tcW w:w="2551" w:type="dxa"/>
            <w:vAlign w:val="center"/>
          </w:tcPr>
          <w:p>
            <w:pPr>
              <w:pStyle w:val="12"/>
            </w:pPr>
            <w:r>
              <w:t>55.38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用于卫生院在岗职工基本工资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13.85</w:t>
            </w:r>
          </w:p>
        </w:tc>
        <w:tc>
          <w:tcPr>
            <w:tcW w:w="2835" w:type="dxa"/>
            <w:vAlign w:val="center"/>
          </w:tcPr>
          <w:p>
            <w:pPr>
              <w:pStyle w:val="13"/>
            </w:pPr>
            <w:r>
              <w:t>27.69</w:t>
            </w:r>
          </w:p>
        </w:tc>
        <w:tc>
          <w:tcPr>
            <w:tcW w:w="2551" w:type="dxa"/>
            <w:vAlign w:val="center"/>
          </w:tcPr>
          <w:p>
            <w:pPr>
              <w:pStyle w:val="13"/>
            </w:pPr>
            <w:r>
              <w:t>41.54</w:t>
            </w:r>
          </w:p>
        </w:tc>
        <w:tc>
          <w:tcPr>
            <w:tcW w:w="3544" w:type="dxa"/>
            <w:gridSpan w:val="2"/>
            <w:vAlign w:val="center"/>
          </w:tcPr>
          <w:p>
            <w:pPr>
              <w:pStyle w:val="13"/>
            </w:pPr>
            <w:r>
              <w:t>55.38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1.推进乡镇卫生院人员改革制度完成</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保障乡镇卫生院在岗职工工资待遇</w:t>
            </w:r>
          </w:p>
        </w:tc>
        <w:tc>
          <w:tcPr>
            <w:tcW w:w="2268" w:type="dxa"/>
            <w:vAlign w:val="center"/>
          </w:tcPr>
          <w:p>
            <w:pPr>
              <w:pStyle w:val="12"/>
            </w:pPr>
            <w:r>
              <w:t>37人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待遇保障率</w:t>
            </w:r>
          </w:p>
        </w:tc>
        <w:tc>
          <w:tcPr>
            <w:tcW w:w="5386" w:type="dxa"/>
            <w:vAlign w:val="center"/>
          </w:tcPr>
          <w:p>
            <w:pPr>
              <w:pStyle w:val="12"/>
            </w:pPr>
            <w:r>
              <w:t>保障乡镇卫生院人员工资待遇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及时发放率</w:t>
            </w:r>
          </w:p>
        </w:tc>
        <w:tc>
          <w:tcPr>
            <w:tcW w:w="5386" w:type="dxa"/>
            <w:vAlign w:val="center"/>
          </w:tcPr>
          <w:p>
            <w:pPr>
              <w:pStyle w:val="12"/>
            </w:pPr>
            <w:r>
              <w:t>资金按时拨付，及时率达100%</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资金成本</w:t>
            </w:r>
          </w:p>
        </w:tc>
        <w:tc>
          <w:tcPr>
            <w:tcW w:w="5386" w:type="dxa"/>
            <w:vAlign w:val="center"/>
          </w:tcPr>
          <w:p>
            <w:pPr>
              <w:pStyle w:val="12"/>
            </w:pPr>
            <w:r>
              <w:t>乡镇卫生院人员工资拨付</w:t>
            </w:r>
          </w:p>
        </w:tc>
        <w:tc>
          <w:tcPr>
            <w:tcW w:w="2268" w:type="dxa"/>
            <w:vAlign w:val="center"/>
          </w:tcPr>
          <w:p>
            <w:pPr>
              <w:pStyle w:val="12"/>
            </w:pPr>
            <w:r>
              <w:t>55.38万元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保障卫生院工作人员工资待遇，确保各项工作顺利开展</w:t>
            </w:r>
          </w:p>
        </w:tc>
        <w:tc>
          <w:tcPr>
            <w:tcW w:w="5386" w:type="dxa"/>
            <w:vAlign w:val="center"/>
          </w:tcPr>
          <w:p>
            <w:pPr>
              <w:pStyle w:val="12"/>
            </w:pPr>
            <w:r>
              <w:t>保障卫生院工作人员工资待遇，确保各项工作顺利开展</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发挥绩效职能</w:t>
            </w:r>
          </w:p>
        </w:tc>
        <w:tc>
          <w:tcPr>
            <w:tcW w:w="5386" w:type="dxa"/>
            <w:vAlign w:val="center"/>
          </w:tcPr>
          <w:p>
            <w:pPr>
              <w:pStyle w:val="12"/>
            </w:pPr>
            <w:r>
              <w:t>充分发挥绩效管理的职能，实现卫生院服务能力提升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5386" w:type="dxa"/>
            <w:vAlign w:val="center"/>
          </w:tcPr>
          <w:p>
            <w:pPr>
              <w:pStyle w:val="12"/>
            </w:pPr>
            <w:r>
              <w:t>推进医药卫生体制改革和医疗保障</w:t>
            </w:r>
          </w:p>
        </w:tc>
        <w:tc>
          <w:tcPr>
            <w:tcW w:w="2268" w:type="dxa"/>
            <w:vAlign w:val="center"/>
          </w:tcPr>
          <w:p>
            <w:pPr>
              <w:pStyle w:val="12"/>
            </w:pPr>
            <w:r>
              <w:t>持续推进</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乡镇卫生院人员对工资发放的及时性满意率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156、村卫生室日常运行经费绩效目标表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9.34</w:t>
            </w:r>
          </w:p>
        </w:tc>
        <w:tc>
          <w:tcPr>
            <w:tcW w:w="2835" w:type="dxa"/>
            <w:vAlign w:val="center"/>
          </w:tcPr>
          <w:p>
            <w:pPr>
              <w:pStyle w:val="10"/>
            </w:pPr>
            <w:r>
              <w:t>其中：财政    资金</w:t>
            </w:r>
          </w:p>
        </w:tc>
        <w:tc>
          <w:tcPr>
            <w:tcW w:w="2551" w:type="dxa"/>
            <w:vAlign w:val="center"/>
          </w:tcPr>
          <w:p>
            <w:pPr>
              <w:pStyle w:val="12"/>
            </w:pPr>
            <w:r>
              <w:t>9.34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用于辖区内一体化卫生室日常运转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2.34</w:t>
            </w:r>
          </w:p>
        </w:tc>
        <w:tc>
          <w:tcPr>
            <w:tcW w:w="2835" w:type="dxa"/>
            <w:vAlign w:val="center"/>
          </w:tcPr>
          <w:p>
            <w:pPr>
              <w:pStyle w:val="13"/>
            </w:pPr>
            <w:r>
              <w:t>4.67</w:t>
            </w:r>
          </w:p>
        </w:tc>
        <w:tc>
          <w:tcPr>
            <w:tcW w:w="2551" w:type="dxa"/>
            <w:vAlign w:val="center"/>
          </w:tcPr>
          <w:p>
            <w:pPr>
              <w:pStyle w:val="13"/>
            </w:pPr>
            <w:r>
              <w:t>7.01</w:t>
            </w:r>
          </w:p>
        </w:tc>
        <w:tc>
          <w:tcPr>
            <w:tcW w:w="3544" w:type="dxa"/>
            <w:gridSpan w:val="2"/>
            <w:vAlign w:val="center"/>
          </w:tcPr>
          <w:p>
            <w:pPr>
              <w:pStyle w:val="13"/>
            </w:pPr>
            <w:r>
              <w:t>9.34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1.通过村卫生室及小区卫生站待遇，提高村卫生室及小区卫生站医疗及服务质量不断提升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发放完成数量</w:t>
            </w:r>
          </w:p>
        </w:tc>
        <w:tc>
          <w:tcPr>
            <w:tcW w:w="5386" w:type="dxa"/>
            <w:vAlign w:val="center"/>
          </w:tcPr>
          <w:p>
            <w:pPr>
              <w:pStyle w:val="12"/>
            </w:pPr>
            <w:r>
              <w:t>一体化村卫生室发放完成数量</w:t>
            </w:r>
          </w:p>
        </w:tc>
        <w:tc>
          <w:tcPr>
            <w:tcW w:w="2268" w:type="dxa"/>
            <w:vAlign w:val="center"/>
          </w:tcPr>
          <w:p>
            <w:pPr>
              <w:pStyle w:val="12"/>
            </w:pPr>
            <w:r>
              <w:t>32家</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拨付率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 xml:space="preserve"> 在县级安排预算60万元的基础上，由中央基本药物制度补助资金补足及时审批并足额拨付发放  </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拨付标准</w:t>
            </w:r>
          </w:p>
        </w:tc>
        <w:tc>
          <w:tcPr>
            <w:tcW w:w="5386" w:type="dxa"/>
            <w:vAlign w:val="center"/>
          </w:tcPr>
          <w:p>
            <w:pPr>
              <w:pStyle w:val="12"/>
            </w:pPr>
            <w:r>
              <w:t>拨付标准是按每所卫生室3650元，预算总成本为7.665万元</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医疗服务质量</w:t>
            </w:r>
          </w:p>
        </w:tc>
        <w:tc>
          <w:tcPr>
            <w:tcW w:w="5386" w:type="dxa"/>
            <w:vAlign w:val="center"/>
          </w:tcPr>
          <w:p>
            <w:pPr>
              <w:pStyle w:val="12"/>
            </w:pPr>
            <w:r>
              <w:t>医疗及服务质量不断提升</w:t>
            </w:r>
          </w:p>
        </w:tc>
        <w:tc>
          <w:tcPr>
            <w:tcW w:w="2268" w:type="dxa"/>
            <w:vAlign w:val="center"/>
          </w:tcPr>
          <w:p>
            <w:pPr>
              <w:pStyle w:val="12"/>
            </w:pPr>
            <w:r>
              <w:t>不断提升</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就医能力</w:t>
            </w:r>
          </w:p>
        </w:tc>
        <w:tc>
          <w:tcPr>
            <w:tcW w:w="5386" w:type="dxa"/>
            <w:vAlign w:val="center"/>
          </w:tcPr>
          <w:p>
            <w:pPr>
              <w:pStyle w:val="12"/>
            </w:pPr>
            <w:r>
              <w:t>妥善解决老百姓就医问题。</w:t>
            </w:r>
          </w:p>
        </w:tc>
        <w:tc>
          <w:tcPr>
            <w:tcW w:w="2268" w:type="dxa"/>
            <w:vAlign w:val="center"/>
          </w:tcPr>
          <w:p>
            <w:pPr>
              <w:pStyle w:val="12"/>
            </w:pPr>
            <w:r>
              <w:t>妥善解决</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生活质量</w:t>
            </w:r>
          </w:p>
        </w:tc>
        <w:tc>
          <w:tcPr>
            <w:tcW w:w="5386" w:type="dxa"/>
            <w:vAlign w:val="center"/>
          </w:tcPr>
          <w:p>
            <w:pPr>
              <w:pStyle w:val="12"/>
            </w:pPr>
            <w:r>
              <w:t>进一步提高村民生活质量，达到长期维护社会和谐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社会稳定能力</w:t>
            </w:r>
          </w:p>
        </w:tc>
        <w:tc>
          <w:tcPr>
            <w:tcW w:w="5386" w:type="dxa"/>
            <w:vAlign w:val="center"/>
          </w:tcPr>
          <w:p>
            <w:pPr>
              <w:pStyle w:val="12"/>
            </w:pPr>
            <w:r>
              <w:t>达到长期维护社会和谐</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157、村卫生室实施基本药物制度县级补助资金绩效目标表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22.29</w:t>
            </w:r>
          </w:p>
        </w:tc>
        <w:tc>
          <w:tcPr>
            <w:tcW w:w="2835" w:type="dxa"/>
            <w:vAlign w:val="center"/>
          </w:tcPr>
          <w:p>
            <w:pPr>
              <w:pStyle w:val="10"/>
            </w:pPr>
            <w:r>
              <w:t>其中：财政    资金</w:t>
            </w:r>
          </w:p>
        </w:tc>
        <w:tc>
          <w:tcPr>
            <w:tcW w:w="2551" w:type="dxa"/>
            <w:vAlign w:val="center"/>
          </w:tcPr>
          <w:p>
            <w:pPr>
              <w:pStyle w:val="12"/>
            </w:pPr>
            <w:r>
              <w:t>22.29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用于村卫生室绩效工资支出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6.69</w:t>
            </w:r>
          </w:p>
        </w:tc>
        <w:tc>
          <w:tcPr>
            <w:tcW w:w="2835" w:type="dxa"/>
            <w:vAlign w:val="center"/>
          </w:tcPr>
          <w:p>
            <w:pPr>
              <w:pStyle w:val="13"/>
            </w:pPr>
            <w:r>
              <w:t>13.38</w:t>
            </w:r>
          </w:p>
        </w:tc>
        <w:tc>
          <w:tcPr>
            <w:tcW w:w="2551" w:type="dxa"/>
            <w:vAlign w:val="center"/>
          </w:tcPr>
          <w:p>
            <w:pPr>
              <w:pStyle w:val="13"/>
            </w:pPr>
            <w:r>
              <w:t>20.06</w:t>
            </w:r>
          </w:p>
        </w:tc>
        <w:tc>
          <w:tcPr>
            <w:tcW w:w="3544" w:type="dxa"/>
            <w:gridSpan w:val="2"/>
            <w:vAlign w:val="center"/>
          </w:tcPr>
          <w:p>
            <w:pPr>
              <w:pStyle w:val="13"/>
            </w:pPr>
            <w:r>
              <w:t>22.29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37家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22.29万元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158、国家基本公共卫生服务项目补助资金/县级绩效目标表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38.66</w:t>
            </w:r>
          </w:p>
        </w:tc>
        <w:tc>
          <w:tcPr>
            <w:tcW w:w="2835" w:type="dxa"/>
            <w:vAlign w:val="center"/>
          </w:tcPr>
          <w:p>
            <w:pPr>
              <w:pStyle w:val="10"/>
            </w:pPr>
            <w:r>
              <w:t>其中：财政    资金</w:t>
            </w:r>
          </w:p>
        </w:tc>
        <w:tc>
          <w:tcPr>
            <w:tcW w:w="2551" w:type="dxa"/>
            <w:vAlign w:val="center"/>
          </w:tcPr>
          <w:p>
            <w:pPr>
              <w:pStyle w:val="12"/>
            </w:pPr>
            <w:r>
              <w:t>38.66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2024年度基本公共卫生服务支出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11.60</w:t>
            </w:r>
          </w:p>
        </w:tc>
        <w:tc>
          <w:tcPr>
            <w:tcW w:w="2835" w:type="dxa"/>
            <w:vAlign w:val="center"/>
          </w:tcPr>
          <w:p>
            <w:pPr>
              <w:pStyle w:val="13"/>
            </w:pPr>
            <w:r>
              <w:t>23.20</w:t>
            </w:r>
          </w:p>
        </w:tc>
        <w:tc>
          <w:tcPr>
            <w:tcW w:w="2551" w:type="dxa"/>
            <w:vAlign w:val="center"/>
          </w:tcPr>
          <w:p>
            <w:pPr>
              <w:pStyle w:val="13"/>
            </w:pPr>
            <w:r>
              <w:t>34.80</w:t>
            </w:r>
          </w:p>
        </w:tc>
        <w:tc>
          <w:tcPr>
            <w:tcW w:w="3544" w:type="dxa"/>
            <w:gridSpan w:val="2"/>
            <w:vAlign w:val="center"/>
          </w:tcPr>
          <w:p>
            <w:pPr>
              <w:pStyle w:val="13"/>
            </w:pPr>
            <w:r>
              <w:t>38.66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≥0.41万人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≥0.16万人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38.66万元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159、冀财社【2023】241号/省级/提前下达2024年村卫生室基本药物制度补助资金绩效目标表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10.42</w:t>
            </w:r>
          </w:p>
        </w:tc>
        <w:tc>
          <w:tcPr>
            <w:tcW w:w="2835" w:type="dxa"/>
            <w:vAlign w:val="center"/>
          </w:tcPr>
          <w:p>
            <w:pPr>
              <w:pStyle w:val="10"/>
            </w:pPr>
            <w:r>
              <w:t>其中：财政    资金</w:t>
            </w:r>
          </w:p>
        </w:tc>
        <w:tc>
          <w:tcPr>
            <w:tcW w:w="2551" w:type="dxa"/>
            <w:vAlign w:val="center"/>
          </w:tcPr>
          <w:p>
            <w:pPr>
              <w:pStyle w:val="12"/>
            </w:pPr>
            <w:r>
              <w:t>10.42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2.70</w:t>
            </w:r>
          </w:p>
        </w:tc>
        <w:tc>
          <w:tcPr>
            <w:tcW w:w="2835" w:type="dxa"/>
            <w:vAlign w:val="center"/>
          </w:tcPr>
          <w:p>
            <w:pPr>
              <w:pStyle w:val="13"/>
            </w:pPr>
            <w:r>
              <w:t>5.40</w:t>
            </w:r>
          </w:p>
        </w:tc>
        <w:tc>
          <w:tcPr>
            <w:tcW w:w="2551" w:type="dxa"/>
            <w:vAlign w:val="center"/>
          </w:tcPr>
          <w:p>
            <w:pPr>
              <w:pStyle w:val="13"/>
            </w:pPr>
            <w:r>
              <w:t>8.50</w:t>
            </w:r>
          </w:p>
        </w:tc>
        <w:tc>
          <w:tcPr>
            <w:tcW w:w="3544" w:type="dxa"/>
            <w:gridSpan w:val="2"/>
            <w:vAlign w:val="center"/>
          </w:tcPr>
          <w:p>
            <w:pPr>
              <w:pStyle w:val="13"/>
            </w:pPr>
            <w:r>
              <w:t>10.42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p>
            <w:pPr>
              <w:pStyle w:val="12"/>
            </w:pPr>
          </w:p>
          <w:p>
            <w:pPr>
              <w:pStyle w:val="12"/>
            </w:pP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10.42万元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160、冀财社【2023】241号/省级/提前下达2024年基本公共卫生服务补助资金绩效目标表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78.57</w:t>
            </w:r>
          </w:p>
        </w:tc>
        <w:tc>
          <w:tcPr>
            <w:tcW w:w="2835" w:type="dxa"/>
            <w:vAlign w:val="center"/>
          </w:tcPr>
          <w:p>
            <w:pPr>
              <w:pStyle w:val="10"/>
            </w:pPr>
            <w:r>
              <w:t>其中：财政    资金</w:t>
            </w:r>
          </w:p>
        </w:tc>
        <w:tc>
          <w:tcPr>
            <w:tcW w:w="2551" w:type="dxa"/>
            <w:vAlign w:val="center"/>
          </w:tcPr>
          <w:p>
            <w:pPr>
              <w:pStyle w:val="12"/>
            </w:pPr>
            <w:r>
              <w:t>78.57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用于辖区内基本公共卫生补助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23.57</w:t>
            </w:r>
          </w:p>
        </w:tc>
        <w:tc>
          <w:tcPr>
            <w:tcW w:w="2835" w:type="dxa"/>
            <w:vAlign w:val="center"/>
          </w:tcPr>
          <w:p>
            <w:pPr>
              <w:pStyle w:val="13"/>
            </w:pPr>
            <w:r>
              <w:t>47.14</w:t>
            </w:r>
          </w:p>
        </w:tc>
        <w:tc>
          <w:tcPr>
            <w:tcW w:w="2551" w:type="dxa"/>
            <w:vAlign w:val="center"/>
          </w:tcPr>
          <w:p>
            <w:pPr>
              <w:pStyle w:val="13"/>
            </w:pPr>
            <w:r>
              <w:t>70.72</w:t>
            </w:r>
          </w:p>
        </w:tc>
        <w:tc>
          <w:tcPr>
            <w:tcW w:w="3544" w:type="dxa"/>
            <w:gridSpan w:val="2"/>
            <w:vAlign w:val="center"/>
          </w:tcPr>
          <w:p>
            <w:pPr>
              <w:pStyle w:val="13"/>
            </w:pPr>
            <w:r>
              <w:t>78.57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≥0.41万人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≥0.16万人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78.57万元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161、冀财社【2023】242号/中央/提前下达2024年基本药物制度补助资金（村卫生室）绩效目标表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18.71</w:t>
            </w:r>
          </w:p>
        </w:tc>
        <w:tc>
          <w:tcPr>
            <w:tcW w:w="2835" w:type="dxa"/>
            <w:vAlign w:val="center"/>
          </w:tcPr>
          <w:p>
            <w:pPr>
              <w:pStyle w:val="10"/>
            </w:pPr>
            <w:r>
              <w:t>其中：财政    资金</w:t>
            </w:r>
          </w:p>
        </w:tc>
        <w:tc>
          <w:tcPr>
            <w:tcW w:w="2551" w:type="dxa"/>
            <w:vAlign w:val="center"/>
          </w:tcPr>
          <w:p>
            <w:pPr>
              <w:pStyle w:val="12"/>
            </w:pPr>
            <w:r>
              <w:t>18.71</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用于村卫生室绩效工资发放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5.61</w:t>
            </w:r>
          </w:p>
        </w:tc>
        <w:tc>
          <w:tcPr>
            <w:tcW w:w="2835" w:type="dxa"/>
            <w:vAlign w:val="center"/>
          </w:tcPr>
          <w:p>
            <w:pPr>
              <w:pStyle w:val="13"/>
            </w:pPr>
            <w:r>
              <w:t>11.23</w:t>
            </w:r>
          </w:p>
        </w:tc>
        <w:tc>
          <w:tcPr>
            <w:tcW w:w="2551" w:type="dxa"/>
            <w:vAlign w:val="center"/>
          </w:tcPr>
          <w:p>
            <w:pPr>
              <w:pStyle w:val="13"/>
            </w:pPr>
            <w:r>
              <w:t>16.84</w:t>
            </w:r>
          </w:p>
        </w:tc>
        <w:tc>
          <w:tcPr>
            <w:tcW w:w="3544" w:type="dxa"/>
            <w:gridSpan w:val="2"/>
            <w:vAlign w:val="center"/>
          </w:tcPr>
          <w:p>
            <w:pPr>
              <w:pStyle w:val="13"/>
            </w:pPr>
            <w:r>
              <w:t>18.71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18.71万元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162、冀财社【2023】242号/中央/提前下达2024年基本药物制度补助资金（基层医疗卫生机构）绩效目标表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17.36</w:t>
            </w:r>
          </w:p>
        </w:tc>
        <w:tc>
          <w:tcPr>
            <w:tcW w:w="2835" w:type="dxa"/>
            <w:vAlign w:val="center"/>
          </w:tcPr>
          <w:p>
            <w:pPr>
              <w:pStyle w:val="10"/>
            </w:pPr>
            <w:r>
              <w:t>其中：财政    资金</w:t>
            </w:r>
          </w:p>
        </w:tc>
        <w:tc>
          <w:tcPr>
            <w:tcW w:w="2551" w:type="dxa"/>
            <w:vAlign w:val="center"/>
          </w:tcPr>
          <w:p>
            <w:pPr>
              <w:pStyle w:val="12"/>
            </w:pPr>
            <w:r>
              <w:t>17.36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用于卫生院人员工资支出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5.21</w:t>
            </w:r>
          </w:p>
        </w:tc>
        <w:tc>
          <w:tcPr>
            <w:tcW w:w="2835" w:type="dxa"/>
            <w:vAlign w:val="center"/>
          </w:tcPr>
          <w:p>
            <w:pPr>
              <w:pStyle w:val="13"/>
            </w:pPr>
            <w:r>
              <w:t>10.41</w:t>
            </w:r>
          </w:p>
        </w:tc>
        <w:tc>
          <w:tcPr>
            <w:tcW w:w="2551" w:type="dxa"/>
            <w:vAlign w:val="center"/>
          </w:tcPr>
          <w:p>
            <w:pPr>
              <w:pStyle w:val="13"/>
            </w:pPr>
            <w:r>
              <w:t>15.62</w:t>
            </w:r>
          </w:p>
        </w:tc>
        <w:tc>
          <w:tcPr>
            <w:tcW w:w="3544" w:type="dxa"/>
            <w:gridSpan w:val="2"/>
            <w:vAlign w:val="center"/>
          </w:tcPr>
          <w:p>
            <w:pPr>
              <w:pStyle w:val="13"/>
            </w:pPr>
            <w:r>
              <w:t>17.36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卫生院实施国家基本药物制度网采比例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17.36万元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保障卫生院职工工资待遇</w:t>
            </w:r>
          </w:p>
        </w:tc>
        <w:tc>
          <w:tcPr>
            <w:tcW w:w="5386" w:type="dxa"/>
            <w:vAlign w:val="center"/>
          </w:tcPr>
          <w:p>
            <w:pPr>
              <w:pStyle w:val="12"/>
            </w:pPr>
            <w:r>
              <w:t>保障卫生院职工工资待遇</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163、冀财社【2023】243号/中央/提前下达2024年基本公共卫生服务补助资金绩效目标表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216.26</w:t>
            </w:r>
          </w:p>
        </w:tc>
        <w:tc>
          <w:tcPr>
            <w:tcW w:w="2835" w:type="dxa"/>
            <w:vAlign w:val="center"/>
          </w:tcPr>
          <w:p>
            <w:pPr>
              <w:pStyle w:val="10"/>
            </w:pPr>
            <w:r>
              <w:t>其中：财政    资金</w:t>
            </w:r>
          </w:p>
        </w:tc>
        <w:tc>
          <w:tcPr>
            <w:tcW w:w="2551" w:type="dxa"/>
            <w:vAlign w:val="center"/>
          </w:tcPr>
          <w:p>
            <w:pPr>
              <w:pStyle w:val="12"/>
            </w:pPr>
            <w:r>
              <w:t>216.26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2024年度基本公共卫生服务支出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64.88</w:t>
            </w:r>
          </w:p>
        </w:tc>
        <w:tc>
          <w:tcPr>
            <w:tcW w:w="2835" w:type="dxa"/>
            <w:vAlign w:val="center"/>
          </w:tcPr>
          <w:p>
            <w:pPr>
              <w:pStyle w:val="13"/>
            </w:pPr>
            <w:r>
              <w:t>130.75</w:t>
            </w:r>
          </w:p>
        </w:tc>
        <w:tc>
          <w:tcPr>
            <w:tcW w:w="2551" w:type="dxa"/>
            <w:vAlign w:val="center"/>
          </w:tcPr>
          <w:p>
            <w:pPr>
              <w:pStyle w:val="13"/>
            </w:pPr>
            <w:r>
              <w:t>194.64</w:t>
            </w:r>
          </w:p>
        </w:tc>
        <w:tc>
          <w:tcPr>
            <w:tcW w:w="3544" w:type="dxa"/>
            <w:gridSpan w:val="2"/>
            <w:vAlign w:val="center"/>
          </w:tcPr>
          <w:p>
            <w:pPr>
              <w:pStyle w:val="13"/>
            </w:pPr>
            <w:r>
              <w:t>216.26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pPr>
            <w:r>
              <w:t>≥0.41万人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pPr>
            <w:r>
              <w:t>≥0.16万人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216.26万元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164、乡村医生社会保险资金绩效目标表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39.35</w:t>
            </w:r>
          </w:p>
        </w:tc>
        <w:tc>
          <w:tcPr>
            <w:tcW w:w="2835" w:type="dxa"/>
            <w:vAlign w:val="center"/>
          </w:tcPr>
          <w:p>
            <w:pPr>
              <w:pStyle w:val="10"/>
            </w:pPr>
            <w:r>
              <w:t>其中：财政    资金</w:t>
            </w:r>
          </w:p>
        </w:tc>
        <w:tc>
          <w:tcPr>
            <w:tcW w:w="2551" w:type="dxa"/>
            <w:vAlign w:val="center"/>
          </w:tcPr>
          <w:p>
            <w:pPr>
              <w:pStyle w:val="12"/>
            </w:pPr>
            <w:r>
              <w:t>39.35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用于缴纳村医养老保险单位部分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9.84</w:t>
            </w:r>
          </w:p>
        </w:tc>
        <w:tc>
          <w:tcPr>
            <w:tcW w:w="2835" w:type="dxa"/>
            <w:vAlign w:val="center"/>
          </w:tcPr>
          <w:p>
            <w:pPr>
              <w:pStyle w:val="13"/>
            </w:pPr>
            <w:r>
              <w:t>19.67</w:t>
            </w:r>
          </w:p>
        </w:tc>
        <w:tc>
          <w:tcPr>
            <w:tcW w:w="2551" w:type="dxa"/>
            <w:vAlign w:val="center"/>
          </w:tcPr>
          <w:p>
            <w:pPr>
              <w:pStyle w:val="13"/>
            </w:pPr>
            <w:r>
              <w:t>32.79</w:t>
            </w:r>
          </w:p>
        </w:tc>
        <w:tc>
          <w:tcPr>
            <w:tcW w:w="3544" w:type="dxa"/>
            <w:gridSpan w:val="2"/>
            <w:vAlign w:val="center"/>
          </w:tcPr>
          <w:p>
            <w:pPr>
              <w:pStyle w:val="13"/>
            </w:pPr>
            <w:r>
              <w:t>39.35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1.通过对乡村医生待遇，提高乡村医生生活质量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5386" w:type="dxa"/>
            <w:vAlign w:val="center"/>
          </w:tcPr>
          <w:p>
            <w:pPr>
              <w:pStyle w:val="12"/>
            </w:pPr>
            <w:r>
              <w:t>乡村医生符合人数</w:t>
            </w:r>
          </w:p>
        </w:tc>
        <w:tc>
          <w:tcPr>
            <w:tcW w:w="2268" w:type="dxa"/>
            <w:vAlign w:val="center"/>
          </w:tcPr>
          <w:p>
            <w:pPr>
              <w:pStyle w:val="12"/>
            </w:pPr>
            <w:r>
              <w:t>52人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按要求缴纳，保证准确，足额发放率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5386" w:type="dxa"/>
            <w:vAlign w:val="center"/>
          </w:tcPr>
          <w:p>
            <w:pPr>
              <w:pStyle w:val="12"/>
            </w:pPr>
            <w:r>
              <w:t>及时审批并足额拨付发放补助率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5386" w:type="dxa"/>
            <w:vAlign w:val="center"/>
          </w:tcPr>
          <w:p>
            <w:pPr>
              <w:pStyle w:val="12"/>
            </w:pPr>
            <w:r>
              <w:t>缴纳标准是按缴费基数3726.65元，财政负担16%</w:t>
            </w:r>
          </w:p>
        </w:tc>
        <w:tc>
          <w:tcPr>
            <w:tcW w:w="2268" w:type="dxa"/>
            <w:vAlign w:val="center"/>
          </w:tcPr>
          <w:p>
            <w:pPr>
              <w:pStyle w:val="12"/>
            </w:pPr>
            <w:r>
              <w:t>39.35万元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5386" w:type="dxa"/>
            <w:vAlign w:val="center"/>
          </w:tcPr>
          <w:p>
            <w:pPr>
              <w:pStyle w:val="12"/>
            </w:pPr>
            <w:r>
              <w:t>积极性提高，改善就医问题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5386" w:type="dxa"/>
            <w:vAlign w:val="center"/>
          </w:tcPr>
          <w:p>
            <w:pPr>
              <w:pStyle w:val="12"/>
            </w:pPr>
            <w:r>
              <w:t>妥善解决乡村医生养老问题，提高村医服务积极性，村民反响良好。</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5386" w:type="dxa"/>
            <w:vAlign w:val="center"/>
          </w:tcPr>
          <w:p>
            <w:pPr>
              <w:pStyle w:val="12"/>
            </w:pPr>
            <w:r>
              <w:t>进一步提高乡村医生生活质量，达到长期维护社会和谐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5386" w:type="dxa"/>
            <w:vAlign w:val="center"/>
          </w:tcPr>
          <w:p>
            <w:pPr>
              <w:pStyle w:val="12"/>
            </w:pPr>
            <w:r>
              <w:t>达到长期维护社会和谐，服务态度提升</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165、尹村镇中心卫生院（隆尧县医院尹村分院）门诊医技综合楼建设项目（前期费用）绩效目标表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13052524P00000510100G</w:t>
            </w:r>
          </w:p>
        </w:tc>
        <w:tc>
          <w:tcPr>
            <w:tcW w:w="2835" w:type="dxa"/>
            <w:vAlign w:val="center"/>
          </w:tcPr>
          <w:p>
            <w:pPr>
              <w:pStyle w:val="10"/>
            </w:pPr>
            <w:r>
              <w:t>项目名称</w:t>
            </w:r>
          </w:p>
        </w:tc>
        <w:tc>
          <w:tcPr>
            <w:tcW w:w="6095" w:type="dxa"/>
            <w:gridSpan w:val="3"/>
            <w:vAlign w:val="center"/>
          </w:tcPr>
          <w:p>
            <w:pPr>
              <w:pStyle w:val="12"/>
            </w:pPr>
            <w:r>
              <w:t>尹村镇中心卫生院（隆尧县医院尹村分院）门诊医技综合楼建设项目（前期费用）</w:t>
            </w:r>
            <w:r>
              <w:tab/>
            </w:r>
            <w:r>
              <w:tab/>
            </w:r>
          </w:p>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52.00</w:t>
            </w:r>
          </w:p>
        </w:tc>
        <w:tc>
          <w:tcPr>
            <w:tcW w:w="2835" w:type="dxa"/>
            <w:vAlign w:val="center"/>
          </w:tcPr>
          <w:p>
            <w:pPr>
              <w:pStyle w:val="10"/>
            </w:pPr>
            <w:r>
              <w:t>其中：财政    资金</w:t>
            </w:r>
          </w:p>
        </w:tc>
        <w:tc>
          <w:tcPr>
            <w:tcW w:w="2551" w:type="dxa"/>
            <w:vAlign w:val="center"/>
          </w:tcPr>
          <w:p>
            <w:pPr>
              <w:pStyle w:val="12"/>
            </w:pPr>
            <w:r>
              <w:t>52.00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用于卫生院门诊医技综合楼前期项目咨询费、勘察设计费、工程造价费及施工监理费用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15.60</w:t>
            </w:r>
          </w:p>
        </w:tc>
        <w:tc>
          <w:tcPr>
            <w:tcW w:w="2835" w:type="dxa"/>
            <w:vAlign w:val="center"/>
          </w:tcPr>
          <w:p>
            <w:pPr>
              <w:pStyle w:val="13"/>
            </w:pPr>
            <w:r>
              <w:t>31.20</w:t>
            </w:r>
          </w:p>
        </w:tc>
        <w:tc>
          <w:tcPr>
            <w:tcW w:w="2551" w:type="dxa"/>
            <w:vAlign w:val="center"/>
          </w:tcPr>
          <w:p>
            <w:pPr>
              <w:pStyle w:val="13"/>
            </w:pPr>
            <w:r>
              <w:t>46.80</w:t>
            </w:r>
          </w:p>
        </w:tc>
        <w:tc>
          <w:tcPr>
            <w:tcW w:w="3544" w:type="dxa"/>
            <w:gridSpan w:val="2"/>
            <w:vAlign w:val="center"/>
          </w:tcPr>
          <w:p>
            <w:pPr>
              <w:pStyle w:val="13"/>
            </w:pPr>
            <w:r>
              <w:t>52.00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1.提升尹村镇中心卫生院（隆尧县医院尹村分院）服务能力和就诊环境</w:t>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新建5层门诊医技综合楼数</w:t>
            </w:r>
          </w:p>
        </w:tc>
        <w:tc>
          <w:tcPr>
            <w:tcW w:w="5386" w:type="dxa"/>
            <w:vAlign w:val="center"/>
          </w:tcPr>
          <w:p>
            <w:pPr>
              <w:pStyle w:val="12"/>
            </w:pPr>
            <w:r>
              <w:t>新建5层门诊医技综合楼1座</w:t>
            </w:r>
          </w:p>
        </w:tc>
        <w:tc>
          <w:tcPr>
            <w:tcW w:w="2268" w:type="dxa"/>
            <w:vAlign w:val="center"/>
          </w:tcPr>
          <w:p>
            <w:pPr>
              <w:pStyle w:val="12"/>
            </w:pPr>
            <w:r>
              <w:t>1座</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装备适度、安全环保</w:t>
            </w:r>
          </w:p>
        </w:tc>
        <w:tc>
          <w:tcPr>
            <w:tcW w:w="5386" w:type="dxa"/>
            <w:vAlign w:val="center"/>
          </w:tcPr>
          <w:p>
            <w:pPr>
              <w:pStyle w:val="12"/>
            </w:pPr>
            <w:r>
              <w:t>质量标准合格率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2024年底</w:t>
            </w:r>
          </w:p>
        </w:tc>
        <w:tc>
          <w:tcPr>
            <w:tcW w:w="5386" w:type="dxa"/>
            <w:vAlign w:val="center"/>
          </w:tcPr>
          <w:p>
            <w:pPr>
              <w:pStyle w:val="12"/>
            </w:pPr>
            <w:r>
              <w:t>验收合格后，将货款全部拨付到位率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5386" w:type="dxa"/>
            <w:vAlign w:val="center"/>
          </w:tcPr>
          <w:p>
            <w:pPr>
              <w:pStyle w:val="12"/>
            </w:pPr>
            <w:r>
              <w:t>实际成本</w:t>
            </w:r>
          </w:p>
        </w:tc>
        <w:tc>
          <w:tcPr>
            <w:tcW w:w="2268" w:type="dxa"/>
            <w:vAlign w:val="center"/>
          </w:tcPr>
          <w:p>
            <w:pPr>
              <w:pStyle w:val="12"/>
            </w:pPr>
            <w:r>
              <w:t>52万元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解决看病难、看病贵的问题，满足人民对中医的需求</w:t>
            </w:r>
          </w:p>
        </w:tc>
        <w:tc>
          <w:tcPr>
            <w:tcW w:w="5386" w:type="dxa"/>
            <w:vAlign w:val="center"/>
          </w:tcPr>
          <w:p>
            <w:pPr>
              <w:pStyle w:val="12"/>
            </w:pPr>
            <w:r>
              <w:t>承担辖区23个行政村46091常住人口的基本医疗和基本公共卫生服务</w:t>
            </w:r>
          </w:p>
        </w:tc>
        <w:tc>
          <w:tcPr>
            <w:tcW w:w="2268" w:type="dxa"/>
            <w:vAlign w:val="center"/>
          </w:tcPr>
          <w:p>
            <w:pPr>
              <w:pStyle w:val="12"/>
            </w:pPr>
            <w:r>
              <w:t>解决看病难、看病贵的问题，满足人民对中医的需求</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就医群众满意率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166、差额人员项目绩效目标表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53.69</w:t>
            </w:r>
          </w:p>
        </w:tc>
        <w:tc>
          <w:tcPr>
            <w:tcW w:w="2835" w:type="dxa"/>
            <w:vAlign w:val="center"/>
          </w:tcPr>
          <w:p>
            <w:pPr>
              <w:pStyle w:val="10"/>
            </w:pPr>
            <w:r>
              <w:t>其中：财政    资金</w:t>
            </w:r>
          </w:p>
        </w:tc>
        <w:tc>
          <w:tcPr>
            <w:tcW w:w="2551" w:type="dxa"/>
            <w:vAlign w:val="center"/>
          </w:tcPr>
          <w:p>
            <w:pPr>
              <w:pStyle w:val="12"/>
            </w:pPr>
            <w:r>
              <w:t>53.69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保障卫生院正常运转和人员待遇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13.42</w:t>
            </w:r>
          </w:p>
        </w:tc>
        <w:tc>
          <w:tcPr>
            <w:tcW w:w="2835" w:type="dxa"/>
            <w:vAlign w:val="center"/>
          </w:tcPr>
          <w:p>
            <w:pPr>
              <w:pStyle w:val="13"/>
            </w:pPr>
            <w:r>
              <w:t>26.85</w:t>
            </w:r>
          </w:p>
        </w:tc>
        <w:tc>
          <w:tcPr>
            <w:tcW w:w="2551" w:type="dxa"/>
            <w:vAlign w:val="center"/>
          </w:tcPr>
          <w:p>
            <w:pPr>
              <w:pStyle w:val="13"/>
            </w:pPr>
            <w:r>
              <w:t>40.27</w:t>
            </w:r>
          </w:p>
        </w:tc>
        <w:tc>
          <w:tcPr>
            <w:tcW w:w="3544" w:type="dxa"/>
            <w:gridSpan w:val="2"/>
            <w:vAlign w:val="center"/>
          </w:tcPr>
          <w:p>
            <w:pPr>
              <w:pStyle w:val="13"/>
            </w:pPr>
            <w:r>
              <w:t>53.69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1.推进乡镇卫生院人员改革制度完成</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保障乡镇卫生院在岗职工工资待遇</w:t>
            </w:r>
          </w:p>
        </w:tc>
        <w:tc>
          <w:tcPr>
            <w:tcW w:w="2268" w:type="dxa"/>
            <w:vAlign w:val="center"/>
          </w:tcPr>
          <w:p>
            <w:pPr>
              <w:pStyle w:val="12"/>
            </w:pPr>
            <w:r>
              <w:t>35人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待遇保障率</w:t>
            </w:r>
          </w:p>
        </w:tc>
        <w:tc>
          <w:tcPr>
            <w:tcW w:w="5386" w:type="dxa"/>
            <w:vAlign w:val="center"/>
          </w:tcPr>
          <w:p>
            <w:pPr>
              <w:pStyle w:val="12"/>
            </w:pPr>
            <w:r>
              <w:t>保障乡镇卫生院人员工资待遇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及时发放率</w:t>
            </w:r>
          </w:p>
        </w:tc>
        <w:tc>
          <w:tcPr>
            <w:tcW w:w="5386" w:type="dxa"/>
            <w:vAlign w:val="center"/>
          </w:tcPr>
          <w:p>
            <w:pPr>
              <w:pStyle w:val="12"/>
            </w:pPr>
            <w:r>
              <w:t>资金按时拨付，及时率达100%</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资金成本</w:t>
            </w:r>
          </w:p>
        </w:tc>
        <w:tc>
          <w:tcPr>
            <w:tcW w:w="5386" w:type="dxa"/>
            <w:vAlign w:val="center"/>
          </w:tcPr>
          <w:p>
            <w:pPr>
              <w:pStyle w:val="12"/>
            </w:pPr>
            <w:r>
              <w:t>乡镇卫生院人员工资拨付</w:t>
            </w:r>
          </w:p>
        </w:tc>
        <w:tc>
          <w:tcPr>
            <w:tcW w:w="2268" w:type="dxa"/>
            <w:vAlign w:val="center"/>
          </w:tcPr>
          <w:p>
            <w:pPr>
              <w:pStyle w:val="12"/>
            </w:pPr>
            <w:r>
              <w:t>53.69万元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保障卫生院工作人员工资待遇，确保各项工作顺利开展</w:t>
            </w:r>
          </w:p>
        </w:tc>
        <w:tc>
          <w:tcPr>
            <w:tcW w:w="5386" w:type="dxa"/>
            <w:vAlign w:val="center"/>
          </w:tcPr>
          <w:p>
            <w:pPr>
              <w:pStyle w:val="12"/>
            </w:pPr>
            <w:r>
              <w:t>保障卫生院工作人员工资待遇，确保各项工作顺利开展</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发挥绩效职能</w:t>
            </w:r>
          </w:p>
        </w:tc>
        <w:tc>
          <w:tcPr>
            <w:tcW w:w="5386" w:type="dxa"/>
            <w:vAlign w:val="center"/>
          </w:tcPr>
          <w:p>
            <w:pPr>
              <w:pStyle w:val="12"/>
            </w:pPr>
            <w:r>
              <w:t>充分发挥绩效管理的职能，实现卫生院服务能力提升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5386" w:type="dxa"/>
            <w:vAlign w:val="center"/>
          </w:tcPr>
          <w:p>
            <w:pPr>
              <w:pStyle w:val="12"/>
            </w:pPr>
            <w:r>
              <w:t>推进医药卫生体制改革和医疗保障</w:t>
            </w:r>
          </w:p>
        </w:tc>
        <w:tc>
          <w:tcPr>
            <w:tcW w:w="2268" w:type="dxa"/>
            <w:vAlign w:val="center"/>
          </w:tcPr>
          <w:p>
            <w:pPr>
              <w:pStyle w:val="12"/>
            </w:pPr>
            <w:r>
              <w:t>持续推进</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乡镇卫生院人员对工资发放的及时性满意率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167、村卫生室日常运行经费绩效目标表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7.01</w:t>
            </w:r>
          </w:p>
        </w:tc>
        <w:tc>
          <w:tcPr>
            <w:tcW w:w="2835" w:type="dxa"/>
            <w:vAlign w:val="center"/>
          </w:tcPr>
          <w:p>
            <w:pPr>
              <w:pStyle w:val="10"/>
            </w:pPr>
            <w:r>
              <w:t>其中：财政    资金</w:t>
            </w:r>
          </w:p>
        </w:tc>
        <w:tc>
          <w:tcPr>
            <w:tcW w:w="2551" w:type="dxa"/>
            <w:vAlign w:val="center"/>
          </w:tcPr>
          <w:p>
            <w:pPr>
              <w:pStyle w:val="12"/>
            </w:pPr>
            <w:r>
              <w:t>7.01</w:t>
            </w:r>
          </w:p>
        </w:tc>
        <w:tc>
          <w:tcPr>
            <w:tcW w:w="2268" w:type="dxa"/>
            <w:vAlign w:val="center"/>
          </w:tcPr>
          <w:p>
            <w:pPr>
              <w:pStyle w:val="10"/>
            </w:pPr>
            <w:r>
              <w:t>其他资金</w:t>
            </w:r>
          </w:p>
        </w:tc>
        <w:tc>
          <w:tcPr>
            <w:tcW w:w="1276" w:type="dxa"/>
            <w:vAlign w:val="center"/>
          </w:tcPr>
          <w:p>
            <w:pPr>
              <w:pStyle w:val="12"/>
            </w:pPr>
          </w:p>
        </w:tc>
      </w:tr>
      <w:tr>
        <w:tblPrEx>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用于本辖区内一体化卫生室正常运转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1.75</w:t>
            </w:r>
          </w:p>
        </w:tc>
        <w:tc>
          <w:tcPr>
            <w:tcW w:w="2835" w:type="dxa"/>
            <w:vAlign w:val="center"/>
          </w:tcPr>
          <w:p>
            <w:pPr>
              <w:pStyle w:val="13"/>
            </w:pPr>
            <w:r>
              <w:t>3.50</w:t>
            </w:r>
          </w:p>
        </w:tc>
        <w:tc>
          <w:tcPr>
            <w:tcW w:w="2551" w:type="dxa"/>
            <w:vAlign w:val="center"/>
          </w:tcPr>
          <w:p>
            <w:pPr>
              <w:pStyle w:val="13"/>
            </w:pPr>
            <w:r>
              <w:t>5.26</w:t>
            </w:r>
          </w:p>
        </w:tc>
        <w:tc>
          <w:tcPr>
            <w:tcW w:w="3544" w:type="dxa"/>
            <w:gridSpan w:val="2"/>
            <w:vAlign w:val="center"/>
          </w:tcPr>
          <w:p>
            <w:pPr>
              <w:pStyle w:val="13"/>
            </w:pPr>
            <w:r>
              <w:t>7.01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1.通过提升村卫生室待遇，提高村卫生室医疗及服务质量不断提升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发放完成数量</w:t>
            </w:r>
          </w:p>
        </w:tc>
        <w:tc>
          <w:tcPr>
            <w:tcW w:w="5386" w:type="dxa"/>
            <w:vAlign w:val="center"/>
          </w:tcPr>
          <w:p>
            <w:pPr>
              <w:pStyle w:val="12"/>
            </w:pPr>
            <w:r>
              <w:t>一体化村卫生室发放完成数量</w:t>
            </w:r>
          </w:p>
        </w:tc>
        <w:tc>
          <w:tcPr>
            <w:tcW w:w="2268" w:type="dxa"/>
            <w:vAlign w:val="center"/>
          </w:tcPr>
          <w:p>
            <w:pPr>
              <w:pStyle w:val="12"/>
            </w:pPr>
            <w:r>
              <w:t>24家</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拨付率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 xml:space="preserve"> 在县级安排预算60万元的基础上，由中央基本药物制度补助资金补足及时审批并足额拨付发放  </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拨付标准</w:t>
            </w:r>
          </w:p>
        </w:tc>
        <w:tc>
          <w:tcPr>
            <w:tcW w:w="5386" w:type="dxa"/>
            <w:vAlign w:val="center"/>
          </w:tcPr>
          <w:p>
            <w:pPr>
              <w:pStyle w:val="12"/>
            </w:pPr>
            <w:r>
              <w:t>拨付标准是按每所卫生室3650元，预算总成本为7.665万元</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医疗服务质量</w:t>
            </w:r>
          </w:p>
        </w:tc>
        <w:tc>
          <w:tcPr>
            <w:tcW w:w="5386" w:type="dxa"/>
            <w:vAlign w:val="center"/>
          </w:tcPr>
          <w:p>
            <w:pPr>
              <w:pStyle w:val="12"/>
            </w:pPr>
            <w:r>
              <w:t>医疗及服务质量不断提升</w:t>
            </w:r>
          </w:p>
        </w:tc>
        <w:tc>
          <w:tcPr>
            <w:tcW w:w="2268" w:type="dxa"/>
            <w:vAlign w:val="center"/>
          </w:tcPr>
          <w:p>
            <w:pPr>
              <w:pStyle w:val="12"/>
            </w:pPr>
            <w:r>
              <w:t>不断提升</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就医能力</w:t>
            </w:r>
          </w:p>
        </w:tc>
        <w:tc>
          <w:tcPr>
            <w:tcW w:w="5386" w:type="dxa"/>
            <w:vAlign w:val="center"/>
          </w:tcPr>
          <w:p>
            <w:pPr>
              <w:pStyle w:val="12"/>
            </w:pPr>
            <w:r>
              <w:t>妥善解决老百姓就医问题。</w:t>
            </w:r>
          </w:p>
        </w:tc>
        <w:tc>
          <w:tcPr>
            <w:tcW w:w="2268" w:type="dxa"/>
            <w:vAlign w:val="center"/>
          </w:tcPr>
          <w:p>
            <w:pPr>
              <w:pStyle w:val="12"/>
            </w:pPr>
            <w:r>
              <w:t>妥善解决</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生活质量</w:t>
            </w:r>
          </w:p>
        </w:tc>
        <w:tc>
          <w:tcPr>
            <w:tcW w:w="5386" w:type="dxa"/>
            <w:vAlign w:val="center"/>
          </w:tcPr>
          <w:p>
            <w:pPr>
              <w:pStyle w:val="12"/>
            </w:pPr>
            <w:r>
              <w:t>进一步提高村民生活质量，达到长期维护社会和谐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社会稳定能力</w:t>
            </w:r>
          </w:p>
        </w:tc>
        <w:tc>
          <w:tcPr>
            <w:tcW w:w="5386" w:type="dxa"/>
            <w:vAlign w:val="center"/>
          </w:tcPr>
          <w:p>
            <w:pPr>
              <w:pStyle w:val="12"/>
            </w:pPr>
            <w:r>
              <w:t>达到长期维护社会和谐</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168、村卫生室实施基本药物制度县级补助资金绩效目标表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23.17</w:t>
            </w:r>
          </w:p>
        </w:tc>
        <w:tc>
          <w:tcPr>
            <w:tcW w:w="2835" w:type="dxa"/>
            <w:vAlign w:val="center"/>
          </w:tcPr>
          <w:p>
            <w:pPr>
              <w:pStyle w:val="10"/>
            </w:pPr>
            <w:r>
              <w:t>其中：财政    资金</w:t>
            </w:r>
          </w:p>
        </w:tc>
        <w:tc>
          <w:tcPr>
            <w:tcW w:w="2551" w:type="dxa"/>
            <w:vAlign w:val="center"/>
          </w:tcPr>
          <w:p>
            <w:pPr>
              <w:pStyle w:val="12"/>
            </w:pPr>
            <w:r>
              <w:t>23.17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5.79</w:t>
            </w:r>
          </w:p>
        </w:tc>
        <w:tc>
          <w:tcPr>
            <w:tcW w:w="2835" w:type="dxa"/>
            <w:vAlign w:val="center"/>
          </w:tcPr>
          <w:p>
            <w:pPr>
              <w:pStyle w:val="13"/>
            </w:pPr>
            <w:r>
              <w:t>11.58</w:t>
            </w:r>
          </w:p>
        </w:tc>
        <w:tc>
          <w:tcPr>
            <w:tcW w:w="2551" w:type="dxa"/>
            <w:vAlign w:val="center"/>
          </w:tcPr>
          <w:p>
            <w:pPr>
              <w:pStyle w:val="13"/>
            </w:pPr>
            <w:r>
              <w:t>17.37</w:t>
            </w:r>
          </w:p>
        </w:tc>
        <w:tc>
          <w:tcPr>
            <w:tcW w:w="3544" w:type="dxa"/>
            <w:gridSpan w:val="2"/>
            <w:vAlign w:val="center"/>
          </w:tcPr>
          <w:p>
            <w:pPr>
              <w:pStyle w:val="13"/>
            </w:pPr>
            <w:r>
              <w:t>23.17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1.保证所以政府办基层医疗机构实施国际基本药物制度，推进综合改革顺利进行</w:t>
            </w:r>
          </w:p>
          <w:p>
            <w:pPr>
              <w:pStyle w:val="12"/>
            </w:pPr>
            <w:r>
              <w:t>2.对实施国家基本药物制度的村卫生室给予补助，支持国家基本药物制度在卫生室顺利实施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23.16万元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169、国家基本公共卫生服务项目补助资金/县级绩效目标表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34.39</w:t>
            </w:r>
          </w:p>
        </w:tc>
        <w:tc>
          <w:tcPr>
            <w:tcW w:w="2835" w:type="dxa"/>
            <w:vAlign w:val="center"/>
          </w:tcPr>
          <w:p>
            <w:pPr>
              <w:pStyle w:val="10"/>
            </w:pPr>
            <w:r>
              <w:t>其中：财政    资金</w:t>
            </w:r>
          </w:p>
        </w:tc>
        <w:tc>
          <w:tcPr>
            <w:tcW w:w="2551" w:type="dxa"/>
            <w:vAlign w:val="center"/>
          </w:tcPr>
          <w:p>
            <w:pPr>
              <w:pStyle w:val="12"/>
            </w:pPr>
            <w:r>
              <w:t>34.39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用于全镇居民基本公共卫生服务。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3.44</w:t>
            </w:r>
          </w:p>
        </w:tc>
        <w:tc>
          <w:tcPr>
            <w:tcW w:w="2835" w:type="dxa"/>
            <w:vAlign w:val="center"/>
          </w:tcPr>
          <w:p>
            <w:pPr>
              <w:pStyle w:val="13"/>
            </w:pPr>
            <w:r>
              <w:t>6.88</w:t>
            </w:r>
          </w:p>
        </w:tc>
        <w:tc>
          <w:tcPr>
            <w:tcW w:w="2551" w:type="dxa"/>
            <w:vAlign w:val="center"/>
          </w:tcPr>
          <w:p>
            <w:pPr>
              <w:pStyle w:val="13"/>
            </w:pPr>
            <w:r>
              <w:t>10.32</w:t>
            </w:r>
          </w:p>
        </w:tc>
        <w:tc>
          <w:tcPr>
            <w:tcW w:w="3544" w:type="dxa"/>
            <w:gridSpan w:val="2"/>
            <w:vAlign w:val="center"/>
          </w:tcPr>
          <w:p>
            <w:pPr>
              <w:pStyle w:val="13"/>
            </w:pPr>
            <w:r>
              <w:t>34.39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r>
              <w:tab/>
            </w:r>
            <w:r>
              <w:tab/>
            </w:r>
            <w:r>
              <w:tab/>
            </w:r>
            <w:r>
              <w:tab/>
            </w:r>
            <w:r>
              <w:tab/>
            </w:r>
            <w:r>
              <w:tab/>
            </w:r>
          </w:p>
          <w:p>
            <w:pPr>
              <w:pStyle w:val="12"/>
            </w:pPr>
            <w:r>
              <w:tab/>
            </w:r>
            <w:r>
              <w:tab/>
            </w:r>
            <w:r>
              <w:tab/>
            </w:r>
            <w:r>
              <w:tab/>
            </w:r>
            <w:r>
              <w:tab/>
            </w:r>
            <w:r>
              <w:tab/>
            </w:r>
          </w:p>
          <w:p>
            <w:pPr>
              <w:pStyle w:val="12"/>
            </w:pPr>
          </w:p>
          <w:p>
            <w:pPr>
              <w:pStyle w:val="12"/>
            </w:pPr>
            <w:r>
              <w:t>2.基本公卫绩效考核，基本公卫人员培训，基本公卫项目宣传</w:t>
            </w:r>
            <w:r>
              <w:tab/>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24.14万元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170、冀财社【2023】241号/省级/提前下达2024年村卫生室基本药物制度补助资金绩效目标表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13.75</w:t>
            </w:r>
          </w:p>
        </w:tc>
        <w:tc>
          <w:tcPr>
            <w:tcW w:w="2835" w:type="dxa"/>
            <w:vAlign w:val="center"/>
          </w:tcPr>
          <w:p>
            <w:pPr>
              <w:pStyle w:val="10"/>
            </w:pPr>
            <w:r>
              <w:t>其中：财政    资金</w:t>
            </w:r>
          </w:p>
        </w:tc>
        <w:tc>
          <w:tcPr>
            <w:tcW w:w="2551" w:type="dxa"/>
            <w:vAlign w:val="center"/>
          </w:tcPr>
          <w:p>
            <w:pPr>
              <w:pStyle w:val="12"/>
            </w:pPr>
            <w:r>
              <w:t>13.75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对实施基本药物制度的村卫生室给予补助，支持国家基本药物制度在村卫生室顺利实施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3.44</w:t>
            </w:r>
          </w:p>
        </w:tc>
        <w:tc>
          <w:tcPr>
            <w:tcW w:w="2835" w:type="dxa"/>
            <w:vAlign w:val="center"/>
          </w:tcPr>
          <w:p>
            <w:pPr>
              <w:pStyle w:val="13"/>
            </w:pPr>
            <w:r>
              <w:t>6.87</w:t>
            </w:r>
          </w:p>
        </w:tc>
        <w:tc>
          <w:tcPr>
            <w:tcW w:w="2551" w:type="dxa"/>
            <w:vAlign w:val="center"/>
          </w:tcPr>
          <w:p>
            <w:pPr>
              <w:pStyle w:val="13"/>
            </w:pPr>
            <w:r>
              <w:t>10.31</w:t>
            </w:r>
          </w:p>
        </w:tc>
        <w:tc>
          <w:tcPr>
            <w:tcW w:w="3544" w:type="dxa"/>
            <w:gridSpan w:val="2"/>
            <w:vAlign w:val="center"/>
          </w:tcPr>
          <w:p>
            <w:pPr>
              <w:pStyle w:val="13"/>
            </w:pPr>
            <w:r>
              <w:t>13.75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24家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13.74万元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171、冀财社【2023】241号/省级/提前下达2024年基本公共卫生服务补助资金绩效目标表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69.89</w:t>
            </w:r>
          </w:p>
        </w:tc>
        <w:tc>
          <w:tcPr>
            <w:tcW w:w="2835" w:type="dxa"/>
            <w:vAlign w:val="center"/>
          </w:tcPr>
          <w:p>
            <w:pPr>
              <w:pStyle w:val="10"/>
            </w:pPr>
            <w:r>
              <w:t>其中：财政    资金</w:t>
            </w:r>
          </w:p>
        </w:tc>
        <w:tc>
          <w:tcPr>
            <w:tcW w:w="2551" w:type="dxa"/>
            <w:vAlign w:val="center"/>
          </w:tcPr>
          <w:p>
            <w:pPr>
              <w:pStyle w:val="12"/>
            </w:pPr>
            <w:r>
              <w:t>69.89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用于本辖区居民基本公共卫生服务支出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17.47</w:t>
            </w:r>
          </w:p>
        </w:tc>
        <w:tc>
          <w:tcPr>
            <w:tcW w:w="2835" w:type="dxa"/>
            <w:vAlign w:val="center"/>
          </w:tcPr>
          <w:p>
            <w:pPr>
              <w:pStyle w:val="13"/>
            </w:pPr>
            <w:r>
              <w:t>34.94</w:t>
            </w:r>
          </w:p>
        </w:tc>
        <w:tc>
          <w:tcPr>
            <w:tcW w:w="2551" w:type="dxa"/>
            <w:vAlign w:val="center"/>
          </w:tcPr>
          <w:p>
            <w:pPr>
              <w:pStyle w:val="13"/>
            </w:pPr>
            <w:r>
              <w:t>52.41</w:t>
            </w:r>
          </w:p>
        </w:tc>
        <w:tc>
          <w:tcPr>
            <w:tcW w:w="3544" w:type="dxa"/>
            <w:gridSpan w:val="2"/>
            <w:vAlign w:val="center"/>
          </w:tcPr>
          <w:p>
            <w:pPr>
              <w:pStyle w:val="13"/>
            </w:pPr>
            <w:r>
              <w:t>69.89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r>
              <w:tab/>
            </w:r>
          </w:p>
          <w:p>
            <w:pPr>
              <w:pStyle w:val="12"/>
            </w:pPr>
            <w:r>
              <w:t>"</w:t>
            </w:r>
            <w:r>
              <w:tab/>
            </w:r>
            <w:r>
              <w:tab/>
            </w:r>
          </w:p>
          <w:p>
            <w:pPr>
              <w:pStyle w:val="12"/>
            </w:pPr>
          </w:p>
          <w:p>
            <w:pPr>
              <w:pStyle w:val="12"/>
            </w:pPr>
            <w:r>
              <w:t>2."基本公卫绩效考核，基本公卫人员培训，基本公卫项目宣传</w:t>
            </w:r>
            <w:r>
              <w:tab/>
            </w:r>
          </w:p>
          <w:p>
            <w:pPr>
              <w:pStyle w:val="12"/>
            </w:pPr>
            <w:r>
              <w:t>"</w:t>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rPr>
                <w:rFonts w:hint="eastAsia"/>
                <w:lang w:val="en-US" w:eastAsia="zh-CN"/>
              </w:rP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69.89万元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172、冀财社【2023】242号/中央/提前下达2024年基本药物制度补助资金（村卫生室）绩效目标表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24.69</w:t>
            </w:r>
          </w:p>
        </w:tc>
        <w:tc>
          <w:tcPr>
            <w:tcW w:w="2835" w:type="dxa"/>
            <w:vAlign w:val="center"/>
          </w:tcPr>
          <w:p>
            <w:pPr>
              <w:pStyle w:val="10"/>
            </w:pPr>
            <w:r>
              <w:t>其中：财政    资金</w:t>
            </w:r>
          </w:p>
        </w:tc>
        <w:tc>
          <w:tcPr>
            <w:tcW w:w="2551" w:type="dxa"/>
            <w:vAlign w:val="center"/>
          </w:tcPr>
          <w:p>
            <w:pPr>
              <w:pStyle w:val="12"/>
            </w:pPr>
            <w:r>
              <w:t>24.69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用于对实施基本药物制度的村卫生室给予补助，支持国际基本药物制度在村卫生室顺利实施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6.17</w:t>
            </w:r>
          </w:p>
        </w:tc>
        <w:tc>
          <w:tcPr>
            <w:tcW w:w="2835" w:type="dxa"/>
            <w:vAlign w:val="center"/>
          </w:tcPr>
          <w:p>
            <w:pPr>
              <w:pStyle w:val="13"/>
            </w:pPr>
            <w:r>
              <w:t>12.35</w:t>
            </w:r>
          </w:p>
        </w:tc>
        <w:tc>
          <w:tcPr>
            <w:tcW w:w="2551" w:type="dxa"/>
            <w:vAlign w:val="center"/>
          </w:tcPr>
          <w:p>
            <w:pPr>
              <w:pStyle w:val="13"/>
            </w:pPr>
            <w:r>
              <w:t>18.52</w:t>
            </w:r>
          </w:p>
        </w:tc>
        <w:tc>
          <w:tcPr>
            <w:tcW w:w="3544" w:type="dxa"/>
            <w:gridSpan w:val="2"/>
            <w:vAlign w:val="center"/>
          </w:tcPr>
          <w:p>
            <w:pPr>
              <w:pStyle w:val="13"/>
            </w:pPr>
            <w:r>
              <w:t>24.69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24家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24.69万元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173、冀财社【2023】242号/中央/提前下达2024年基本药物制度补助资金（基层医疗卫生机构）绩效目标表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23.28</w:t>
            </w:r>
          </w:p>
        </w:tc>
        <w:tc>
          <w:tcPr>
            <w:tcW w:w="2835" w:type="dxa"/>
            <w:vAlign w:val="center"/>
          </w:tcPr>
          <w:p>
            <w:pPr>
              <w:pStyle w:val="10"/>
            </w:pPr>
            <w:r>
              <w:t>其中：财政    资金</w:t>
            </w:r>
          </w:p>
        </w:tc>
        <w:tc>
          <w:tcPr>
            <w:tcW w:w="2551" w:type="dxa"/>
            <w:vAlign w:val="center"/>
          </w:tcPr>
          <w:p>
            <w:pPr>
              <w:pStyle w:val="12"/>
            </w:pPr>
            <w:r>
              <w:t>23.28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用于基层医疗卫生机构实施国家基本药物制度，推进综合改革顺利进行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5.82</w:t>
            </w:r>
          </w:p>
        </w:tc>
        <w:tc>
          <w:tcPr>
            <w:tcW w:w="2835" w:type="dxa"/>
            <w:vAlign w:val="center"/>
          </w:tcPr>
          <w:p>
            <w:pPr>
              <w:pStyle w:val="13"/>
            </w:pPr>
            <w:r>
              <w:t>11.64</w:t>
            </w:r>
          </w:p>
        </w:tc>
        <w:tc>
          <w:tcPr>
            <w:tcW w:w="2551" w:type="dxa"/>
            <w:vAlign w:val="center"/>
          </w:tcPr>
          <w:p>
            <w:pPr>
              <w:pStyle w:val="13"/>
            </w:pPr>
            <w:r>
              <w:t>17.46</w:t>
            </w:r>
          </w:p>
        </w:tc>
        <w:tc>
          <w:tcPr>
            <w:tcW w:w="3544" w:type="dxa"/>
            <w:gridSpan w:val="2"/>
            <w:vAlign w:val="center"/>
          </w:tcPr>
          <w:p>
            <w:pPr>
              <w:pStyle w:val="13"/>
            </w:pPr>
            <w:r>
              <w:t>23.28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卫生院实施国家基本药物制度网采比例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23.28万元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保障卫生院职工工资待遇</w:t>
            </w:r>
          </w:p>
        </w:tc>
        <w:tc>
          <w:tcPr>
            <w:tcW w:w="5386" w:type="dxa"/>
            <w:vAlign w:val="center"/>
          </w:tcPr>
          <w:p>
            <w:pPr>
              <w:pStyle w:val="12"/>
            </w:pPr>
            <w:r>
              <w:t>保障卫生院职工工资待遇</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174、冀财社【2023】243号/中央/提前下达2024年基本公共卫生服务补助资金绩效目标表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192.35</w:t>
            </w:r>
          </w:p>
        </w:tc>
        <w:tc>
          <w:tcPr>
            <w:tcW w:w="2835" w:type="dxa"/>
            <w:vAlign w:val="center"/>
          </w:tcPr>
          <w:p>
            <w:pPr>
              <w:pStyle w:val="10"/>
            </w:pPr>
            <w:r>
              <w:t>其中：财政    资金</w:t>
            </w:r>
          </w:p>
        </w:tc>
        <w:tc>
          <w:tcPr>
            <w:tcW w:w="2551" w:type="dxa"/>
            <w:vAlign w:val="center"/>
          </w:tcPr>
          <w:p>
            <w:pPr>
              <w:pStyle w:val="12"/>
            </w:pPr>
            <w:r>
              <w:t>192.35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用于全镇居民基本公共卫生服务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19.23</w:t>
            </w:r>
          </w:p>
        </w:tc>
        <w:tc>
          <w:tcPr>
            <w:tcW w:w="2835" w:type="dxa"/>
            <w:vAlign w:val="center"/>
          </w:tcPr>
          <w:p>
            <w:pPr>
              <w:pStyle w:val="13"/>
            </w:pPr>
            <w:r>
              <w:t>38.47</w:t>
            </w:r>
          </w:p>
        </w:tc>
        <w:tc>
          <w:tcPr>
            <w:tcW w:w="2551" w:type="dxa"/>
            <w:vAlign w:val="center"/>
          </w:tcPr>
          <w:p>
            <w:pPr>
              <w:pStyle w:val="13"/>
            </w:pPr>
            <w:r>
              <w:t>57.70</w:t>
            </w:r>
          </w:p>
        </w:tc>
        <w:tc>
          <w:tcPr>
            <w:tcW w:w="3544" w:type="dxa"/>
            <w:gridSpan w:val="2"/>
            <w:vAlign w:val="center"/>
          </w:tcPr>
          <w:p>
            <w:pPr>
              <w:pStyle w:val="13"/>
            </w:pPr>
            <w:r>
              <w:t>192.35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r>
              <w:tab/>
            </w:r>
            <w:r>
              <w:tab/>
            </w:r>
            <w:r>
              <w:tab/>
            </w:r>
            <w:r>
              <w:tab/>
            </w:r>
            <w:r>
              <w:tab/>
            </w:r>
            <w:r>
              <w:tab/>
            </w:r>
          </w:p>
          <w:p>
            <w:pPr>
              <w:pStyle w:val="12"/>
            </w:pPr>
            <w:r>
              <w:t>"</w:t>
            </w:r>
            <w:r>
              <w:tab/>
            </w:r>
            <w:r>
              <w:tab/>
            </w:r>
            <w:r>
              <w:tab/>
            </w:r>
            <w:r>
              <w:tab/>
            </w:r>
            <w:r>
              <w:tab/>
            </w:r>
            <w:r>
              <w:tab/>
            </w:r>
          </w:p>
          <w:p>
            <w:pPr>
              <w:pStyle w:val="12"/>
            </w:pPr>
          </w:p>
          <w:p>
            <w:pPr>
              <w:pStyle w:val="12"/>
            </w:pPr>
            <w:r>
              <w:t>2."基本公卫绩效考核，基本公卫人员培训，基本公卫项目宣传</w:t>
            </w:r>
            <w:r>
              <w:tab/>
            </w:r>
            <w:r>
              <w:tab/>
            </w:r>
            <w:r>
              <w:tab/>
            </w:r>
            <w:r>
              <w:tab/>
            </w:r>
            <w:r>
              <w:tab/>
            </w:r>
            <w:r>
              <w:tab/>
            </w:r>
          </w:p>
          <w:p>
            <w:pPr>
              <w:pStyle w:val="12"/>
            </w:pPr>
            <w:r>
              <w:t>"</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19.27万元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175、落实500人以下村补助工资绩效目标表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13052524P00000510053D</w:t>
            </w:r>
          </w:p>
        </w:tc>
        <w:tc>
          <w:tcPr>
            <w:tcW w:w="2835" w:type="dxa"/>
            <w:vAlign w:val="center"/>
          </w:tcPr>
          <w:p>
            <w:pPr>
              <w:pStyle w:val="10"/>
            </w:pPr>
            <w:r>
              <w:t>项目名称</w:t>
            </w:r>
          </w:p>
        </w:tc>
        <w:tc>
          <w:tcPr>
            <w:tcW w:w="6095" w:type="dxa"/>
            <w:gridSpan w:val="3"/>
            <w:vAlign w:val="center"/>
          </w:tcPr>
          <w:p>
            <w:pPr>
              <w:pStyle w:val="12"/>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w:t>
            </w:r>
          </w:p>
        </w:tc>
        <w:tc>
          <w:tcPr>
            <w:tcW w:w="2835" w:type="dxa"/>
            <w:vAlign w:val="center"/>
          </w:tcPr>
          <w:p>
            <w:pPr>
              <w:pStyle w:val="10"/>
            </w:pPr>
            <w:r>
              <w:t>其中：财政    资金</w:t>
            </w:r>
          </w:p>
        </w:tc>
        <w:tc>
          <w:tcPr>
            <w:tcW w:w="2551" w:type="dxa"/>
            <w:vAlign w:val="center"/>
          </w:tcPr>
          <w:p>
            <w:pPr>
              <w:pStyle w:val="12"/>
            </w:pPr>
            <w:r>
              <w:t>1.20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用于提高辖区内500人以下村卫生室待遇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0.30</w:t>
            </w:r>
          </w:p>
        </w:tc>
        <w:tc>
          <w:tcPr>
            <w:tcW w:w="2835" w:type="dxa"/>
            <w:vAlign w:val="center"/>
          </w:tcPr>
          <w:p>
            <w:pPr>
              <w:pStyle w:val="13"/>
            </w:pPr>
            <w:r>
              <w:t>0.60</w:t>
            </w:r>
          </w:p>
        </w:tc>
        <w:tc>
          <w:tcPr>
            <w:tcW w:w="2551" w:type="dxa"/>
            <w:vAlign w:val="center"/>
          </w:tcPr>
          <w:p>
            <w:pPr>
              <w:pStyle w:val="13"/>
            </w:pPr>
            <w:r>
              <w:t>0.90</w:t>
            </w:r>
          </w:p>
        </w:tc>
        <w:tc>
          <w:tcPr>
            <w:tcW w:w="3544" w:type="dxa"/>
            <w:gridSpan w:val="2"/>
            <w:vAlign w:val="center"/>
          </w:tcPr>
          <w:p>
            <w:pPr>
              <w:pStyle w:val="13"/>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1.通过提高乡村医生待遇，改善不足500人村卫生室医疗及服务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补助数</w:t>
            </w:r>
          </w:p>
        </w:tc>
        <w:tc>
          <w:tcPr>
            <w:tcW w:w="5386" w:type="dxa"/>
            <w:vAlign w:val="center"/>
          </w:tcPr>
          <w:p>
            <w:pPr>
              <w:pStyle w:val="12"/>
            </w:pPr>
            <w:r>
              <w:t>500人以下村卫生室1家，补助村医人数</w:t>
            </w:r>
          </w:p>
        </w:tc>
        <w:tc>
          <w:tcPr>
            <w:tcW w:w="2268" w:type="dxa"/>
            <w:vAlign w:val="center"/>
          </w:tcPr>
          <w:p>
            <w:pPr>
              <w:pStyle w:val="12"/>
            </w:pPr>
            <w:r>
              <w:t>1人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补助标准</w:t>
            </w:r>
          </w:p>
        </w:tc>
        <w:tc>
          <w:tcPr>
            <w:tcW w:w="5386" w:type="dxa"/>
            <w:vAlign w:val="center"/>
          </w:tcPr>
          <w:p>
            <w:pPr>
              <w:pStyle w:val="12"/>
            </w:pPr>
            <w:r>
              <w:t>拨付标准是按每所卫生室每名村医每月1000元</w:t>
            </w:r>
          </w:p>
        </w:tc>
        <w:tc>
          <w:tcPr>
            <w:tcW w:w="2268" w:type="dxa"/>
            <w:vAlign w:val="center"/>
          </w:tcPr>
          <w:p>
            <w:pPr>
              <w:pStyle w:val="12"/>
            </w:pPr>
            <w:r>
              <w:t>1.2万元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提升率</w:t>
            </w:r>
          </w:p>
        </w:tc>
        <w:tc>
          <w:tcPr>
            <w:tcW w:w="5386" w:type="dxa"/>
            <w:vAlign w:val="center"/>
          </w:tcPr>
          <w:p>
            <w:pPr>
              <w:pStyle w:val="12"/>
            </w:pPr>
            <w:r>
              <w:t>医疗及服务质量不断提升</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提升率</w:t>
            </w:r>
          </w:p>
        </w:tc>
        <w:tc>
          <w:tcPr>
            <w:tcW w:w="5386" w:type="dxa"/>
            <w:vAlign w:val="center"/>
          </w:tcPr>
          <w:p>
            <w:pPr>
              <w:pStyle w:val="12"/>
            </w:pPr>
            <w:r>
              <w:t>妥善解决老百姓就医问题</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进一步提高村民生活质量</w:t>
            </w:r>
          </w:p>
        </w:tc>
        <w:tc>
          <w:tcPr>
            <w:tcW w:w="5386" w:type="dxa"/>
            <w:vAlign w:val="center"/>
          </w:tcPr>
          <w:p>
            <w:pPr>
              <w:pStyle w:val="12"/>
            </w:pPr>
            <w:r>
              <w:t>进一步提高村民生活质量</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达到长期维护社会和谐</w:t>
            </w:r>
          </w:p>
        </w:tc>
        <w:tc>
          <w:tcPr>
            <w:tcW w:w="5386" w:type="dxa"/>
            <w:vAlign w:val="center"/>
          </w:tcPr>
          <w:p>
            <w:pPr>
              <w:pStyle w:val="12"/>
            </w:pPr>
            <w:r>
              <w:t>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176、乡村医生社会保险资金绩效目标表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24.68</w:t>
            </w:r>
          </w:p>
        </w:tc>
        <w:tc>
          <w:tcPr>
            <w:tcW w:w="2835" w:type="dxa"/>
            <w:vAlign w:val="center"/>
          </w:tcPr>
          <w:p>
            <w:pPr>
              <w:pStyle w:val="10"/>
            </w:pPr>
            <w:r>
              <w:t>其中：财政    资金</w:t>
            </w:r>
          </w:p>
        </w:tc>
        <w:tc>
          <w:tcPr>
            <w:tcW w:w="2551" w:type="dxa"/>
            <w:vAlign w:val="center"/>
          </w:tcPr>
          <w:p>
            <w:pPr>
              <w:pStyle w:val="12"/>
            </w:pPr>
            <w:r>
              <w:t>24.68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用于辖区内一体化卫生室人员职工养老保险缴费，全面推进乡村卫生健康服务一体化改革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6.17</w:t>
            </w:r>
          </w:p>
        </w:tc>
        <w:tc>
          <w:tcPr>
            <w:tcW w:w="2835" w:type="dxa"/>
            <w:vAlign w:val="center"/>
          </w:tcPr>
          <w:p>
            <w:pPr>
              <w:pStyle w:val="13"/>
            </w:pPr>
            <w:r>
              <w:t>12.34</w:t>
            </w:r>
          </w:p>
        </w:tc>
        <w:tc>
          <w:tcPr>
            <w:tcW w:w="2551" w:type="dxa"/>
            <w:vAlign w:val="center"/>
          </w:tcPr>
          <w:p>
            <w:pPr>
              <w:pStyle w:val="13"/>
            </w:pPr>
            <w:r>
              <w:t>18.51</w:t>
            </w:r>
          </w:p>
        </w:tc>
        <w:tc>
          <w:tcPr>
            <w:tcW w:w="3544" w:type="dxa"/>
            <w:gridSpan w:val="2"/>
            <w:vAlign w:val="center"/>
          </w:tcPr>
          <w:p>
            <w:pPr>
              <w:pStyle w:val="13"/>
            </w:pPr>
            <w:r>
              <w:t>24.68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1.通过提高乡村医生待遇，提高乡村医生生活质量。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5386" w:type="dxa"/>
            <w:vAlign w:val="center"/>
          </w:tcPr>
          <w:p>
            <w:pPr>
              <w:pStyle w:val="12"/>
            </w:pPr>
            <w:r>
              <w:t>乡村医生符合人数</w:t>
            </w:r>
          </w:p>
        </w:tc>
        <w:tc>
          <w:tcPr>
            <w:tcW w:w="2268" w:type="dxa"/>
            <w:vAlign w:val="center"/>
          </w:tcPr>
          <w:p>
            <w:pPr>
              <w:pStyle w:val="12"/>
            </w:pPr>
            <w:r>
              <w:t>33人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按要求缴纳，保证准确，足额发放率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5386" w:type="dxa"/>
            <w:vAlign w:val="center"/>
          </w:tcPr>
          <w:p>
            <w:pPr>
              <w:pStyle w:val="12"/>
            </w:pPr>
            <w:r>
              <w:t>及时审批并足额拨付发放补助率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5386" w:type="dxa"/>
            <w:vAlign w:val="center"/>
          </w:tcPr>
          <w:p>
            <w:pPr>
              <w:pStyle w:val="12"/>
            </w:pPr>
            <w:r>
              <w:t>缴纳标准是按缴费基数3726.65元，2023年调整基数,每人每月提高253.4元，财政负担16%</w:t>
            </w:r>
          </w:p>
        </w:tc>
        <w:tc>
          <w:tcPr>
            <w:tcW w:w="2268" w:type="dxa"/>
            <w:vAlign w:val="center"/>
          </w:tcPr>
          <w:p>
            <w:pPr>
              <w:pStyle w:val="12"/>
            </w:pPr>
            <w:r>
              <w:t>24.68万元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5386" w:type="dxa"/>
            <w:vAlign w:val="center"/>
          </w:tcPr>
          <w:p>
            <w:pPr>
              <w:pStyle w:val="12"/>
            </w:pPr>
            <w:r>
              <w:t>积极性提高，改善就医问题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5386" w:type="dxa"/>
            <w:vAlign w:val="center"/>
          </w:tcPr>
          <w:p>
            <w:pPr>
              <w:pStyle w:val="12"/>
            </w:pPr>
            <w:r>
              <w:t>妥善解决乡村医生养老问题，提高村医服务积极性，村民反响良好。</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5386" w:type="dxa"/>
            <w:vAlign w:val="center"/>
          </w:tcPr>
          <w:p>
            <w:pPr>
              <w:pStyle w:val="12"/>
            </w:pPr>
            <w:r>
              <w:t>进一步提高乡村医生生活质量，达到长期维护社会和谐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5386" w:type="dxa"/>
            <w:vAlign w:val="center"/>
          </w:tcPr>
          <w:p>
            <w:pPr>
              <w:pStyle w:val="12"/>
            </w:pPr>
            <w:r>
              <w:t>达到长期维护社会和谐，服务态度提升</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177、差额人员项目绩效目标表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42.12</w:t>
            </w:r>
          </w:p>
        </w:tc>
        <w:tc>
          <w:tcPr>
            <w:tcW w:w="2835" w:type="dxa"/>
            <w:vAlign w:val="center"/>
          </w:tcPr>
          <w:p>
            <w:pPr>
              <w:pStyle w:val="10"/>
            </w:pPr>
            <w:r>
              <w:t>其中：财政    资金</w:t>
            </w:r>
          </w:p>
        </w:tc>
        <w:tc>
          <w:tcPr>
            <w:tcW w:w="2551" w:type="dxa"/>
            <w:vAlign w:val="center"/>
          </w:tcPr>
          <w:p>
            <w:pPr>
              <w:pStyle w:val="12"/>
            </w:pPr>
            <w:r>
              <w:t>42.12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用于单位职工工资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10.53</w:t>
            </w:r>
          </w:p>
        </w:tc>
        <w:tc>
          <w:tcPr>
            <w:tcW w:w="2835" w:type="dxa"/>
            <w:vAlign w:val="center"/>
          </w:tcPr>
          <w:p>
            <w:pPr>
              <w:pStyle w:val="13"/>
            </w:pPr>
            <w:r>
              <w:t>21.06</w:t>
            </w:r>
          </w:p>
        </w:tc>
        <w:tc>
          <w:tcPr>
            <w:tcW w:w="2551" w:type="dxa"/>
            <w:vAlign w:val="center"/>
          </w:tcPr>
          <w:p>
            <w:pPr>
              <w:pStyle w:val="13"/>
            </w:pPr>
            <w:r>
              <w:t>31.59</w:t>
            </w:r>
          </w:p>
        </w:tc>
        <w:tc>
          <w:tcPr>
            <w:tcW w:w="3544" w:type="dxa"/>
            <w:gridSpan w:val="2"/>
            <w:vAlign w:val="center"/>
          </w:tcPr>
          <w:p>
            <w:pPr>
              <w:pStyle w:val="13"/>
            </w:pPr>
            <w:r>
              <w:t>42.12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1.推进乡镇卫生院人员改革制度完成</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保障乡镇卫生院在岗职工工资待遇</w:t>
            </w:r>
          </w:p>
        </w:tc>
        <w:tc>
          <w:tcPr>
            <w:tcW w:w="2268" w:type="dxa"/>
            <w:vAlign w:val="center"/>
          </w:tcPr>
          <w:p>
            <w:pPr>
              <w:pStyle w:val="12"/>
            </w:pPr>
            <w:r>
              <w:t>28人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待遇保障率</w:t>
            </w:r>
          </w:p>
        </w:tc>
        <w:tc>
          <w:tcPr>
            <w:tcW w:w="5386" w:type="dxa"/>
            <w:vAlign w:val="center"/>
          </w:tcPr>
          <w:p>
            <w:pPr>
              <w:pStyle w:val="12"/>
            </w:pPr>
            <w:r>
              <w:t>保障乡镇卫生院人员工资待遇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及时发放率</w:t>
            </w:r>
          </w:p>
        </w:tc>
        <w:tc>
          <w:tcPr>
            <w:tcW w:w="5386" w:type="dxa"/>
            <w:vAlign w:val="center"/>
          </w:tcPr>
          <w:p>
            <w:pPr>
              <w:pStyle w:val="12"/>
            </w:pPr>
            <w:r>
              <w:t>资金按时拨付，及时率达100%</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资金成本</w:t>
            </w:r>
          </w:p>
        </w:tc>
        <w:tc>
          <w:tcPr>
            <w:tcW w:w="5386" w:type="dxa"/>
            <w:vAlign w:val="center"/>
          </w:tcPr>
          <w:p>
            <w:pPr>
              <w:pStyle w:val="12"/>
            </w:pPr>
            <w:r>
              <w:t>乡镇卫生院人员工资拨付</w:t>
            </w:r>
          </w:p>
        </w:tc>
        <w:tc>
          <w:tcPr>
            <w:tcW w:w="2268" w:type="dxa"/>
            <w:vAlign w:val="center"/>
          </w:tcPr>
          <w:p>
            <w:pPr>
              <w:pStyle w:val="12"/>
            </w:pPr>
            <w:r>
              <w:t>42.12万元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保障卫生院工作人员工资待遇，确保各项工作顺利开展</w:t>
            </w:r>
          </w:p>
        </w:tc>
        <w:tc>
          <w:tcPr>
            <w:tcW w:w="5386" w:type="dxa"/>
            <w:vAlign w:val="center"/>
          </w:tcPr>
          <w:p>
            <w:pPr>
              <w:pStyle w:val="12"/>
            </w:pPr>
            <w:r>
              <w:t>保障卫生院工作人员工资待遇，确保各项工作顺利开展</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发挥绩效职能</w:t>
            </w:r>
          </w:p>
        </w:tc>
        <w:tc>
          <w:tcPr>
            <w:tcW w:w="5386" w:type="dxa"/>
            <w:vAlign w:val="center"/>
          </w:tcPr>
          <w:p>
            <w:pPr>
              <w:pStyle w:val="12"/>
            </w:pPr>
            <w:r>
              <w:t>充分发挥绩效管理的职能，实现卫生院服务能力提升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5386" w:type="dxa"/>
            <w:vAlign w:val="center"/>
          </w:tcPr>
          <w:p>
            <w:pPr>
              <w:pStyle w:val="12"/>
            </w:pPr>
            <w:r>
              <w:t>推进医药卫生体制改革和医疗保障</w:t>
            </w:r>
          </w:p>
        </w:tc>
        <w:tc>
          <w:tcPr>
            <w:tcW w:w="2268" w:type="dxa"/>
            <w:vAlign w:val="center"/>
          </w:tcPr>
          <w:p>
            <w:pPr>
              <w:pStyle w:val="12"/>
            </w:pPr>
            <w:r>
              <w:t>持续推进</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乡镇卫生院人员对工资发放的及时性满意率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178、村卫生室日常运行经费绩效目标表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8.18</w:t>
            </w:r>
          </w:p>
        </w:tc>
        <w:tc>
          <w:tcPr>
            <w:tcW w:w="2835" w:type="dxa"/>
            <w:vAlign w:val="center"/>
          </w:tcPr>
          <w:p>
            <w:pPr>
              <w:pStyle w:val="10"/>
            </w:pPr>
            <w:r>
              <w:t>其中：财政    资金</w:t>
            </w:r>
          </w:p>
        </w:tc>
        <w:tc>
          <w:tcPr>
            <w:tcW w:w="2551" w:type="dxa"/>
            <w:vAlign w:val="center"/>
          </w:tcPr>
          <w:p>
            <w:pPr>
              <w:pStyle w:val="12"/>
            </w:pPr>
            <w:r>
              <w:t>8.18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2.04</w:t>
            </w:r>
          </w:p>
        </w:tc>
        <w:tc>
          <w:tcPr>
            <w:tcW w:w="2835" w:type="dxa"/>
            <w:vAlign w:val="center"/>
          </w:tcPr>
          <w:p>
            <w:pPr>
              <w:pStyle w:val="13"/>
            </w:pPr>
            <w:r>
              <w:t>4.09</w:t>
            </w:r>
          </w:p>
        </w:tc>
        <w:tc>
          <w:tcPr>
            <w:tcW w:w="2551" w:type="dxa"/>
            <w:vAlign w:val="center"/>
          </w:tcPr>
          <w:p>
            <w:pPr>
              <w:pStyle w:val="13"/>
            </w:pPr>
            <w:r>
              <w:t>6.13</w:t>
            </w:r>
          </w:p>
        </w:tc>
        <w:tc>
          <w:tcPr>
            <w:tcW w:w="3544" w:type="dxa"/>
            <w:gridSpan w:val="2"/>
            <w:vAlign w:val="center"/>
          </w:tcPr>
          <w:p>
            <w:pPr>
              <w:pStyle w:val="13"/>
            </w:pPr>
            <w:r>
              <w:t>8.18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1.通过村卫生室及小区卫生站待遇，提高村卫生室及小区卫生站医疗及服务质量不断提升</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发放完成数量</w:t>
            </w:r>
          </w:p>
        </w:tc>
        <w:tc>
          <w:tcPr>
            <w:tcW w:w="5386" w:type="dxa"/>
            <w:vAlign w:val="center"/>
          </w:tcPr>
          <w:p>
            <w:pPr>
              <w:pStyle w:val="12"/>
            </w:pPr>
            <w:r>
              <w:t>一体化村卫生室发放完成数量</w:t>
            </w:r>
          </w:p>
        </w:tc>
        <w:tc>
          <w:tcPr>
            <w:tcW w:w="2268" w:type="dxa"/>
            <w:vAlign w:val="center"/>
          </w:tcPr>
          <w:p>
            <w:pPr>
              <w:pStyle w:val="12"/>
            </w:pPr>
            <w:r>
              <w:t>28家</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拨付率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 xml:space="preserve"> 在县级安排预算60万元的基础上，由中央基本药物制度补助资金补足及时审批并足额拨付发放  </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拨付标准</w:t>
            </w:r>
          </w:p>
        </w:tc>
        <w:tc>
          <w:tcPr>
            <w:tcW w:w="5386" w:type="dxa"/>
            <w:vAlign w:val="center"/>
          </w:tcPr>
          <w:p>
            <w:pPr>
              <w:pStyle w:val="12"/>
            </w:pPr>
            <w:r>
              <w:t>拨付标准是按每所卫生室3650元，预算总成本为7.665万元</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医疗服务质量</w:t>
            </w:r>
          </w:p>
        </w:tc>
        <w:tc>
          <w:tcPr>
            <w:tcW w:w="5386" w:type="dxa"/>
            <w:vAlign w:val="center"/>
          </w:tcPr>
          <w:p>
            <w:pPr>
              <w:pStyle w:val="12"/>
            </w:pPr>
            <w:r>
              <w:t>医疗及服务质量不断提升</w:t>
            </w:r>
          </w:p>
        </w:tc>
        <w:tc>
          <w:tcPr>
            <w:tcW w:w="2268" w:type="dxa"/>
            <w:vAlign w:val="center"/>
          </w:tcPr>
          <w:p>
            <w:pPr>
              <w:pStyle w:val="12"/>
            </w:pPr>
            <w:r>
              <w:t>不断提升</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就医能力</w:t>
            </w:r>
          </w:p>
        </w:tc>
        <w:tc>
          <w:tcPr>
            <w:tcW w:w="5386" w:type="dxa"/>
            <w:vAlign w:val="center"/>
          </w:tcPr>
          <w:p>
            <w:pPr>
              <w:pStyle w:val="12"/>
            </w:pPr>
            <w:r>
              <w:t>妥善解决老百姓就医问题。</w:t>
            </w:r>
          </w:p>
        </w:tc>
        <w:tc>
          <w:tcPr>
            <w:tcW w:w="2268" w:type="dxa"/>
            <w:vAlign w:val="center"/>
          </w:tcPr>
          <w:p>
            <w:pPr>
              <w:pStyle w:val="12"/>
            </w:pPr>
            <w:r>
              <w:t>妥善解决</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生活质量</w:t>
            </w:r>
          </w:p>
        </w:tc>
        <w:tc>
          <w:tcPr>
            <w:tcW w:w="5386" w:type="dxa"/>
            <w:vAlign w:val="center"/>
          </w:tcPr>
          <w:p>
            <w:pPr>
              <w:pStyle w:val="12"/>
            </w:pPr>
            <w:r>
              <w:t>进一步提高村民生活质量，达到长期维护社会和谐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社会稳定能力</w:t>
            </w:r>
          </w:p>
        </w:tc>
        <w:tc>
          <w:tcPr>
            <w:tcW w:w="5386" w:type="dxa"/>
            <w:vAlign w:val="center"/>
          </w:tcPr>
          <w:p>
            <w:pPr>
              <w:pStyle w:val="12"/>
            </w:pPr>
            <w:r>
              <w:t>达到长期维护社会和谐</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179、村卫生室实施基本药物制度县级补助资金绩效目标表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2.09</w:t>
            </w:r>
          </w:p>
        </w:tc>
        <w:tc>
          <w:tcPr>
            <w:tcW w:w="2835" w:type="dxa"/>
            <w:vAlign w:val="center"/>
          </w:tcPr>
          <w:p>
            <w:pPr>
              <w:pStyle w:val="10"/>
            </w:pPr>
            <w:r>
              <w:t>其中：财政    资金</w:t>
            </w:r>
          </w:p>
        </w:tc>
        <w:tc>
          <w:tcPr>
            <w:tcW w:w="2551" w:type="dxa"/>
            <w:vAlign w:val="center"/>
          </w:tcPr>
          <w:p>
            <w:pPr>
              <w:pStyle w:val="12"/>
            </w:pPr>
            <w:r>
              <w:t>2.09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用于村卫生室基本药物制度县级补助资金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0.52</w:t>
            </w:r>
          </w:p>
        </w:tc>
        <w:tc>
          <w:tcPr>
            <w:tcW w:w="2835" w:type="dxa"/>
            <w:vAlign w:val="center"/>
          </w:tcPr>
          <w:p>
            <w:pPr>
              <w:pStyle w:val="13"/>
            </w:pPr>
            <w:r>
              <w:t>1.05</w:t>
            </w:r>
          </w:p>
        </w:tc>
        <w:tc>
          <w:tcPr>
            <w:tcW w:w="2551" w:type="dxa"/>
            <w:vAlign w:val="center"/>
          </w:tcPr>
          <w:p>
            <w:pPr>
              <w:pStyle w:val="13"/>
            </w:pPr>
            <w:r>
              <w:t>1.57</w:t>
            </w:r>
          </w:p>
        </w:tc>
        <w:tc>
          <w:tcPr>
            <w:tcW w:w="3544" w:type="dxa"/>
            <w:gridSpan w:val="2"/>
            <w:vAlign w:val="center"/>
          </w:tcPr>
          <w:p>
            <w:pPr>
              <w:pStyle w:val="13"/>
            </w:pPr>
            <w:r>
              <w:t>2.09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2.09万元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180、大学生村医工资待遇绩效目标表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13052524P000005100516</w:t>
            </w:r>
          </w:p>
        </w:tc>
        <w:tc>
          <w:tcPr>
            <w:tcW w:w="2835" w:type="dxa"/>
            <w:vAlign w:val="center"/>
          </w:tcPr>
          <w:p>
            <w:pPr>
              <w:pStyle w:val="10"/>
            </w:pPr>
            <w:r>
              <w:t>项目名称</w:t>
            </w:r>
          </w:p>
        </w:tc>
        <w:tc>
          <w:tcPr>
            <w:tcW w:w="6095" w:type="dxa"/>
            <w:gridSpan w:val="3"/>
            <w:vAlign w:val="center"/>
          </w:tcPr>
          <w:p>
            <w:pPr>
              <w:pStyle w:val="12"/>
            </w:pPr>
            <w:r>
              <w:t>大学生村医工资待遇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2.02</w:t>
            </w:r>
          </w:p>
        </w:tc>
        <w:tc>
          <w:tcPr>
            <w:tcW w:w="2835" w:type="dxa"/>
            <w:vAlign w:val="center"/>
          </w:tcPr>
          <w:p>
            <w:pPr>
              <w:pStyle w:val="10"/>
            </w:pPr>
            <w:r>
              <w:t>其中：财政    资金</w:t>
            </w:r>
          </w:p>
        </w:tc>
        <w:tc>
          <w:tcPr>
            <w:tcW w:w="2551" w:type="dxa"/>
            <w:vAlign w:val="center"/>
          </w:tcPr>
          <w:p>
            <w:pPr>
              <w:pStyle w:val="12"/>
            </w:pPr>
            <w:r>
              <w:t>2.02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用于辖区内大学生村医工资待遇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0.50</w:t>
            </w:r>
          </w:p>
        </w:tc>
        <w:tc>
          <w:tcPr>
            <w:tcW w:w="2835" w:type="dxa"/>
            <w:vAlign w:val="center"/>
          </w:tcPr>
          <w:p>
            <w:pPr>
              <w:pStyle w:val="13"/>
            </w:pPr>
            <w:r>
              <w:t>1.01</w:t>
            </w:r>
          </w:p>
        </w:tc>
        <w:tc>
          <w:tcPr>
            <w:tcW w:w="2551" w:type="dxa"/>
            <w:vAlign w:val="center"/>
          </w:tcPr>
          <w:p>
            <w:pPr>
              <w:pStyle w:val="13"/>
            </w:pPr>
            <w:r>
              <w:t>1.51</w:t>
            </w:r>
          </w:p>
        </w:tc>
        <w:tc>
          <w:tcPr>
            <w:tcW w:w="3544" w:type="dxa"/>
            <w:gridSpan w:val="2"/>
            <w:vAlign w:val="center"/>
          </w:tcPr>
          <w:p>
            <w:pPr>
              <w:pStyle w:val="13"/>
            </w:pPr>
            <w:r>
              <w:t>2.02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1.通过招聘大学生村医，改善村卫生室医疗及服务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招聘村医数量</w:t>
            </w:r>
          </w:p>
        </w:tc>
        <w:tc>
          <w:tcPr>
            <w:tcW w:w="5386" w:type="dxa"/>
            <w:vAlign w:val="center"/>
          </w:tcPr>
          <w:p>
            <w:pPr>
              <w:pStyle w:val="12"/>
            </w:pPr>
            <w:r>
              <w:t>2019年大学生招聘村医数量</w:t>
            </w:r>
          </w:p>
        </w:tc>
        <w:tc>
          <w:tcPr>
            <w:tcW w:w="2268" w:type="dxa"/>
            <w:vAlign w:val="center"/>
          </w:tcPr>
          <w:p>
            <w:pPr>
              <w:pStyle w:val="12"/>
            </w:pPr>
            <w:r>
              <w:t>1人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按标准发放率</w:t>
            </w:r>
          </w:p>
        </w:tc>
        <w:tc>
          <w:tcPr>
            <w:tcW w:w="5386" w:type="dxa"/>
            <w:vAlign w:val="center"/>
          </w:tcPr>
          <w:p>
            <w:pPr>
              <w:pStyle w:val="12"/>
            </w:pPr>
            <w:r>
              <w:t>拨付标准是按每每名村医每月1680元，共1名村医，年预算总成本为2.016万元</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老百姓就医能力</w:t>
            </w:r>
          </w:p>
        </w:tc>
        <w:tc>
          <w:tcPr>
            <w:tcW w:w="5386" w:type="dxa"/>
            <w:vAlign w:val="center"/>
          </w:tcPr>
          <w:p>
            <w:pPr>
              <w:pStyle w:val="12"/>
            </w:pPr>
            <w:r>
              <w:t>妥善解决老百姓就医问题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181、国家基本公共卫生服务项目补助资金/县级绩效目标表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25.70</w:t>
            </w:r>
          </w:p>
        </w:tc>
        <w:tc>
          <w:tcPr>
            <w:tcW w:w="2835" w:type="dxa"/>
            <w:vAlign w:val="center"/>
          </w:tcPr>
          <w:p>
            <w:pPr>
              <w:pStyle w:val="10"/>
            </w:pPr>
            <w:r>
              <w:t>其中：财政    资金</w:t>
            </w:r>
          </w:p>
        </w:tc>
        <w:tc>
          <w:tcPr>
            <w:tcW w:w="2551" w:type="dxa"/>
            <w:vAlign w:val="center"/>
          </w:tcPr>
          <w:p>
            <w:pPr>
              <w:pStyle w:val="12"/>
            </w:pPr>
            <w:r>
              <w:t>25.70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本辖区内基本公共卫生服务。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6.43</w:t>
            </w:r>
          </w:p>
        </w:tc>
        <w:tc>
          <w:tcPr>
            <w:tcW w:w="2835" w:type="dxa"/>
            <w:vAlign w:val="center"/>
          </w:tcPr>
          <w:p>
            <w:pPr>
              <w:pStyle w:val="13"/>
            </w:pPr>
            <w:r>
              <w:t>12.85</w:t>
            </w:r>
          </w:p>
        </w:tc>
        <w:tc>
          <w:tcPr>
            <w:tcW w:w="2551" w:type="dxa"/>
            <w:vAlign w:val="center"/>
          </w:tcPr>
          <w:p>
            <w:pPr>
              <w:pStyle w:val="13"/>
            </w:pPr>
            <w:r>
              <w:t>19.28</w:t>
            </w:r>
          </w:p>
        </w:tc>
        <w:tc>
          <w:tcPr>
            <w:tcW w:w="3544" w:type="dxa"/>
            <w:gridSpan w:val="2"/>
            <w:vAlign w:val="center"/>
          </w:tcPr>
          <w:p>
            <w:pPr>
              <w:pStyle w:val="13"/>
            </w:pPr>
            <w:r>
              <w:t>25.70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25.7万元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182、冀财社【2023】241号/省级/提前下达2024年标准化社区医养结合服务中心补助资金绩效目标表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13052524P00000410432H</w:t>
            </w:r>
          </w:p>
        </w:tc>
        <w:tc>
          <w:tcPr>
            <w:tcW w:w="2835" w:type="dxa"/>
            <w:vAlign w:val="center"/>
          </w:tcPr>
          <w:p>
            <w:pPr>
              <w:pStyle w:val="10"/>
            </w:pPr>
            <w:r>
              <w:t>项目名称</w:t>
            </w:r>
          </w:p>
        </w:tc>
        <w:tc>
          <w:tcPr>
            <w:tcW w:w="6095" w:type="dxa"/>
            <w:gridSpan w:val="3"/>
            <w:vAlign w:val="center"/>
          </w:tcPr>
          <w:p>
            <w:pPr>
              <w:pStyle w:val="12"/>
            </w:pPr>
            <w:r>
              <w:t>冀财社【2023】241号/省级/提前下达2024年标准化社区医养结合服务中心补助资金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50.00</w:t>
            </w:r>
          </w:p>
        </w:tc>
        <w:tc>
          <w:tcPr>
            <w:tcW w:w="2835" w:type="dxa"/>
            <w:vAlign w:val="center"/>
          </w:tcPr>
          <w:p>
            <w:pPr>
              <w:pStyle w:val="10"/>
            </w:pPr>
            <w:r>
              <w:t>其中：财政    资金</w:t>
            </w:r>
          </w:p>
        </w:tc>
        <w:tc>
          <w:tcPr>
            <w:tcW w:w="2551" w:type="dxa"/>
            <w:vAlign w:val="center"/>
          </w:tcPr>
          <w:p>
            <w:pPr>
              <w:pStyle w:val="12"/>
            </w:pPr>
            <w:r>
              <w:t>50.00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用于标准化医养结合服务中心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12.50</w:t>
            </w:r>
          </w:p>
        </w:tc>
        <w:tc>
          <w:tcPr>
            <w:tcW w:w="2835" w:type="dxa"/>
            <w:vAlign w:val="center"/>
          </w:tcPr>
          <w:p>
            <w:pPr>
              <w:pStyle w:val="13"/>
            </w:pPr>
            <w:r>
              <w:t>25.00</w:t>
            </w:r>
          </w:p>
        </w:tc>
        <w:tc>
          <w:tcPr>
            <w:tcW w:w="2551" w:type="dxa"/>
            <w:vAlign w:val="center"/>
          </w:tcPr>
          <w:p>
            <w:pPr>
              <w:pStyle w:val="13"/>
            </w:pPr>
            <w:r>
              <w:t>37.50</w:t>
            </w:r>
          </w:p>
        </w:tc>
        <w:tc>
          <w:tcPr>
            <w:tcW w:w="3544" w:type="dxa"/>
            <w:gridSpan w:val="2"/>
            <w:vAlign w:val="center"/>
          </w:tcPr>
          <w:p>
            <w:pPr>
              <w:pStyle w:val="13"/>
            </w:pPr>
            <w:r>
              <w:t>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1.保证所有政府办基层医疗卫生机构实施标准化医养结合服务中心制度，推进综合改革顺利进行</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政府办基层医疗卫生机构实施国家基标准化医养结合服务</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服务率</w:t>
            </w:r>
          </w:p>
        </w:tc>
        <w:tc>
          <w:tcPr>
            <w:tcW w:w="5386" w:type="dxa"/>
            <w:vAlign w:val="center"/>
          </w:tcPr>
          <w:p>
            <w:pPr>
              <w:pStyle w:val="12"/>
            </w:pPr>
            <w:r>
              <w:t>标准化医养结合服务中心制度</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纳入年度标准化医养结合服务中心制度绩效考核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完成标准化医养结合服务中心拨付</w:t>
            </w:r>
          </w:p>
        </w:tc>
        <w:tc>
          <w:tcPr>
            <w:tcW w:w="2268" w:type="dxa"/>
            <w:vAlign w:val="center"/>
          </w:tcPr>
          <w:p>
            <w:pPr>
              <w:pStyle w:val="12"/>
            </w:pPr>
            <w:r>
              <w:t>50万元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卫生院收入</w:t>
            </w:r>
          </w:p>
        </w:tc>
        <w:tc>
          <w:tcPr>
            <w:tcW w:w="5386" w:type="dxa"/>
            <w:vAlign w:val="center"/>
          </w:tcPr>
          <w:p>
            <w:pPr>
              <w:pStyle w:val="12"/>
            </w:pPr>
            <w:r>
              <w:t>卫生院全年收入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183、冀财社【2023】241号/省级/提前下达2024年村卫生室基本药物制度补助资金绩效目标表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w:t>
            </w:r>
          </w:p>
        </w:tc>
        <w:tc>
          <w:tcPr>
            <w:tcW w:w="2835" w:type="dxa"/>
            <w:vAlign w:val="center"/>
          </w:tcPr>
          <w:p>
            <w:pPr>
              <w:pStyle w:val="10"/>
            </w:pPr>
            <w:r>
              <w:t>其中：财政    资金</w:t>
            </w:r>
          </w:p>
        </w:tc>
        <w:tc>
          <w:tcPr>
            <w:tcW w:w="2551" w:type="dxa"/>
            <w:vAlign w:val="center"/>
          </w:tcPr>
          <w:p>
            <w:pPr>
              <w:pStyle w:val="12"/>
            </w:pPr>
            <w:r>
              <w:t>1.20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0.30</w:t>
            </w:r>
          </w:p>
        </w:tc>
        <w:tc>
          <w:tcPr>
            <w:tcW w:w="2835" w:type="dxa"/>
            <w:vAlign w:val="center"/>
          </w:tcPr>
          <w:p>
            <w:pPr>
              <w:pStyle w:val="13"/>
            </w:pPr>
            <w:r>
              <w:t>0.60</w:t>
            </w:r>
          </w:p>
        </w:tc>
        <w:tc>
          <w:tcPr>
            <w:tcW w:w="2551" w:type="dxa"/>
            <w:vAlign w:val="center"/>
          </w:tcPr>
          <w:p>
            <w:pPr>
              <w:pStyle w:val="13"/>
            </w:pPr>
            <w:r>
              <w:t>0.90</w:t>
            </w:r>
          </w:p>
        </w:tc>
        <w:tc>
          <w:tcPr>
            <w:tcW w:w="3544" w:type="dxa"/>
            <w:gridSpan w:val="2"/>
            <w:vAlign w:val="center"/>
          </w:tcPr>
          <w:p>
            <w:pPr>
              <w:pStyle w:val="13"/>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1.2万元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184、冀财社【2023】241号/省级/提前下达2024年基本公共卫生服务补助资金绩效目标表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52.24</w:t>
            </w:r>
          </w:p>
        </w:tc>
        <w:tc>
          <w:tcPr>
            <w:tcW w:w="2835" w:type="dxa"/>
            <w:vAlign w:val="center"/>
          </w:tcPr>
          <w:p>
            <w:pPr>
              <w:pStyle w:val="10"/>
            </w:pPr>
            <w:r>
              <w:t>其中：财政    资金</w:t>
            </w:r>
          </w:p>
        </w:tc>
        <w:tc>
          <w:tcPr>
            <w:tcW w:w="2551" w:type="dxa"/>
            <w:vAlign w:val="center"/>
          </w:tcPr>
          <w:p>
            <w:pPr>
              <w:pStyle w:val="12"/>
            </w:pPr>
            <w:r>
              <w:t>52.24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13.06</w:t>
            </w:r>
          </w:p>
        </w:tc>
        <w:tc>
          <w:tcPr>
            <w:tcW w:w="2835" w:type="dxa"/>
            <w:vAlign w:val="center"/>
          </w:tcPr>
          <w:p>
            <w:pPr>
              <w:pStyle w:val="13"/>
            </w:pPr>
            <w:r>
              <w:t>26.12</w:t>
            </w:r>
          </w:p>
        </w:tc>
        <w:tc>
          <w:tcPr>
            <w:tcW w:w="2551" w:type="dxa"/>
            <w:vAlign w:val="center"/>
          </w:tcPr>
          <w:p>
            <w:pPr>
              <w:pStyle w:val="13"/>
            </w:pPr>
            <w:r>
              <w:t>39.18</w:t>
            </w:r>
          </w:p>
        </w:tc>
        <w:tc>
          <w:tcPr>
            <w:tcW w:w="3544" w:type="dxa"/>
            <w:gridSpan w:val="2"/>
            <w:vAlign w:val="center"/>
          </w:tcPr>
          <w:p>
            <w:pPr>
              <w:pStyle w:val="13"/>
            </w:pPr>
            <w:r>
              <w:t>52.24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r>
              <w:tab/>
            </w:r>
            <w:r>
              <w:tab/>
            </w:r>
            <w:r>
              <w:tab/>
            </w:r>
            <w:r>
              <w:tab/>
            </w:r>
            <w:r>
              <w:tab/>
            </w:r>
            <w:r>
              <w:tab/>
            </w:r>
          </w:p>
          <w:p>
            <w:pPr>
              <w:pStyle w:val="12"/>
            </w:pPr>
          </w:p>
          <w:p>
            <w:pPr>
              <w:pStyle w:val="12"/>
            </w:pPr>
            <w:r>
              <w:t>2.目标内容2基本公卫绩效考核，基本公卫人员培训，基本公卫项目宣传</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2842人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1059人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52.24万元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185、冀财社【2023】242号/中央/提前下达2024年基本药物制度补助资金（村卫生室）绩效目标表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2.16</w:t>
            </w:r>
          </w:p>
        </w:tc>
        <w:tc>
          <w:tcPr>
            <w:tcW w:w="2835" w:type="dxa"/>
            <w:vAlign w:val="center"/>
          </w:tcPr>
          <w:p>
            <w:pPr>
              <w:pStyle w:val="10"/>
            </w:pPr>
            <w:r>
              <w:t>其中：财政    资金</w:t>
            </w:r>
          </w:p>
        </w:tc>
        <w:tc>
          <w:tcPr>
            <w:tcW w:w="2551" w:type="dxa"/>
            <w:vAlign w:val="center"/>
          </w:tcPr>
          <w:p>
            <w:pPr>
              <w:pStyle w:val="12"/>
            </w:pPr>
            <w:r>
              <w:t>2.16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0.54</w:t>
            </w:r>
          </w:p>
        </w:tc>
        <w:tc>
          <w:tcPr>
            <w:tcW w:w="2835" w:type="dxa"/>
            <w:vAlign w:val="center"/>
          </w:tcPr>
          <w:p>
            <w:pPr>
              <w:pStyle w:val="13"/>
            </w:pPr>
            <w:r>
              <w:t>1.08</w:t>
            </w:r>
          </w:p>
        </w:tc>
        <w:tc>
          <w:tcPr>
            <w:tcW w:w="2551" w:type="dxa"/>
            <w:vAlign w:val="center"/>
          </w:tcPr>
          <w:p>
            <w:pPr>
              <w:pStyle w:val="13"/>
            </w:pPr>
            <w:r>
              <w:t>1.62</w:t>
            </w:r>
          </w:p>
        </w:tc>
        <w:tc>
          <w:tcPr>
            <w:tcW w:w="3544" w:type="dxa"/>
            <w:gridSpan w:val="2"/>
            <w:vAlign w:val="center"/>
          </w:tcPr>
          <w:p>
            <w:pPr>
              <w:pStyle w:val="13"/>
            </w:pPr>
            <w:r>
              <w:t>2.16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2.16万元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186、冀财社【2023】242号/中央/提前下达2024年基本药物制度补助资金（基层医疗卫生机构）绩效目标表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7.66</w:t>
            </w:r>
          </w:p>
        </w:tc>
        <w:tc>
          <w:tcPr>
            <w:tcW w:w="2835" w:type="dxa"/>
            <w:vAlign w:val="center"/>
          </w:tcPr>
          <w:p>
            <w:pPr>
              <w:pStyle w:val="10"/>
            </w:pPr>
            <w:r>
              <w:t>其中：财政    资金</w:t>
            </w:r>
          </w:p>
        </w:tc>
        <w:tc>
          <w:tcPr>
            <w:tcW w:w="2551" w:type="dxa"/>
            <w:vAlign w:val="center"/>
          </w:tcPr>
          <w:p>
            <w:pPr>
              <w:pStyle w:val="12"/>
            </w:pPr>
            <w:r>
              <w:t>7.66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1.91</w:t>
            </w:r>
          </w:p>
        </w:tc>
        <w:tc>
          <w:tcPr>
            <w:tcW w:w="2835" w:type="dxa"/>
            <w:vAlign w:val="center"/>
          </w:tcPr>
          <w:p>
            <w:pPr>
              <w:pStyle w:val="13"/>
            </w:pPr>
            <w:r>
              <w:t>3.83</w:t>
            </w:r>
          </w:p>
        </w:tc>
        <w:tc>
          <w:tcPr>
            <w:tcW w:w="2551" w:type="dxa"/>
            <w:vAlign w:val="center"/>
          </w:tcPr>
          <w:p>
            <w:pPr>
              <w:pStyle w:val="13"/>
            </w:pPr>
            <w:r>
              <w:t>5.74</w:t>
            </w:r>
          </w:p>
        </w:tc>
        <w:tc>
          <w:tcPr>
            <w:tcW w:w="3544" w:type="dxa"/>
            <w:gridSpan w:val="2"/>
            <w:vAlign w:val="center"/>
          </w:tcPr>
          <w:p>
            <w:pPr>
              <w:pStyle w:val="13"/>
            </w:pPr>
            <w:r>
              <w:t>7.66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7.65万元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187、冀财社【2023】243号/中央/提前下达2024年基本公共卫生服务补助资金绩效目标表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143.78</w:t>
            </w:r>
          </w:p>
        </w:tc>
        <w:tc>
          <w:tcPr>
            <w:tcW w:w="2835" w:type="dxa"/>
            <w:vAlign w:val="center"/>
          </w:tcPr>
          <w:p>
            <w:pPr>
              <w:pStyle w:val="10"/>
            </w:pPr>
            <w:r>
              <w:t>其中：财政    资金</w:t>
            </w:r>
          </w:p>
        </w:tc>
        <w:tc>
          <w:tcPr>
            <w:tcW w:w="2551" w:type="dxa"/>
            <w:vAlign w:val="center"/>
          </w:tcPr>
          <w:p>
            <w:pPr>
              <w:pStyle w:val="12"/>
            </w:pPr>
            <w:r>
              <w:t>143.78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35.95</w:t>
            </w:r>
          </w:p>
        </w:tc>
        <w:tc>
          <w:tcPr>
            <w:tcW w:w="2835" w:type="dxa"/>
            <w:vAlign w:val="center"/>
          </w:tcPr>
          <w:p>
            <w:pPr>
              <w:pStyle w:val="13"/>
            </w:pPr>
            <w:r>
              <w:t>71.89</w:t>
            </w:r>
          </w:p>
        </w:tc>
        <w:tc>
          <w:tcPr>
            <w:tcW w:w="2551" w:type="dxa"/>
            <w:vAlign w:val="center"/>
          </w:tcPr>
          <w:p>
            <w:pPr>
              <w:pStyle w:val="13"/>
            </w:pPr>
            <w:r>
              <w:t>107.84</w:t>
            </w:r>
          </w:p>
        </w:tc>
        <w:tc>
          <w:tcPr>
            <w:tcW w:w="3544" w:type="dxa"/>
            <w:gridSpan w:val="2"/>
            <w:vAlign w:val="center"/>
          </w:tcPr>
          <w:p>
            <w:pPr>
              <w:pStyle w:val="13"/>
            </w:pPr>
            <w:r>
              <w:t>143.78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2842人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1059人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143.78万元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188、落实500人以下村补助工资绩效目标表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13052524P00000510053D</w:t>
            </w:r>
          </w:p>
        </w:tc>
        <w:tc>
          <w:tcPr>
            <w:tcW w:w="2835" w:type="dxa"/>
            <w:vAlign w:val="center"/>
          </w:tcPr>
          <w:p>
            <w:pPr>
              <w:pStyle w:val="10"/>
            </w:pPr>
            <w:r>
              <w:t>项目名称</w:t>
            </w:r>
          </w:p>
        </w:tc>
        <w:tc>
          <w:tcPr>
            <w:tcW w:w="6095" w:type="dxa"/>
            <w:gridSpan w:val="3"/>
            <w:vAlign w:val="center"/>
          </w:tcPr>
          <w:p>
            <w:pPr>
              <w:pStyle w:val="12"/>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2.40</w:t>
            </w:r>
          </w:p>
        </w:tc>
        <w:tc>
          <w:tcPr>
            <w:tcW w:w="2835" w:type="dxa"/>
            <w:vAlign w:val="center"/>
          </w:tcPr>
          <w:p>
            <w:pPr>
              <w:pStyle w:val="10"/>
            </w:pPr>
            <w:r>
              <w:t>其中：财政    资金</w:t>
            </w:r>
          </w:p>
        </w:tc>
        <w:tc>
          <w:tcPr>
            <w:tcW w:w="2551" w:type="dxa"/>
            <w:vAlign w:val="center"/>
          </w:tcPr>
          <w:p>
            <w:pPr>
              <w:pStyle w:val="12"/>
            </w:pPr>
            <w:r>
              <w:t>2.40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用于辖区内500人以下村医补助工资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0.60</w:t>
            </w:r>
          </w:p>
        </w:tc>
        <w:tc>
          <w:tcPr>
            <w:tcW w:w="2835" w:type="dxa"/>
            <w:vAlign w:val="center"/>
          </w:tcPr>
          <w:p>
            <w:pPr>
              <w:pStyle w:val="13"/>
            </w:pPr>
            <w:r>
              <w:t>1.20</w:t>
            </w:r>
          </w:p>
        </w:tc>
        <w:tc>
          <w:tcPr>
            <w:tcW w:w="2551" w:type="dxa"/>
            <w:vAlign w:val="center"/>
          </w:tcPr>
          <w:p>
            <w:pPr>
              <w:pStyle w:val="13"/>
            </w:pPr>
            <w:r>
              <w:t>1.80</w:t>
            </w:r>
          </w:p>
        </w:tc>
        <w:tc>
          <w:tcPr>
            <w:tcW w:w="3544" w:type="dxa"/>
            <w:gridSpan w:val="2"/>
            <w:vAlign w:val="center"/>
          </w:tcPr>
          <w:p>
            <w:pPr>
              <w:pStyle w:val="13"/>
            </w:pPr>
            <w:r>
              <w:t>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1.通过提高乡村医生待遇，改善不足500人村卫生室医疗及服务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补助数</w:t>
            </w:r>
          </w:p>
        </w:tc>
        <w:tc>
          <w:tcPr>
            <w:tcW w:w="5386" w:type="dxa"/>
            <w:vAlign w:val="center"/>
          </w:tcPr>
          <w:p>
            <w:pPr>
              <w:pStyle w:val="12"/>
            </w:pPr>
            <w:r>
              <w:t>500人以下村卫生室2家，补助村医人数</w:t>
            </w:r>
          </w:p>
        </w:tc>
        <w:tc>
          <w:tcPr>
            <w:tcW w:w="2268" w:type="dxa"/>
            <w:vAlign w:val="center"/>
          </w:tcPr>
          <w:p>
            <w:pPr>
              <w:pStyle w:val="12"/>
            </w:pPr>
            <w:r>
              <w:t>2人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补助标准</w:t>
            </w:r>
          </w:p>
        </w:tc>
        <w:tc>
          <w:tcPr>
            <w:tcW w:w="5386" w:type="dxa"/>
            <w:vAlign w:val="center"/>
          </w:tcPr>
          <w:p>
            <w:pPr>
              <w:pStyle w:val="12"/>
            </w:pPr>
            <w:r>
              <w:t>拨付标准是按每所卫生室每名村医每月1000元</w:t>
            </w:r>
          </w:p>
        </w:tc>
        <w:tc>
          <w:tcPr>
            <w:tcW w:w="2268" w:type="dxa"/>
            <w:vAlign w:val="center"/>
          </w:tcPr>
          <w:p>
            <w:pPr>
              <w:pStyle w:val="12"/>
            </w:pPr>
            <w:r>
              <w:t>2.4万元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提升率</w:t>
            </w:r>
          </w:p>
        </w:tc>
        <w:tc>
          <w:tcPr>
            <w:tcW w:w="5386" w:type="dxa"/>
            <w:vAlign w:val="center"/>
          </w:tcPr>
          <w:p>
            <w:pPr>
              <w:pStyle w:val="12"/>
            </w:pPr>
            <w:r>
              <w:t>医疗及服务质量不断提升</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提升率</w:t>
            </w:r>
          </w:p>
        </w:tc>
        <w:tc>
          <w:tcPr>
            <w:tcW w:w="5386" w:type="dxa"/>
            <w:vAlign w:val="center"/>
          </w:tcPr>
          <w:p>
            <w:pPr>
              <w:pStyle w:val="12"/>
            </w:pPr>
            <w:r>
              <w:t>妥善解决老百姓就医问题</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进一步提高村民生活质量</w:t>
            </w:r>
          </w:p>
        </w:tc>
        <w:tc>
          <w:tcPr>
            <w:tcW w:w="5386" w:type="dxa"/>
            <w:vAlign w:val="center"/>
          </w:tcPr>
          <w:p>
            <w:pPr>
              <w:pStyle w:val="12"/>
            </w:pPr>
            <w:r>
              <w:t>进一步提高村民生活质量</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达到长期维护社会和谐</w:t>
            </w:r>
          </w:p>
        </w:tc>
        <w:tc>
          <w:tcPr>
            <w:tcW w:w="5386" w:type="dxa"/>
            <w:vAlign w:val="center"/>
          </w:tcPr>
          <w:p>
            <w:pPr>
              <w:pStyle w:val="12"/>
            </w:pPr>
            <w:r>
              <w:t>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189、乡村医生社会保险资金绩效目标表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30.50</w:t>
            </w:r>
          </w:p>
        </w:tc>
        <w:tc>
          <w:tcPr>
            <w:tcW w:w="2835" w:type="dxa"/>
            <w:vAlign w:val="center"/>
          </w:tcPr>
          <w:p>
            <w:pPr>
              <w:pStyle w:val="10"/>
            </w:pPr>
            <w:r>
              <w:t>其中：财政    资金</w:t>
            </w:r>
          </w:p>
        </w:tc>
        <w:tc>
          <w:tcPr>
            <w:tcW w:w="2551" w:type="dxa"/>
            <w:vAlign w:val="center"/>
          </w:tcPr>
          <w:p>
            <w:pPr>
              <w:pStyle w:val="12"/>
            </w:pPr>
            <w:r>
              <w:t>30.50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7.62</w:t>
            </w:r>
          </w:p>
        </w:tc>
        <w:tc>
          <w:tcPr>
            <w:tcW w:w="2835" w:type="dxa"/>
            <w:vAlign w:val="center"/>
          </w:tcPr>
          <w:p>
            <w:pPr>
              <w:pStyle w:val="13"/>
            </w:pPr>
            <w:r>
              <w:t>15.25</w:t>
            </w:r>
          </w:p>
        </w:tc>
        <w:tc>
          <w:tcPr>
            <w:tcW w:w="2551" w:type="dxa"/>
            <w:vAlign w:val="center"/>
          </w:tcPr>
          <w:p>
            <w:pPr>
              <w:pStyle w:val="13"/>
            </w:pPr>
            <w:r>
              <w:t>22.87</w:t>
            </w:r>
          </w:p>
        </w:tc>
        <w:tc>
          <w:tcPr>
            <w:tcW w:w="3544" w:type="dxa"/>
            <w:gridSpan w:val="2"/>
            <w:vAlign w:val="center"/>
          </w:tcPr>
          <w:p>
            <w:pPr>
              <w:pStyle w:val="13"/>
            </w:pPr>
            <w:r>
              <w:t>30.50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1.通过对乡村医生待遇，提高乡村医生生活质量</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5386" w:type="dxa"/>
            <w:vAlign w:val="center"/>
          </w:tcPr>
          <w:p>
            <w:pPr>
              <w:pStyle w:val="12"/>
            </w:pPr>
            <w:r>
              <w:t>乡村医生符合人数</w:t>
            </w:r>
          </w:p>
        </w:tc>
        <w:tc>
          <w:tcPr>
            <w:tcW w:w="2268" w:type="dxa"/>
            <w:vAlign w:val="center"/>
          </w:tcPr>
          <w:p>
            <w:pPr>
              <w:pStyle w:val="12"/>
            </w:pPr>
            <w:r>
              <w:t>40人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按要求缴纳，保证准确，足额发放率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5386" w:type="dxa"/>
            <w:vAlign w:val="center"/>
          </w:tcPr>
          <w:p>
            <w:pPr>
              <w:pStyle w:val="12"/>
            </w:pPr>
            <w:r>
              <w:t>及时审批并足额拨付发放补助率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5386" w:type="dxa"/>
            <w:vAlign w:val="center"/>
          </w:tcPr>
          <w:p>
            <w:pPr>
              <w:pStyle w:val="12"/>
            </w:pPr>
            <w:r>
              <w:t>缴纳标准是按缴费基数3726.65元，2023年调整基数,每人每月提高253.4元，财政负担16%</w:t>
            </w:r>
          </w:p>
        </w:tc>
        <w:tc>
          <w:tcPr>
            <w:tcW w:w="2268" w:type="dxa"/>
            <w:vAlign w:val="center"/>
          </w:tcPr>
          <w:p>
            <w:pPr>
              <w:pStyle w:val="12"/>
            </w:pPr>
            <w:r>
              <w:t>30.49万元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5386" w:type="dxa"/>
            <w:vAlign w:val="center"/>
          </w:tcPr>
          <w:p>
            <w:pPr>
              <w:pStyle w:val="12"/>
            </w:pPr>
            <w:r>
              <w:t>积极性提高，改善就医问题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5386" w:type="dxa"/>
            <w:vAlign w:val="center"/>
          </w:tcPr>
          <w:p>
            <w:pPr>
              <w:pStyle w:val="12"/>
            </w:pPr>
            <w:r>
              <w:t>妥善解决乡村医生养老问题，提高村医服务积极性，村民反响良好。</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5386" w:type="dxa"/>
            <w:vAlign w:val="center"/>
          </w:tcPr>
          <w:p>
            <w:pPr>
              <w:pStyle w:val="12"/>
            </w:pPr>
            <w:r>
              <w:t>进一步提高乡村医生生活质量，达到长期维护社会和谐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5386" w:type="dxa"/>
            <w:vAlign w:val="center"/>
          </w:tcPr>
          <w:p>
            <w:pPr>
              <w:pStyle w:val="12"/>
            </w:pPr>
            <w:r>
              <w:t>达到长期维护社会和谐，服务态度提升</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190、差额人员项目绩效目标表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51.22</w:t>
            </w:r>
          </w:p>
        </w:tc>
        <w:tc>
          <w:tcPr>
            <w:tcW w:w="2835" w:type="dxa"/>
            <w:vAlign w:val="center"/>
          </w:tcPr>
          <w:p>
            <w:pPr>
              <w:pStyle w:val="10"/>
            </w:pPr>
            <w:r>
              <w:t>其中：财政    资金</w:t>
            </w:r>
          </w:p>
        </w:tc>
        <w:tc>
          <w:tcPr>
            <w:tcW w:w="2551" w:type="dxa"/>
            <w:vAlign w:val="center"/>
          </w:tcPr>
          <w:p>
            <w:pPr>
              <w:pStyle w:val="12"/>
            </w:pPr>
            <w:r>
              <w:t>51.22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用于卫生院在岗职工基本工资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12.81</w:t>
            </w:r>
          </w:p>
        </w:tc>
        <w:tc>
          <w:tcPr>
            <w:tcW w:w="2835" w:type="dxa"/>
            <w:vAlign w:val="center"/>
          </w:tcPr>
          <w:p>
            <w:pPr>
              <w:pStyle w:val="13"/>
            </w:pPr>
            <w:r>
              <w:t>25.61</w:t>
            </w:r>
          </w:p>
        </w:tc>
        <w:tc>
          <w:tcPr>
            <w:tcW w:w="2551" w:type="dxa"/>
            <w:vAlign w:val="center"/>
          </w:tcPr>
          <w:p>
            <w:pPr>
              <w:pStyle w:val="13"/>
            </w:pPr>
            <w:r>
              <w:t>38.42</w:t>
            </w:r>
          </w:p>
        </w:tc>
        <w:tc>
          <w:tcPr>
            <w:tcW w:w="3544" w:type="dxa"/>
            <w:gridSpan w:val="2"/>
            <w:vAlign w:val="center"/>
          </w:tcPr>
          <w:p>
            <w:pPr>
              <w:pStyle w:val="13"/>
            </w:pPr>
            <w:r>
              <w:t>51.22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1.推进乡镇卫生院人员改革制度完成</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保障乡镇卫生院在岗职工工资待遇</w:t>
            </w:r>
          </w:p>
        </w:tc>
        <w:tc>
          <w:tcPr>
            <w:tcW w:w="2268" w:type="dxa"/>
            <w:vAlign w:val="center"/>
          </w:tcPr>
          <w:p>
            <w:pPr>
              <w:pStyle w:val="12"/>
            </w:pPr>
            <w:r>
              <w:t>33人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待遇保障率</w:t>
            </w:r>
          </w:p>
        </w:tc>
        <w:tc>
          <w:tcPr>
            <w:tcW w:w="5386" w:type="dxa"/>
            <w:vAlign w:val="center"/>
          </w:tcPr>
          <w:p>
            <w:pPr>
              <w:pStyle w:val="12"/>
            </w:pPr>
            <w:r>
              <w:t>保障乡镇卫生院人员工资待遇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及时发放率</w:t>
            </w:r>
          </w:p>
        </w:tc>
        <w:tc>
          <w:tcPr>
            <w:tcW w:w="5386" w:type="dxa"/>
            <w:vAlign w:val="center"/>
          </w:tcPr>
          <w:p>
            <w:pPr>
              <w:pStyle w:val="12"/>
            </w:pPr>
            <w:r>
              <w:t>资金按时拨付，及时率达100%</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资金成本</w:t>
            </w:r>
          </w:p>
        </w:tc>
        <w:tc>
          <w:tcPr>
            <w:tcW w:w="5386" w:type="dxa"/>
            <w:vAlign w:val="center"/>
          </w:tcPr>
          <w:p>
            <w:pPr>
              <w:pStyle w:val="12"/>
            </w:pPr>
            <w:r>
              <w:t>乡镇卫生院人员工资拨付</w:t>
            </w:r>
          </w:p>
        </w:tc>
        <w:tc>
          <w:tcPr>
            <w:tcW w:w="2268" w:type="dxa"/>
            <w:vAlign w:val="center"/>
          </w:tcPr>
          <w:p>
            <w:pPr>
              <w:pStyle w:val="12"/>
            </w:pPr>
            <w:r>
              <w:t>51.22万元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保障卫生院工作人员工资待遇，确保各项工作顺利开展</w:t>
            </w:r>
          </w:p>
        </w:tc>
        <w:tc>
          <w:tcPr>
            <w:tcW w:w="5386" w:type="dxa"/>
            <w:vAlign w:val="center"/>
          </w:tcPr>
          <w:p>
            <w:pPr>
              <w:pStyle w:val="12"/>
            </w:pPr>
            <w:r>
              <w:t>保障卫生院工作人员工资待遇，确保各项工作顺利开展</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发挥绩效职能</w:t>
            </w:r>
          </w:p>
        </w:tc>
        <w:tc>
          <w:tcPr>
            <w:tcW w:w="5386" w:type="dxa"/>
            <w:vAlign w:val="center"/>
          </w:tcPr>
          <w:p>
            <w:pPr>
              <w:pStyle w:val="12"/>
            </w:pPr>
            <w:r>
              <w:t>充分发挥绩效管理的职能，实现卫生院服务能力提升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5386" w:type="dxa"/>
            <w:vAlign w:val="center"/>
          </w:tcPr>
          <w:p>
            <w:pPr>
              <w:pStyle w:val="12"/>
            </w:pPr>
            <w:r>
              <w:t>推进医药卫生体制改革和医疗保障</w:t>
            </w:r>
          </w:p>
        </w:tc>
        <w:tc>
          <w:tcPr>
            <w:tcW w:w="2268" w:type="dxa"/>
            <w:vAlign w:val="center"/>
          </w:tcPr>
          <w:p>
            <w:pPr>
              <w:pStyle w:val="12"/>
            </w:pPr>
            <w:r>
              <w:t>持续推进</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乡镇卫生院人员对工资发放的及时性满意率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191、村卫生室日常运行经费绩效目标表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6.13</w:t>
            </w:r>
          </w:p>
        </w:tc>
        <w:tc>
          <w:tcPr>
            <w:tcW w:w="2835" w:type="dxa"/>
            <w:vAlign w:val="center"/>
          </w:tcPr>
          <w:p>
            <w:pPr>
              <w:pStyle w:val="10"/>
            </w:pPr>
            <w:r>
              <w:t>其中：财政    资金</w:t>
            </w:r>
          </w:p>
        </w:tc>
        <w:tc>
          <w:tcPr>
            <w:tcW w:w="2551" w:type="dxa"/>
            <w:vAlign w:val="center"/>
          </w:tcPr>
          <w:p>
            <w:pPr>
              <w:pStyle w:val="12"/>
            </w:pPr>
            <w:r>
              <w:t>6.13</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用于辖区内一体化村卫生室日常运转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1.53</w:t>
            </w:r>
          </w:p>
        </w:tc>
        <w:tc>
          <w:tcPr>
            <w:tcW w:w="2835" w:type="dxa"/>
            <w:vAlign w:val="center"/>
          </w:tcPr>
          <w:p>
            <w:pPr>
              <w:pStyle w:val="13"/>
            </w:pPr>
            <w:r>
              <w:t>3.07</w:t>
            </w:r>
          </w:p>
        </w:tc>
        <w:tc>
          <w:tcPr>
            <w:tcW w:w="2551" w:type="dxa"/>
            <w:vAlign w:val="center"/>
          </w:tcPr>
          <w:p>
            <w:pPr>
              <w:pStyle w:val="13"/>
            </w:pPr>
            <w:r>
              <w:t>4.60</w:t>
            </w:r>
          </w:p>
        </w:tc>
        <w:tc>
          <w:tcPr>
            <w:tcW w:w="3544" w:type="dxa"/>
            <w:gridSpan w:val="2"/>
            <w:vAlign w:val="center"/>
          </w:tcPr>
          <w:p>
            <w:pPr>
              <w:pStyle w:val="13"/>
            </w:pPr>
            <w:r>
              <w:t>6.13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1.通过村卫生室及小区卫生站待遇，提高村卫生室及小区卫生站医疗及服务质量不断提升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发放完成数量</w:t>
            </w:r>
          </w:p>
        </w:tc>
        <w:tc>
          <w:tcPr>
            <w:tcW w:w="5386" w:type="dxa"/>
            <w:vAlign w:val="center"/>
          </w:tcPr>
          <w:p>
            <w:pPr>
              <w:pStyle w:val="12"/>
            </w:pPr>
            <w:r>
              <w:t>一体化村卫生室发放完成数量</w:t>
            </w:r>
          </w:p>
        </w:tc>
        <w:tc>
          <w:tcPr>
            <w:tcW w:w="2268" w:type="dxa"/>
            <w:vAlign w:val="center"/>
          </w:tcPr>
          <w:p>
            <w:pPr>
              <w:pStyle w:val="12"/>
            </w:pPr>
            <w:r>
              <w:t>21家</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拨付率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 xml:space="preserve"> 在县级安排预算60万元的基础上，由中央基本药物制度补助资金补足及时审批并足额拨付发放  </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拨付标准</w:t>
            </w:r>
          </w:p>
        </w:tc>
        <w:tc>
          <w:tcPr>
            <w:tcW w:w="5386" w:type="dxa"/>
            <w:vAlign w:val="center"/>
          </w:tcPr>
          <w:p>
            <w:pPr>
              <w:pStyle w:val="12"/>
            </w:pPr>
            <w:r>
              <w:t>拨付标准是按每所卫生室3650元，预算总成本为7.665万元</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医疗服务质量</w:t>
            </w:r>
          </w:p>
        </w:tc>
        <w:tc>
          <w:tcPr>
            <w:tcW w:w="5386" w:type="dxa"/>
            <w:vAlign w:val="center"/>
          </w:tcPr>
          <w:p>
            <w:pPr>
              <w:pStyle w:val="12"/>
            </w:pPr>
            <w:r>
              <w:t>医疗及服务质量不断提升</w:t>
            </w:r>
          </w:p>
        </w:tc>
        <w:tc>
          <w:tcPr>
            <w:tcW w:w="2268" w:type="dxa"/>
            <w:vAlign w:val="center"/>
          </w:tcPr>
          <w:p>
            <w:pPr>
              <w:pStyle w:val="12"/>
            </w:pPr>
            <w:r>
              <w:t>不断提升</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就医能力</w:t>
            </w:r>
          </w:p>
        </w:tc>
        <w:tc>
          <w:tcPr>
            <w:tcW w:w="5386" w:type="dxa"/>
            <w:vAlign w:val="center"/>
          </w:tcPr>
          <w:p>
            <w:pPr>
              <w:pStyle w:val="12"/>
            </w:pPr>
            <w:r>
              <w:t>妥善解决老百姓就医问题。</w:t>
            </w:r>
          </w:p>
        </w:tc>
        <w:tc>
          <w:tcPr>
            <w:tcW w:w="2268" w:type="dxa"/>
            <w:vAlign w:val="center"/>
          </w:tcPr>
          <w:p>
            <w:pPr>
              <w:pStyle w:val="12"/>
            </w:pPr>
            <w:r>
              <w:t>妥善解决</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生活质量</w:t>
            </w:r>
          </w:p>
        </w:tc>
        <w:tc>
          <w:tcPr>
            <w:tcW w:w="5386" w:type="dxa"/>
            <w:vAlign w:val="center"/>
          </w:tcPr>
          <w:p>
            <w:pPr>
              <w:pStyle w:val="12"/>
            </w:pPr>
            <w:r>
              <w:t>进一步提高村民生活质量，达到长期维护社会和谐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社会稳定能力</w:t>
            </w:r>
          </w:p>
        </w:tc>
        <w:tc>
          <w:tcPr>
            <w:tcW w:w="5386" w:type="dxa"/>
            <w:vAlign w:val="center"/>
          </w:tcPr>
          <w:p>
            <w:pPr>
              <w:pStyle w:val="12"/>
            </w:pPr>
            <w:r>
              <w:t>达到长期维护社会和谐</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192、村卫生室实施基本药物制度县级补助资金绩效目标表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13.22</w:t>
            </w:r>
          </w:p>
        </w:tc>
        <w:tc>
          <w:tcPr>
            <w:tcW w:w="2835" w:type="dxa"/>
            <w:vAlign w:val="center"/>
          </w:tcPr>
          <w:p>
            <w:pPr>
              <w:pStyle w:val="10"/>
            </w:pPr>
            <w:r>
              <w:t>其中：财政    资金</w:t>
            </w:r>
          </w:p>
        </w:tc>
        <w:tc>
          <w:tcPr>
            <w:tcW w:w="2551" w:type="dxa"/>
            <w:vAlign w:val="center"/>
          </w:tcPr>
          <w:p>
            <w:pPr>
              <w:pStyle w:val="12"/>
            </w:pPr>
            <w:r>
              <w:t>13.22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用于村卫生室绩效工资支出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3.30</w:t>
            </w:r>
          </w:p>
        </w:tc>
        <w:tc>
          <w:tcPr>
            <w:tcW w:w="2835" w:type="dxa"/>
            <w:vAlign w:val="center"/>
          </w:tcPr>
          <w:p>
            <w:pPr>
              <w:pStyle w:val="13"/>
            </w:pPr>
            <w:r>
              <w:t>6.61</w:t>
            </w:r>
          </w:p>
        </w:tc>
        <w:tc>
          <w:tcPr>
            <w:tcW w:w="2551" w:type="dxa"/>
            <w:vAlign w:val="center"/>
          </w:tcPr>
          <w:p>
            <w:pPr>
              <w:pStyle w:val="13"/>
            </w:pPr>
            <w:r>
              <w:t>9.91</w:t>
            </w:r>
          </w:p>
        </w:tc>
        <w:tc>
          <w:tcPr>
            <w:tcW w:w="3544" w:type="dxa"/>
            <w:gridSpan w:val="2"/>
            <w:vAlign w:val="center"/>
          </w:tcPr>
          <w:p>
            <w:pPr>
              <w:pStyle w:val="13"/>
            </w:pPr>
            <w:r>
              <w:t>13.22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13.21万元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193、大学生村医工资待遇绩效目标表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13052524P000005100516</w:t>
            </w:r>
          </w:p>
        </w:tc>
        <w:tc>
          <w:tcPr>
            <w:tcW w:w="2835" w:type="dxa"/>
            <w:vAlign w:val="center"/>
          </w:tcPr>
          <w:p>
            <w:pPr>
              <w:pStyle w:val="10"/>
            </w:pPr>
            <w:r>
              <w:t>项目名称</w:t>
            </w:r>
          </w:p>
        </w:tc>
        <w:tc>
          <w:tcPr>
            <w:tcW w:w="6095" w:type="dxa"/>
            <w:gridSpan w:val="3"/>
            <w:vAlign w:val="center"/>
          </w:tcPr>
          <w:p>
            <w:pPr>
              <w:pStyle w:val="12"/>
            </w:pPr>
            <w:r>
              <w:t>大学生村医工资待遇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2.02</w:t>
            </w:r>
          </w:p>
        </w:tc>
        <w:tc>
          <w:tcPr>
            <w:tcW w:w="2835" w:type="dxa"/>
            <w:vAlign w:val="center"/>
          </w:tcPr>
          <w:p>
            <w:pPr>
              <w:pStyle w:val="10"/>
            </w:pPr>
            <w:r>
              <w:t>其中：财政    资金</w:t>
            </w:r>
          </w:p>
        </w:tc>
        <w:tc>
          <w:tcPr>
            <w:tcW w:w="2551" w:type="dxa"/>
            <w:vAlign w:val="center"/>
          </w:tcPr>
          <w:p>
            <w:pPr>
              <w:pStyle w:val="12"/>
            </w:pPr>
            <w:r>
              <w:t>2.02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用于辖区内大学生村医工资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0.50</w:t>
            </w:r>
          </w:p>
        </w:tc>
        <w:tc>
          <w:tcPr>
            <w:tcW w:w="2835" w:type="dxa"/>
            <w:vAlign w:val="center"/>
          </w:tcPr>
          <w:p>
            <w:pPr>
              <w:pStyle w:val="13"/>
            </w:pPr>
            <w:r>
              <w:t>1.01</w:t>
            </w:r>
          </w:p>
        </w:tc>
        <w:tc>
          <w:tcPr>
            <w:tcW w:w="2551" w:type="dxa"/>
            <w:vAlign w:val="center"/>
          </w:tcPr>
          <w:p>
            <w:pPr>
              <w:pStyle w:val="13"/>
            </w:pPr>
            <w:r>
              <w:t>1.51</w:t>
            </w:r>
          </w:p>
        </w:tc>
        <w:tc>
          <w:tcPr>
            <w:tcW w:w="3544" w:type="dxa"/>
            <w:gridSpan w:val="2"/>
            <w:vAlign w:val="center"/>
          </w:tcPr>
          <w:p>
            <w:pPr>
              <w:pStyle w:val="13"/>
            </w:pPr>
            <w:r>
              <w:t>2.02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1.通过招聘大学生村医，改善村卫生室医疗及服务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招聘村医数量</w:t>
            </w:r>
          </w:p>
        </w:tc>
        <w:tc>
          <w:tcPr>
            <w:tcW w:w="5386" w:type="dxa"/>
            <w:vAlign w:val="center"/>
          </w:tcPr>
          <w:p>
            <w:pPr>
              <w:pStyle w:val="12"/>
            </w:pPr>
            <w:r>
              <w:t>2019年大学生招聘村医数量</w:t>
            </w:r>
          </w:p>
        </w:tc>
        <w:tc>
          <w:tcPr>
            <w:tcW w:w="2268" w:type="dxa"/>
            <w:vAlign w:val="center"/>
          </w:tcPr>
          <w:p>
            <w:pPr>
              <w:pStyle w:val="12"/>
            </w:pPr>
            <w:r>
              <w:t>1人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按标准发放率</w:t>
            </w:r>
          </w:p>
        </w:tc>
        <w:tc>
          <w:tcPr>
            <w:tcW w:w="5386" w:type="dxa"/>
            <w:vAlign w:val="center"/>
          </w:tcPr>
          <w:p>
            <w:pPr>
              <w:pStyle w:val="12"/>
            </w:pPr>
            <w:r>
              <w:t>拨付标准是按每每名村医每月1680元，共1名村医，年预算总成本为2.016万元</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老百姓就医能力</w:t>
            </w:r>
          </w:p>
        </w:tc>
        <w:tc>
          <w:tcPr>
            <w:tcW w:w="5386" w:type="dxa"/>
            <w:vAlign w:val="center"/>
          </w:tcPr>
          <w:p>
            <w:pPr>
              <w:pStyle w:val="12"/>
            </w:pPr>
            <w:r>
              <w:t>妥善解决老百姓就医问题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194、国家基本公共卫生服务项目补助资金/县级绩效目标表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24.14</w:t>
            </w:r>
          </w:p>
        </w:tc>
        <w:tc>
          <w:tcPr>
            <w:tcW w:w="2835" w:type="dxa"/>
            <w:vAlign w:val="center"/>
          </w:tcPr>
          <w:p>
            <w:pPr>
              <w:pStyle w:val="10"/>
            </w:pPr>
            <w:r>
              <w:t>其中：财政    资金</w:t>
            </w:r>
          </w:p>
        </w:tc>
        <w:tc>
          <w:tcPr>
            <w:tcW w:w="2551" w:type="dxa"/>
            <w:vAlign w:val="center"/>
          </w:tcPr>
          <w:p>
            <w:pPr>
              <w:pStyle w:val="12"/>
            </w:pPr>
            <w:r>
              <w:t>24.14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辖区内基本公共卫生服务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7.20</w:t>
            </w:r>
          </w:p>
        </w:tc>
        <w:tc>
          <w:tcPr>
            <w:tcW w:w="2835" w:type="dxa"/>
            <w:vAlign w:val="center"/>
          </w:tcPr>
          <w:p>
            <w:pPr>
              <w:pStyle w:val="13"/>
            </w:pPr>
            <w:r>
              <w:t>15.00</w:t>
            </w:r>
          </w:p>
        </w:tc>
        <w:tc>
          <w:tcPr>
            <w:tcW w:w="2551" w:type="dxa"/>
            <w:vAlign w:val="center"/>
          </w:tcPr>
          <w:p>
            <w:pPr>
              <w:pStyle w:val="13"/>
            </w:pPr>
            <w:r>
              <w:t>22.00</w:t>
            </w:r>
          </w:p>
        </w:tc>
        <w:tc>
          <w:tcPr>
            <w:tcW w:w="3544" w:type="dxa"/>
            <w:gridSpan w:val="2"/>
            <w:vAlign w:val="center"/>
          </w:tcPr>
          <w:p>
            <w:pPr>
              <w:pStyle w:val="13"/>
            </w:pPr>
            <w:r>
              <w:t>24.14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24.14万元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195、冀财社【2023】241号/省级/提前下达2024年村卫生室基本药物制度补助资金绩效目标表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5.27</w:t>
            </w:r>
          </w:p>
        </w:tc>
        <w:tc>
          <w:tcPr>
            <w:tcW w:w="2835" w:type="dxa"/>
            <w:vAlign w:val="center"/>
          </w:tcPr>
          <w:p>
            <w:pPr>
              <w:pStyle w:val="10"/>
            </w:pPr>
            <w:r>
              <w:t>其中：财政    资金</w:t>
            </w:r>
          </w:p>
        </w:tc>
        <w:tc>
          <w:tcPr>
            <w:tcW w:w="2551" w:type="dxa"/>
            <w:vAlign w:val="center"/>
          </w:tcPr>
          <w:p>
            <w:pPr>
              <w:pStyle w:val="12"/>
            </w:pPr>
            <w:r>
              <w:t>5.27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用于辖区内卫生室基本药物制度补助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1.32</w:t>
            </w:r>
          </w:p>
        </w:tc>
        <w:tc>
          <w:tcPr>
            <w:tcW w:w="2835" w:type="dxa"/>
            <w:vAlign w:val="center"/>
          </w:tcPr>
          <w:p>
            <w:pPr>
              <w:pStyle w:val="13"/>
            </w:pPr>
            <w:r>
              <w:t>2.64</w:t>
            </w:r>
          </w:p>
        </w:tc>
        <w:tc>
          <w:tcPr>
            <w:tcW w:w="2551" w:type="dxa"/>
            <w:vAlign w:val="center"/>
          </w:tcPr>
          <w:p>
            <w:pPr>
              <w:pStyle w:val="13"/>
            </w:pPr>
            <w:r>
              <w:t>4.74</w:t>
            </w:r>
          </w:p>
        </w:tc>
        <w:tc>
          <w:tcPr>
            <w:tcW w:w="3544" w:type="dxa"/>
            <w:gridSpan w:val="2"/>
            <w:vAlign w:val="center"/>
          </w:tcPr>
          <w:p>
            <w:pPr>
              <w:pStyle w:val="13"/>
            </w:pPr>
            <w:r>
              <w:t>5.27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5.27万元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196、冀财社【2023】241号/省级/提前下达2024年基本公共卫生服务补助资金绩效目标表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49.07</w:t>
            </w:r>
          </w:p>
        </w:tc>
        <w:tc>
          <w:tcPr>
            <w:tcW w:w="2835" w:type="dxa"/>
            <w:vAlign w:val="center"/>
          </w:tcPr>
          <w:p>
            <w:pPr>
              <w:pStyle w:val="10"/>
            </w:pPr>
            <w:r>
              <w:t>其中：财政    资金</w:t>
            </w:r>
          </w:p>
        </w:tc>
        <w:tc>
          <w:tcPr>
            <w:tcW w:w="2551" w:type="dxa"/>
            <w:vAlign w:val="center"/>
          </w:tcPr>
          <w:p>
            <w:pPr>
              <w:pStyle w:val="12"/>
            </w:pPr>
            <w:r>
              <w:t>49.07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用于辖区内基本公共卫生服务补助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12.27</w:t>
            </w:r>
          </w:p>
        </w:tc>
        <w:tc>
          <w:tcPr>
            <w:tcW w:w="2835" w:type="dxa"/>
            <w:vAlign w:val="center"/>
          </w:tcPr>
          <w:p>
            <w:pPr>
              <w:pStyle w:val="13"/>
            </w:pPr>
            <w:r>
              <w:t>24.53</w:t>
            </w:r>
          </w:p>
        </w:tc>
        <w:tc>
          <w:tcPr>
            <w:tcW w:w="2551" w:type="dxa"/>
            <w:vAlign w:val="center"/>
          </w:tcPr>
          <w:p>
            <w:pPr>
              <w:pStyle w:val="13"/>
            </w:pPr>
            <w:r>
              <w:t>39.25</w:t>
            </w:r>
          </w:p>
        </w:tc>
        <w:tc>
          <w:tcPr>
            <w:tcW w:w="3544" w:type="dxa"/>
            <w:gridSpan w:val="2"/>
            <w:vAlign w:val="center"/>
          </w:tcPr>
          <w:p>
            <w:pPr>
              <w:pStyle w:val="13"/>
            </w:pPr>
            <w:r>
              <w:t>49.07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p>
          <w:p>
            <w:pPr>
              <w:pStyle w:val="12"/>
            </w:pPr>
            <w:r>
              <w:t>2.基本公卫绩效考核，基本公卫人员培训，基本公卫项目宣传</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49.06万元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197、冀财社【2023】242号/中央/提前下达2024年基本药物制度补助资金（村卫生室）绩效目标表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9.47</w:t>
            </w:r>
          </w:p>
        </w:tc>
        <w:tc>
          <w:tcPr>
            <w:tcW w:w="2835" w:type="dxa"/>
            <w:vAlign w:val="center"/>
          </w:tcPr>
          <w:p>
            <w:pPr>
              <w:pStyle w:val="10"/>
            </w:pPr>
            <w:r>
              <w:t>其中：财政    资金</w:t>
            </w:r>
          </w:p>
        </w:tc>
        <w:tc>
          <w:tcPr>
            <w:tcW w:w="2551" w:type="dxa"/>
            <w:vAlign w:val="center"/>
          </w:tcPr>
          <w:p>
            <w:pPr>
              <w:pStyle w:val="12"/>
            </w:pPr>
            <w:r>
              <w:t>9.47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用于一体化村卫生室人员绩效工资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2.37</w:t>
            </w:r>
          </w:p>
        </w:tc>
        <w:tc>
          <w:tcPr>
            <w:tcW w:w="2835" w:type="dxa"/>
            <w:vAlign w:val="center"/>
          </w:tcPr>
          <w:p>
            <w:pPr>
              <w:pStyle w:val="13"/>
            </w:pPr>
            <w:r>
              <w:t>4.73</w:t>
            </w:r>
          </w:p>
        </w:tc>
        <w:tc>
          <w:tcPr>
            <w:tcW w:w="2551" w:type="dxa"/>
            <w:vAlign w:val="center"/>
          </w:tcPr>
          <w:p>
            <w:pPr>
              <w:pStyle w:val="13"/>
            </w:pPr>
            <w:r>
              <w:t>7.57</w:t>
            </w:r>
          </w:p>
        </w:tc>
        <w:tc>
          <w:tcPr>
            <w:tcW w:w="3544" w:type="dxa"/>
            <w:gridSpan w:val="2"/>
            <w:vAlign w:val="center"/>
          </w:tcPr>
          <w:p>
            <w:pPr>
              <w:pStyle w:val="13"/>
            </w:pPr>
            <w:r>
              <w:t>9.47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9.46万元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198、冀财社【2023】242号/中央/提前下达2024年基本药物制度补助资金（基层医疗卫生机构）绩效目标表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12.36</w:t>
            </w:r>
          </w:p>
        </w:tc>
        <w:tc>
          <w:tcPr>
            <w:tcW w:w="2835" w:type="dxa"/>
            <w:vAlign w:val="center"/>
          </w:tcPr>
          <w:p>
            <w:pPr>
              <w:pStyle w:val="10"/>
            </w:pPr>
            <w:r>
              <w:t>其中：财政    资金</w:t>
            </w:r>
          </w:p>
        </w:tc>
        <w:tc>
          <w:tcPr>
            <w:tcW w:w="2551" w:type="dxa"/>
            <w:vAlign w:val="center"/>
          </w:tcPr>
          <w:p>
            <w:pPr>
              <w:pStyle w:val="12"/>
            </w:pPr>
            <w:r>
              <w:t>12.36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用于卫生院人员工资支出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3.71</w:t>
            </w:r>
          </w:p>
        </w:tc>
        <w:tc>
          <w:tcPr>
            <w:tcW w:w="2835" w:type="dxa"/>
            <w:vAlign w:val="center"/>
          </w:tcPr>
          <w:p>
            <w:pPr>
              <w:pStyle w:val="13"/>
            </w:pPr>
            <w:r>
              <w:t>7.42</w:t>
            </w:r>
          </w:p>
        </w:tc>
        <w:tc>
          <w:tcPr>
            <w:tcW w:w="2551" w:type="dxa"/>
            <w:vAlign w:val="center"/>
          </w:tcPr>
          <w:p>
            <w:pPr>
              <w:pStyle w:val="13"/>
            </w:pPr>
            <w:r>
              <w:t>11.12</w:t>
            </w:r>
          </w:p>
        </w:tc>
        <w:tc>
          <w:tcPr>
            <w:tcW w:w="3544" w:type="dxa"/>
            <w:gridSpan w:val="2"/>
            <w:vAlign w:val="center"/>
          </w:tcPr>
          <w:p>
            <w:pPr>
              <w:pStyle w:val="13"/>
            </w:pPr>
            <w:r>
              <w:t>12.36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卫生院实施国家基本药物制度网采比例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12.36万元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保障卫生院职工工资待遇</w:t>
            </w:r>
          </w:p>
        </w:tc>
        <w:tc>
          <w:tcPr>
            <w:tcW w:w="5386" w:type="dxa"/>
            <w:vAlign w:val="center"/>
          </w:tcPr>
          <w:p>
            <w:pPr>
              <w:pStyle w:val="12"/>
            </w:pPr>
            <w:r>
              <w:t>保障卫生院职工工资待遇</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199、冀财社【2023】243号/中央/提前下达2024年基本公共卫生服务补助资金绩效目标表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135.05</w:t>
            </w:r>
          </w:p>
        </w:tc>
        <w:tc>
          <w:tcPr>
            <w:tcW w:w="2835" w:type="dxa"/>
            <w:vAlign w:val="center"/>
          </w:tcPr>
          <w:p>
            <w:pPr>
              <w:pStyle w:val="10"/>
            </w:pPr>
            <w:r>
              <w:t>其中：财政    资金</w:t>
            </w:r>
          </w:p>
        </w:tc>
        <w:tc>
          <w:tcPr>
            <w:tcW w:w="2551" w:type="dxa"/>
            <w:vAlign w:val="center"/>
          </w:tcPr>
          <w:p>
            <w:pPr>
              <w:pStyle w:val="12"/>
            </w:pPr>
            <w:r>
              <w:t>135.05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辖区内基本公共卫生服务资金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40.00</w:t>
            </w:r>
          </w:p>
        </w:tc>
        <w:tc>
          <w:tcPr>
            <w:tcW w:w="2835" w:type="dxa"/>
            <w:vAlign w:val="center"/>
          </w:tcPr>
          <w:p>
            <w:pPr>
              <w:pStyle w:val="13"/>
            </w:pPr>
            <w:r>
              <w:t>81.00</w:t>
            </w:r>
          </w:p>
        </w:tc>
        <w:tc>
          <w:tcPr>
            <w:tcW w:w="2551" w:type="dxa"/>
            <w:vAlign w:val="center"/>
          </w:tcPr>
          <w:p>
            <w:pPr>
              <w:pStyle w:val="13"/>
            </w:pPr>
            <w:r>
              <w:t>125.00</w:t>
            </w:r>
          </w:p>
        </w:tc>
        <w:tc>
          <w:tcPr>
            <w:tcW w:w="3544" w:type="dxa"/>
            <w:gridSpan w:val="2"/>
            <w:vAlign w:val="center"/>
          </w:tcPr>
          <w:p>
            <w:pPr>
              <w:pStyle w:val="13"/>
            </w:pPr>
            <w:r>
              <w:t>135.05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default" w:eastAsia="方正书宋_GBK"/>
                <w:lang w:val="en-US" w:eastAsia="zh-CN"/>
              </w:rPr>
            </w:pPr>
            <w:r>
              <w:rPr>
                <w:rFonts w:hint="eastAsia"/>
                <w:lang w:val="en-US" w:eastAsia="zh-CN"/>
              </w:rPr>
              <w:t>100%</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135.05万元</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较上年度提高</w:t>
            </w:r>
          </w:p>
        </w:tc>
        <w:tc>
          <w:tcPr>
            <w:tcW w:w="1276" w:type="dxa"/>
            <w:vAlign w:val="center"/>
          </w:tcPr>
          <w:p>
            <w:pPr>
              <w:pStyle w:val="12"/>
            </w:pPr>
            <w:r>
              <w:t>依据实际工程需要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200、落实500人以下村补助工资绩效目标表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13052524P00000510053D</w:t>
            </w:r>
          </w:p>
        </w:tc>
        <w:tc>
          <w:tcPr>
            <w:tcW w:w="2835" w:type="dxa"/>
            <w:vAlign w:val="center"/>
          </w:tcPr>
          <w:p>
            <w:pPr>
              <w:pStyle w:val="10"/>
            </w:pPr>
            <w:r>
              <w:t>项目名称</w:t>
            </w:r>
          </w:p>
        </w:tc>
        <w:tc>
          <w:tcPr>
            <w:tcW w:w="6095" w:type="dxa"/>
            <w:gridSpan w:val="3"/>
            <w:vAlign w:val="center"/>
          </w:tcPr>
          <w:p>
            <w:pPr>
              <w:pStyle w:val="12"/>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w:t>
            </w:r>
          </w:p>
        </w:tc>
        <w:tc>
          <w:tcPr>
            <w:tcW w:w="2835" w:type="dxa"/>
            <w:vAlign w:val="center"/>
          </w:tcPr>
          <w:p>
            <w:pPr>
              <w:pStyle w:val="10"/>
            </w:pPr>
            <w:r>
              <w:t>其中：财政    资金</w:t>
            </w:r>
          </w:p>
        </w:tc>
        <w:tc>
          <w:tcPr>
            <w:tcW w:w="2551" w:type="dxa"/>
            <w:vAlign w:val="center"/>
          </w:tcPr>
          <w:p>
            <w:pPr>
              <w:pStyle w:val="12"/>
            </w:pPr>
            <w:r>
              <w:t>1.20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用于辖区内500人以下村工资补助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0.30</w:t>
            </w:r>
          </w:p>
        </w:tc>
        <w:tc>
          <w:tcPr>
            <w:tcW w:w="2835" w:type="dxa"/>
            <w:vAlign w:val="center"/>
          </w:tcPr>
          <w:p>
            <w:pPr>
              <w:pStyle w:val="13"/>
            </w:pPr>
            <w:r>
              <w:t>0.60</w:t>
            </w:r>
          </w:p>
        </w:tc>
        <w:tc>
          <w:tcPr>
            <w:tcW w:w="2551" w:type="dxa"/>
            <w:vAlign w:val="center"/>
          </w:tcPr>
          <w:p>
            <w:pPr>
              <w:pStyle w:val="13"/>
            </w:pPr>
            <w:r>
              <w:t>0.90</w:t>
            </w:r>
          </w:p>
        </w:tc>
        <w:tc>
          <w:tcPr>
            <w:tcW w:w="3544" w:type="dxa"/>
            <w:gridSpan w:val="2"/>
            <w:vAlign w:val="center"/>
          </w:tcPr>
          <w:p>
            <w:pPr>
              <w:pStyle w:val="13"/>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1.通过提高乡村医生待遇，改善不足500人村卫生室医疗及服务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补助数</w:t>
            </w:r>
          </w:p>
        </w:tc>
        <w:tc>
          <w:tcPr>
            <w:tcW w:w="5386" w:type="dxa"/>
            <w:vAlign w:val="center"/>
          </w:tcPr>
          <w:p>
            <w:pPr>
              <w:pStyle w:val="12"/>
            </w:pPr>
            <w:r>
              <w:t>500人以下村卫生室1家，补助村医人数</w:t>
            </w:r>
          </w:p>
        </w:tc>
        <w:tc>
          <w:tcPr>
            <w:tcW w:w="2268" w:type="dxa"/>
            <w:vAlign w:val="center"/>
          </w:tcPr>
          <w:p>
            <w:pPr>
              <w:pStyle w:val="12"/>
            </w:pPr>
            <w:r>
              <w:t>1人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补助标准</w:t>
            </w:r>
          </w:p>
        </w:tc>
        <w:tc>
          <w:tcPr>
            <w:tcW w:w="5386" w:type="dxa"/>
            <w:vAlign w:val="center"/>
          </w:tcPr>
          <w:p>
            <w:pPr>
              <w:pStyle w:val="12"/>
            </w:pPr>
            <w:r>
              <w:t>拨付标准是按每所卫生室每名村医每月1000元</w:t>
            </w:r>
          </w:p>
        </w:tc>
        <w:tc>
          <w:tcPr>
            <w:tcW w:w="2268" w:type="dxa"/>
            <w:vAlign w:val="center"/>
          </w:tcPr>
          <w:p>
            <w:pPr>
              <w:pStyle w:val="12"/>
            </w:pPr>
            <w:r>
              <w:t>1.2万元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提升率</w:t>
            </w:r>
          </w:p>
        </w:tc>
        <w:tc>
          <w:tcPr>
            <w:tcW w:w="5386" w:type="dxa"/>
            <w:vAlign w:val="center"/>
          </w:tcPr>
          <w:p>
            <w:pPr>
              <w:pStyle w:val="12"/>
            </w:pPr>
            <w:r>
              <w:t>医疗及服务质量不断提升</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提升率</w:t>
            </w:r>
          </w:p>
        </w:tc>
        <w:tc>
          <w:tcPr>
            <w:tcW w:w="5386" w:type="dxa"/>
            <w:vAlign w:val="center"/>
          </w:tcPr>
          <w:p>
            <w:pPr>
              <w:pStyle w:val="12"/>
            </w:pPr>
            <w:r>
              <w:t>妥善解决老百姓就医问题</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进一步提高村民生活质量</w:t>
            </w:r>
          </w:p>
        </w:tc>
        <w:tc>
          <w:tcPr>
            <w:tcW w:w="5386" w:type="dxa"/>
            <w:vAlign w:val="center"/>
          </w:tcPr>
          <w:p>
            <w:pPr>
              <w:pStyle w:val="12"/>
            </w:pPr>
            <w:r>
              <w:t>进一步提高村民生活质量</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达到长期维护社会和谐</w:t>
            </w:r>
          </w:p>
        </w:tc>
        <w:tc>
          <w:tcPr>
            <w:tcW w:w="5386" w:type="dxa"/>
            <w:vAlign w:val="center"/>
          </w:tcPr>
          <w:p>
            <w:pPr>
              <w:pStyle w:val="12"/>
            </w:pPr>
            <w:r>
              <w:t>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201、乡村医生社会保险资金绩效目标表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21.40</w:t>
            </w:r>
          </w:p>
        </w:tc>
        <w:tc>
          <w:tcPr>
            <w:tcW w:w="2835" w:type="dxa"/>
            <w:vAlign w:val="center"/>
          </w:tcPr>
          <w:p>
            <w:pPr>
              <w:pStyle w:val="10"/>
            </w:pPr>
            <w:r>
              <w:t>其中：财政    资金</w:t>
            </w:r>
          </w:p>
        </w:tc>
        <w:tc>
          <w:tcPr>
            <w:tcW w:w="2551" w:type="dxa"/>
            <w:vAlign w:val="center"/>
          </w:tcPr>
          <w:p>
            <w:pPr>
              <w:pStyle w:val="12"/>
            </w:pPr>
            <w:r>
              <w:t>21.40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用于缴纳村医养老保险单位部分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5.35</w:t>
            </w:r>
          </w:p>
        </w:tc>
        <w:tc>
          <w:tcPr>
            <w:tcW w:w="2835" w:type="dxa"/>
            <w:vAlign w:val="center"/>
          </w:tcPr>
          <w:p>
            <w:pPr>
              <w:pStyle w:val="13"/>
            </w:pPr>
            <w:r>
              <w:t>10.20</w:t>
            </w:r>
          </w:p>
        </w:tc>
        <w:tc>
          <w:tcPr>
            <w:tcW w:w="2551" w:type="dxa"/>
            <w:vAlign w:val="center"/>
          </w:tcPr>
          <w:p>
            <w:pPr>
              <w:pStyle w:val="13"/>
            </w:pPr>
            <w:r>
              <w:t>16.05</w:t>
            </w:r>
          </w:p>
        </w:tc>
        <w:tc>
          <w:tcPr>
            <w:tcW w:w="3544" w:type="dxa"/>
            <w:gridSpan w:val="2"/>
            <w:vAlign w:val="center"/>
          </w:tcPr>
          <w:p>
            <w:pPr>
              <w:pStyle w:val="13"/>
            </w:pPr>
            <w:r>
              <w:t>21.40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1.通过对乡村医生待遇，提高乡村医生生活质量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5386" w:type="dxa"/>
            <w:vAlign w:val="center"/>
          </w:tcPr>
          <w:p>
            <w:pPr>
              <w:pStyle w:val="12"/>
            </w:pPr>
            <w:r>
              <w:t>乡村医生符合人数</w:t>
            </w:r>
          </w:p>
        </w:tc>
        <w:tc>
          <w:tcPr>
            <w:tcW w:w="2268" w:type="dxa"/>
            <w:vAlign w:val="center"/>
          </w:tcPr>
          <w:p>
            <w:pPr>
              <w:pStyle w:val="12"/>
            </w:pPr>
            <w:r>
              <w:t>28人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按要求缴纳，保证准确，足额发放率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5386" w:type="dxa"/>
            <w:vAlign w:val="center"/>
          </w:tcPr>
          <w:p>
            <w:pPr>
              <w:pStyle w:val="12"/>
            </w:pPr>
            <w:r>
              <w:t>及时审批并足额拨付发放补助率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5386" w:type="dxa"/>
            <w:vAlign w:val="center"/>
          </w:tcPr>
          <w:p>
            <w:pPr>
              <w:pStyle w:val="12"/>
            </w:pPr>
            <w:r>
              <w:t>缴纳标准是按缴费基数3726.65元，2023年调整基数,每人每月提高253.4元，财政负担16%</w:t>
            </w:r>
          </w:p>
        </w:tc>
        <w:tc>
          <w:tcPr>
            <w:tcW w:w="2268" w:type="dxa"/>
            <w:vAlign w:val="center"/>
          </w:tcPr>
          <w:p>
            <w:pPr>
              <w:pStyle w:val="12"/>
            </w:pPr>
            <w:r>
              <w:t>21.39万元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5386" w:type="dxa"/>
            <w:vAlign w:val="center"/>
          </w:tcPr>
          <w:p>
            <w:pPr>
              <w:pStyle w:val="12"/>
            </w:pPr>
            <w:r>
              <w:t>积极性提高，改善就医问题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5386" w:type="dxa"/>
            <w:vAlign w:val="center"/>
          </w:tcPr>
          <w:p>
            <w:pPr>
              <w:pStyle w:val="12"/>
            </w:pPr>
            <w:r>
              <w:t>妥善解决乡村医生养老问题，提高村医服务积极性，村民反响良好。</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5386" w:type="dxa"/>
            <w:vAlign w:val="center"/>
          </w:tcPr>
          <w:p>
            <w:pPr>
              <w:pStyle w:val="12"/>
            </w:pPr>
            <w:r>
              <w:t>进一步提高乡村医生生活质量，达到长期维护社会和谐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5386" w:type="dxa"/>
            <w:vAlign w:val="center"/>
          </w:tcPr>
          <w:p>
            <w:pPr>
              <w:pStyle w:val="12"/>
            </w:pPr>
            <w:r>
              <w:t>达到长期维护社会和谐，服务态度提升</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202、差额人员项目绩效目标表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43.68</w:t>
            </w:r>
          </w:p>
        </w:tc>
        <w:tc>
          <w:tcPr>
            <w:tcW w:w="2835" w:type="dxa"/>
            <w:vAlign w:val="center"/>
          </w:tcPr>
          <w:p>
            <w:pPr>
              <w:pStyle w:val="10"/>
            </w:pPr>
            <w:r>
              <w:t>其中：财政    资金</w:t>
            </w:r>
          </w:p>
        </w:tc>
        <w:tc>
          <w:tcPr>
            <w:tcW w:w="2551" w:type="dxa"/>
            <w:vAlign w:val="center"/>
          </w:tcPr>
          <w:p>
            <w:pPr>
              <w:pStyle w:val="12"/>
            </w:pPr>
            <w:r>
              <w:t>43.68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人员工资补助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10.92</w:t>
            </w:r>
          </w:p>
        </w:tc>
        <w:tc>
          <w:tcPr>
            <w:tcW w:w="2835" w:type="dxa"/>
            <w:vAlign w:val="center"/>
          </w:tcPr>
          <w:p>
            <w:pPr>
              <w:pStyle w:val="13"/>
            </w:pPr>
            <w:r>
              <w:t>21.84</w:t>
            </w:r>
          </w:p>
        </w:tc>
        <w:tc>
          <w:tcPr>
            <w:tcW w:w="2551" w:type="dxa"/>
            <w:vAlign w:val="center"/>
          </w:tcPr>
          <w:p>
            <w:pPr>
              <w:pStyle w:val="13"/>
            </w:pPr>
            <w:r>
              <w:t>32.76</w:t>
            </w:r>
          </w:p>
        </w:tc>
        <w:tc>
          <w:tcPr>
            <w:tcW w:w="3544" w:type="dxa"/>
            <w:gridSpan w:val="2"/>
            <w:vAlign w:val="center"/>
          </w:tcPr>
          <w:p>
            <w:pPr>
              <w:pStyle w:val="13"/>
            </w:pPr>
            <w:r>
              <w:t>43.68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1.推进乡镇卫生院改革制度完成</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5386" w:type="dxa"/>
            <w:vAlign w:val="center"/>
          </w:tcPr>
          <w:p>
            <w:pPr>
              <w:pStyle w:val="12"/>
            </w:pPr>
            <w:r>
              <w:t>保障乡镇卫生院在岗职工工资待遇</w:t>
            </w:r>
          </w:p>
        </w:tc>
        <w:tc>
          <w:tcPr>
            <w:tcW w:w="2268" w:type="dxa"/>
            <w:vAlign w:val="center"/>
          </w:tcPr>
          <w:p>
            <w:pPr>
              <w:pStyle w:val="12"/>
            </w:pPr>
            <w:r>
              <w:t>28人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待遇保障率</w:t>
            </w:r>
          </w:p>
        </w:tc>
        <w:tc>
          <w:tcPr>
            <w:tcW w:w="5386" w:type="dxa"/>
            <w:vAlign w:val="center"/>
          </w:tcPr>
          <w:p>
            <w:pPr>
              <w:pStyle w:val="12"/>
            </w:pPr>
            <w:r>
              <w:t>保障乡镇卫生院人员工资待遇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及时发放率</w:t>
            </w:r>
          </w:p>
        </w:tc>
        <w:tc>
          <w:tcPr>
            <w:tcW w:w="5386" w:type="dxa"/>
            <w:vAlign w:val="center"/>
          </w:tcPr>
          <w:p>
            <w:pPr>
              <w:pStyle w:val="12"/>
            </w:pPr>
            <w:r>
              <w:t>资金按时拨付，及时率达100%</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资金成本</w:t>
            </w:r>
          </w:p>
        </w:tc>
        <w:tc>
          <w:tcPr>
            <w:tcW w:w="5386" w:type="dxa"/>
            <w:vAlign w:val="center"/>
          </w:tcPr>
          <w:p>
            <w:pPr>
              <w:pStyle w:val="12"/>
            </w:pPr>
            <w:r>
              <w:t>乡镇卫生院人员工资拨付</w:t>
            </w:r>
          </w:p>
        </w:tc>
        <w:tc>
          <w:tcPr>
            <w:tcW w:w="2268" w:type="dxa"/>
            <w:vAlign w:val="center"/>
          </w:tcPr>
          <w:p>
            <w:pPr>
              <w:pStyle w:val="12"/>
            </w:pPr>
            <w:r>
              <w:t>43.68万元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保障卫生院工作人员工资待遇，确保各项工作顺利开展</w:t>
            </w:r>
          </w:p>
        </w:tc>
        <w:tc>
          <w:tcPr>
            <w:tcW w:w="5386" w:type="dxa"/>
            <w:vAlign w:val="center"/>
          </w:tcPr>
          <w:p>
            <w:pPr>
              <w:pStyle w:val="12"/>
            </w:pPr>
            <w:r>
              <w:t>保障卫生院工作人员工资待遇，确保各项工作顺利开展</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发挥绩效职能</w:t>
            </w:r>
          </w:p>
        </w:tc>
        <w:tc>
          <w:tcPr>
            <w:tcW w:w="5386" w:type="dxa"/>
            <w:vAlign w:val="center"/>
          </w:tcPr>
          <w:p>
            <w:pPr>
              <w:pStyle w:val="12"/>
            </w:pPr>
            <w:r>
              <w:t>充分发挥绩效管理的职能，实现卫生院服务能力提升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5386" w:type="dxa"/>
            <w:vAlign w:val="center"/>
          </w:tcPr>
          <w:p>
            <w:pPr>
              <w:pStyle w:val="12"/>
            </w:pPr>
            <w:r>
              <w:t>推进医药卫生体制改革和医疗保障</w:t>
            </w:r>
          </w:p>
        </w:tc>
        <w:tc>
          <w:tcPr>
            <w:tcW w:w="2268" w:type="dxa"/>
            <w:vAlign w:val="center"/>
          </w:tcPr>
          <w:p>
            <w:pPr>
              <w:pStyle w:val="12"/>
            </w:pPr>
            <w:r>
              <w:t>持续推进</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乡镇卫生院人员对工资发放的及时性满意率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203、村卫生室日常运行经费绩效目标表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5.26</w:t>
            </w:r>
          </w:p>
        </w:tc>
        <w:tc>
          <w:tcPr>
            <w:tcW w:w="2835" w:type="dxa"/>
            <w:vAlign w:val="center"/>
          </w:tcPr>
          <w:p>
            <w:pPr>
              <w:pStyle w:val="10"/>
            </w:pPr>
            <w:r>
              <w:t>其中：财政    资金</w:t>
            </w:r>
          </w:p>
        </w:tc>
        <w:tc>
          <w:tcPr>
            <w:tcW w:w="2551" w:type="dxa"/>
            <w:vAlign w:val="center"/>
          </w:tcPr>
          <w:p>
            <w:pPr>
              <w:pStyle w:val="12"/>
            </w:pPr>
            <w:r>
              <w:t>5.26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用于卫生室日常经费支出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2.00</w:t>
            </w:r>
          </w:p>
        </w:tc>
        <w:tc>
          <w:tcPr>
            <w:tcW w:w="2835" w:type="dxa"/>
            <w:vAlign w:val="center"/>
          </w:tcPr>
          <w:p>
            <w:pPr>
              <w:pStyle w:val="13"/>
            </w:pPr>
            <w:r>
              <w:t>5.00</w:t>
            </w:r>
          </w:p>
        </w:tc>
        <w:tc>
          <w:tcPr>
            <w:tcW w:w="2551" w:type="dxa"/>
            <w:vAlign w:val="center"/>
          </w:tcPr>
          <w:p>
            <w:pPr>
              <w:pStyle w:val="13"/>
            </w:pPr>
            <w:r>
              <w:t>5.26</w:t>
            </w:r>
          </w:p>
        </w:tc>
        <w:tc>
          <w:tcPr>
            <w:tcW w:w="3544" w:type="dxa"/>
            <w:gridSpan w:val="2"/>
            <w:vAlign w:val="center"/>
          </w:tcPr>
          <w:p>
            <w:pPr>
              <w:pStyle w:val="13"/>
            </w:pPr>
            <w:r>
              <w:t>5.26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1.通过提高卫生室待遇，提高村卫生室医疗和服务质量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发放完成数量</w:t>
            </w:r>
          </w:p>
        </w:tc>
        <w:tc>
          <w:tcPr>
            <w:tcW w:w="5386" w:type="dxa"/>
            <w:vAlign w:val="center"/>
          </w:tcPr>
          <w:p>
            <w:pPr>
              <w:pStyle w:val="12"/>
            </w:pPr>
            <w:r>
              <w:t>一体化村卫生室发放完成数量</w:t>
            </w:r>
          </w:p>
        </w:tc>
        <w:tc>
          <w:tcPr>
            <w:tcW w:w="2268" w:type="dxa"/>
            <w:vAlign w:val="center"/>
          </w:tcPr>
          <w:p>
            <w:pPr>
              <w:pStyle w:val="12"/>
            </w:pPr>
            <w:r>
              <w:t>18家</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拨付率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 xml:space="preserve"> 在县级安排预算60万元的基础上，由中央基本药物制度补助资金补足及时审批并足额拨付发放  </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拨付标准</w:t>
            </w:r>
          </w:p>
        </w:tc>
        <w:tc>
          <w:tcPr>
            <w:tcW w:w="5386" w:type="dxa"/>
            <w:vAlign w:val="center"/>
          </w:tcPr>
          <w:p>
            <w:pPr>
              <w:pStyle w:val="12"/>
            </w:pPr>
            <w:r>
              <w:t>拨付标准是按每所卫生室3650元，预算总成本为7.665万元</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医疗服务质量</w:t>
            </w:r>
          </w:p>
        </w:tc>
        <w:tc>
          <w:tcPr>
            <w:tcW w:w="5386" w:type="dxa"/>
            <w:vAlign w:val="center"/>
          </w:tcPr>
          <w:p>
            <w:pPr>
              <w:pStyle w:val="12"/>
            </w:pPr>
            <w:r>
              <w:t>医疗及服务质量不断提升</w:t>
            </w:r>
          </w:p>
        </w:tc>
        <w:tc>
          <w:tcPr>
            <w:tcW w:w="2268" w:type="dxa"/>
            <w:vAlign w:val="center"/>
          </w:tcPr>
          <w:p>
            <w:pPr>
              <w:pStyle w:val="12"/>
            </w:pPr>
            <w:r>
              <w:t>不断提升</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就医能力</w:t>
            </w:r>
          </w:p>
        </w:tc>
        <w:tc>
          <w:tcPr>
            <w:tcW w:w="5386" w:type="dxa"/>
            <w:vAlign w:val="center"/>
          </w:tcPr>
          <w:p>
            <w:pPr>
              <w:pStyle w:val="12"/>
            </w:pPr>
            <w:r>
              <w:t>妥善解决老百姓就医问题。</w:t>
            </w:r>
          </w:p>
        </w:tc>
        <w:tc>
          <w:tcPr>
            <w:tcW w:w="2268" w:type="dxa"/>
            <w:vAlign w:val="center"/>
          </w:tcPr>
          <w:p>
            <w:pPr>
              <w:pStyle w:val="12"/>
            </w:pPr>
            <w:r>
              <w:t>妥善解决</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生活质量</w:t>
            </w:r>
          </w:p>
        </w:tc>
        <w:tc>
          <w:tcPr>
            <w:tcW w:w="5386" w:type="dxa"/>
            <w:vAlign w:val="center"/>
          </w:tcPr>
          <w:p>
            <w:pPr>
              <w:pStyle w:val="12"/>
            </w:pPr>
            <w:r>
              <w:t>进一步提高村民生活质量，达到长期维护社会和谐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社会稳定能力</w:t>
            </w:r>
          </w:p>
        </w:tc>
        <w:tc>
          <w:tcPr>
            <w:tcW w:w="5386" w:type="dxa"/>
            <w:vAlign w:val="center"/>
          </w:tcPr>
          <w:p>
            <w:pPr>
              <w:pStyle w:val="12"/>
            </w:pPr>
            <w:r>
              <w:t>达到长期维护社会和谐</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pPr>
            <w:r>
              <w:t>≥95</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204、村卫生室实施基本药物制度县级补助资金绩效目标表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29.22</w:t>
            </w:r>
          </w:p>
        </w:tc>
        <w:tc>
          <w:tcPr>
            <w:tcW w:w="2835" w:type="dxa"/>
            <w:vAlign w:val="center"/>
          </w:tcPr>
          <w:p>
            <w:pPr>
              <w:pStyle w:val="10"/>
            </w:pPr>
            <w:r>
              <w:t>其中：财政    资金</w:t>
            </w:r>
          </w:p>
        </w:tc>
        <w:tc>
          <w:tcPr>
            <w:tcW w:w="2551" w:type="dxa"/>
            <w:vAlign w:val="center"/>
          </w:tcPr>
          <w:p>
            <w:pPr>
              <w:pStyle w:val="12"/>
            </w:pPr>
            <w:r>
              <w:t>29.22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村卫生室网采药品补助款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7.31</w:t>
            </w:r>
          </w:p>
        </w:tc>
        <w:tc>
          <w:tcPr>
            <w:tcW w:w="2835" w:type="dxa"/>
            <w:vAlign w:val="center"/>
          </w:tcPr>
          <w:p>
            <w:pPr>
              <w:pStyle w:val="13"/>
            </w:pPr>
            <w:r>
              <w:t>14.61</w:t>
            </w:r>
          </w:p>
        </w:tc>
        <w:tc>
          <w:tcPr>
            <w:tcW w:w="2551" w:type="dxa"/>
            <w:vAlign w:val="center"/>
          </w:tcPr>
          <w:p>
            <w:pPr>
              <w:pStyle w:val="13"/>
            </w:pPr>
            <w:r>
              <w:t>21.92</w:t>
            </w:r>
          </w:p>
        </w:tc>
        <w:tc>
          <w:tcPr>
            <w:tcW w:w="3544" w:type="dxa"/>
            <w:gridSpan w:val="2"/>
            <w:vAlign w:val="center"/>
          </w:tcPr>
          <w:p>
            <w:pPr>
              <w:pStyle w:val="13"/>
            </w:pPr>
            <w:r>
              <w:t>29.22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1.保证所以政府办基层医疗机构实施国家基本药物制度，推进综合改革顺利进行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29.22万元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205、国家基本公共卫生服务项目补助资金/县级绩效目标表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19.27</w:t>
            </w:r>
          </w:p>
        </w:tc>
        <w:tc>
          <w:tcPr>
            <w:tcW w:w="2835" w:type="dxa"/>
            <w:vAlign w:val="center"/>
          </w:tcPr>
          <w:p>
            <w:pPr>
              <w:pStyle w:val="10"/>
            </w:pPr>
            <w:r>
              <w:t>其中：财政    资金</w:t>
            </w:r>
          </w:p>
        </w:tc>
        <w:tc>
          <w:tcPr>
            <w:tcW w:w="2551" w:type="dxa"/>
            <w:vAlign w:val="center"/>
          </w:tcPr>
          <w:p>
            <w:pPr>
              <w:pStyle w:val="12"/>
            </w:pPr>
            <w:r>
              <w:t>19.27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基本公共卫生服务支出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5.00</w:t>
            </w:r>
          </w:p>
        </w:tc>
        <w:tc>
          <w:tcPr>
            <w:tcW w:w="2835" w:type="dxa"/>
            <w:vAlign w:val="center"/>
          </w:tcPr>
          <w:p>
            <w:pPr>
              <w:pStyle w:val="13"/>
            </w:pPr>
            <w:r>
              <w:t>13.00</w:t>
            </w:r>
          </w:p>
        </w:tc>
        <w:tc>
          <w:tcPr>
            <w:tcW w:w="2551" w:type="dxa"/>
            <w:vAlign w:val="center"/>
          </w:tcPr>
          <w:p>
            <w:pPr>
              <w:pStyle w:val="13"/>
            </w:pPr>
            <w:r>
              <w:t>18.00</w:t>
            </w:r>
          </w:p>
        </w:tc>
        <w:tc>
          <w:tcPr>
            <w:tcW w:w="3544" w:type="dxa"/>
            <w:gridSpan w:val="2"/>
            <w:vAlign w:val="center"/>
          </w:tcPr>
          <w:p>
            <w:pPr>
              <w:pStyle w:val="13"/>
            </w:pPr>
            <w:r>
              <w:t>19.27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r>
              <w:tab/>
            </w:r>
            <w:r>
              <w:tab/>
            </w:r>
            <w:r>
              <w:tab/>
            </w:r>
            <w:r>
              <w:tab/>
            </w:r>
            <w:r>
              <w:tab/>
            </w:r>
            <w:r>
              <w:tab/>
            </w:r>
          </w:p>
          <w:p>
            <w:pPr>
              <w:pStyle w:val="12"/>
            </w:pPr>
          </w:p>
          <w:p>
            <w:pPr>
              <w:pStyle w:val="12"/>
            </w:pPr>
            <w:r>
              <w:t>2.基本公卫绩效考核，基本公卫人员培训，基本公卫项目宣传</w:t>
            </w:r>
            <w:r>
              <w:tab/>
            </w:r>
            <w:r>
              <w:tab/>
            </w:r>
            <w:r>
              <w:tab/>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19.27万元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206、冀财社【2023】241号/省级/提前下达2024年村卫生室基本药物制度补助资金绩效目标表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10.66</w:t>
            </w:r>
          </w:p>
        </w:tc>
        <w:tc>
          <w:tcPr>
            <w:tcW w:w="2835" w:type="dxa"/>
            <w:vAlign w:val="center"/>
          </w:tcPr>
          <w:p>
            <w:pPr>
              <w:pStyle w:val="10"/>
            </w:pPr>
            <w:r>
              <w:t>其中：财政    资金</w:t>
            </w:r>
          </w:p>
        </w:tc>
        <w:tc>
          <w:tcPr>
            <w:tcW w:w="2551" w:type="dxa"/>
            <w:vAlign w:val="center"/>
          </w:tcPr>
          <w:p>
            <w:pPr>
              <w:pStyle w:val="12"/>
            </w:pPr>
            <w:r>
              <w:t>10.66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对实施基本药物制度的村卫生室给予补助，支持国家基本药物制度在村卫生室顺利实施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2.67</w:t>
            </w:r>
          </w:p>
        </w:tc>
        <w:tc>
          <w:tcPr>
            <w:tcW w:w="2835" w:type="dxa"/>
            <w:vAlign w:val="center"/>
          </w:tcPr>
          <w:p>
            <w:pPr>
              <w:pStyle w:val="13"/>
            </w:pPr>
            <w:r>
              <w:t>5.33</w:t>
            </w:r>
          </w:p>
        </w:tc>
        <w:tc>
          <w:tcPr>
            <w:tcW w:w="2551" w:type="dxa"/>
            <w:vAlign w:val="center"/>
          </w:tcPr>
          <w:p>
            <w:pPr>
              <w:pStyle w:val="13"/>
            </w:pPr>
            <w:r>
              <w:t>8.00</w:t>
            </w:r>
          </w:p>
        </w:tc>
        <w:tc>
          <w:tcPr>
            <w:tcW w:w="3544" w:type="dxa"/>
            <w:gridSpan w:val="2"/>
            <w:vAlign w:val="center"/>
          </w:tcPr>
          <w:p>
            <w:pPr>
              <w:pStyle w:val="13"/>
            </w:pPr>
            <w:r>
              <w:t>10.66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10.66万元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207、冀财社【2023】241号/省级/提前下达2024年基本公共卫生服务补助资金绩效目标表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39.16</w:t>
            </w:r>
          </w:p>
        </w:tc>
        <w:tc>
          <w:tcPr>
            <w:tcW w:w="2835" w:type="dxa"/>
            <w:vAlign w:val="center"/>
          </w:tcPr>
          <w:p>
            <w:pPr>
              <w:pStyle w:val="10"/>
            </w:pPr>
            <w:r>
              <w:t>其中：财政    资金</w:t>
            </w:r>
          </w:p>
        </w:tc>
        <w:tc>
          <w:tcPr>
            <w:tcW w:w="2551" w:type="dxa"/>
            <w:vAlign w:val="center"/>
          </w:tcPr>
          <w:p>
            <w:pPr>
              <w:pStyle w:val="12"/>
            </w:pPr>
            <w:r>
              <w:t>39.16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用于全镇居民基本公共卫生服务。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9.79</w:t>
            </w:r>
          </w:p>
        </w:tc>
        <w:tc>
          <w:tcPr>
            <w:tcW w:w="2835" w:type="dxa"/>
            <w:vAlign w:val="center"/>
          </w:tcPr>
          <w:p>
            <w:pPr>
              <w:pStyle w:val="13"/>
            </w:pPr>
            <w:r>
              <w:t>19.58</w:t>
            </w:r>
          </w:p>
        </w:tc>
        <w:tc>
          <w:tcPr>
            <w:tcW w:w="2551" w:type="dxa"/>
            <w:vAlign w:val="center"/>
          </w:tcPr>
          <w:p>
            <w:pPr>
              <w:pStyle w:val="13"/>
            </w:pPr>
            <w:r>
              <w:t>29.37</w:t>
            </w:r>
          </w:p>
        </w:tc>
        <w:tc>
          <w:tcPr>
            <w:tcW w:w="3544" w:type="dxa"/>
            <w:gridSpan w:val="2"/>
            <w:vAlign w:val="center"/>
          </w:tcPr>
          <w:p>
            <w:pPr>
              <w:pStyle w:val="13"/>
            </w:pPr>
            <w:r>
              <w:t>39.16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r>
              <w:tab/>
            </w:r>
            <w:r>
              <w:tab/>
            </w:r>
            <w:r>
              <w:tab/>
            </w:r>
          </w:p>
          <w:p>
            <w:pPr>
              <w:pStyle w:val="12"/>
            </w:pPr>
            <w:r>
              <w:t>"</w:t>
            </w:r>
            <w:r>
              <w:tab/>
            </w:r>
            <w:r>
              <w:tab/>
            </w:r>
            <w:r>
              <w:tab/>
            </w:r>
          </w:p>
          <w:p>
            <w:pPr>
              <w:pStyle w:val="12"/>
            </w:pPr>
          </w:p>
          <w:p>
            <w:pPr>
              <w:pStyle w:val="12"/>
            </w:pPr>
            <w:r>
              <w:t>2."基本公卫绩效考核，基本公卫人员培训，基本公卫项目宣传</w:t>
            </w:r>
            <w:r>
              <w:tab/>
            </w:r>
            <w:r>
              <w:tab/>
            </w:r>
            <w:r>
              <w:tab/>
            </w:r>
          </w:p>
          <w:p>
            <w:pPr>
              <w:pStyle w:val="12"/>
            </w:pPr>
            <w:r>
              <w:t>"</w:t>
            </w:r>
            <w:r>
              <w:tab/>
            </w:r>
            <w:r>
              <w:tab/>
            </w:r>
            <w:r>
              <w:tab/>
            </w:r>
          </w:p>
          <w:p>
            <w:pPr>
              <w:pStyle w:val="12"/>
            </w:pP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rPr>
                <w:rFonts w:hint="eastAsia"/>
                <w:lang w:val="en-US" w:eastAsia="zh-CN"/>
              </w:rP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39.16万元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208、冀财社【2023】242号/中央/提前下达2024年基本药物制度补助资金（村卫生室）绩效目标表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19.15</w:t>
            </w:r>
          </w:p>
        </w:tc>
        <w:tc>
          <w:tcPr>
            <w:tcW w:w="2835" w:type="dxa"/>
            <w:vAlign w:val="center"/>
          </w:tcPr>
          <w:p>
            <w:pPr>
              <w:pStyle w:val="10"/>
            </w:pPr>
            <w:r>
              <w:t>其中：财政    资金</w:t>
            </w:r>
          </w:p>
        </w:tc>
        <w:tc>
          <w:tcPr>
            <w:tcW w:w="2551" w:type="dxa"/>
            <w:vAlign w:val="center"/>
          </w:tcPr>
          <w:p>
            <w:pPr>
              <w:pStyle w:val="12"/>
            </w:pPr>
            <w:r>
              <w:t>19.15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对实施基本药物制度的村卫生室给予补助，支持国家基本药物制度在村卫生室顺利实施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4.79</w:t>
            </w:r>
          </w:p>
        </w:tc>
        <w:tc>
          <w:tcPr>
            <w:tcW w:w="2835" w:type="dxa"/>
            <w:vAlign w:val="center"/>
          </w:tcPr>
          <w:p>
            <w:pPr>
              <w:pStyle w:val="13"/>
            </w:pPr>
            <w:r>
              <w:t>9.58</w:t>
            </w:r>
          </w:p>
        </w:tc>
        <w:tc>
          <w:tcPr>
            <w:tcW w:w="2551" w:type="dxa"/>
            <w:vAlign w:val="center"/>
          </w:tcPr>
          <w:p>
            <w:pPr>
              <w:pStyle w:val="13"/>
            </w:pPr>
            <w:r>
              <w:t>14.36</w:t>
            </w:r>
          </w:p>
        </w:tc>
        <w:tc>
          <w:tcPr>
            <w:tcW w:w="3544" w:type="dxa"/>
            <w:gridSpan w:val="2"/>
            <w:vAlign w:val="center"/>
          </w:tcPr>
          <w:p>
            <w:pPr>
              <w:pStyle w:val="13"/>
            </w:pPr>
            <w:r>
              <w:t>19.15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19.15万元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5386" w:type="dxa"/>
            <w:vAlign w:val="center"/>
          </w:tcPr>
          <w:p>
            <w:pPr>
              <w:pStyle w:val="12"/>
            </w:pPr>
            <w:r>
              <w:t>乡村医生全年收入</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209、冀财社【2023】242号/中央/提前下达2024年基本药物制度补助资金（基层医疗卫生机构）绩效目标表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11.45</w:t>
            </w:r>
          </w:p>
        </w:tc>
        <w:tc>
          <w:tcPr>
            <w:tcW w:w="2835" w:type="dxa"/>
            <w:vAlign w:val="center"/>
          </w:tcPr>
          <w:p>
            <w:pPr>
              <w:pStyle w:val="10"/>
            </w:pPr>
            <w:r>
              <w:t>其中：财政    资金</w:t>
            </w:r>
          </w:p>
        </w:tc>
        <w:tc>
          <w:tcPr>
            <w:tcW w:w="2551" w:type="dxa"/>
            <w:vAlign w:val="center"/>
          </w:tcPr>
          <w:p>
            <w:pPr>
              <w:pStyle w:val="12"/>
            </w:pPr>
            <w:r>
              <w:t>11.45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用于基层医疗卫生机构实施国家基本药物制度，推进综合改革顺利进行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2.86</w:t>
            </w:r>
          </w:p>
        </w:tc>
        <w:tc>
          <w:tcPr>
            <w:tcW w:w="2835" w:type="dxa"/>
            <w:vAlign w:val="center"/>
          </w:tcPr>
          <w:p>
            <w:pPr>
              <w:pStyle w:val="13"/>
            </w:pPr>
            <w:r>
              <w:t>5.72</w:t>
            </w:r>
          </w:p>
        </w:tc>
        <w:tc>
          <w:tcPr>
            <w:tcW w:w="2551" w:type="dxa"/>
            <w:vAlign w:val="center"/>
          </w:tcPr>
          <w:p>
            <w:pPr>
              <w:pStyle w:val="13"/>
            </w:pPr>
            <w:r>
              <w:t>8.58</w:t>
            </w:r>
          </w:p>
        </w:tc>
        <w:tc>
          <w:tcPr>
            <w:tcW w:w="3544" w:type="dxa"/>
            <w:gridSpan w:val="2"/>
            <w:vAlign w:val="center"/>
          </w:tcPr>
          <w:p>
            <w:pPr>
              <w:pStyle w:val="13"/>
            </w:pPr>
            <w:r>
              <w:t>11.45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卫生院实施国家基本药物制度网采比例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纳入年度基本药物制度绩效考核</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11.44万元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保障卫生院职工工资待遇</w:t>
            </w:r>
          </w:p>
        </w:tc>
        <w:tc>
          <w:tcPr>
            <w:tcW w:w="5386" w:type="dxa"/>
            <w:vAlign w:val="center"/>
          </w:tcPr>
          <w:p>
            <w:pPr>
              <w:pStyle w:val="12"/>
            </w:pPr>
            <w:r>
              <w:t>保障卫生院职工工资待遇</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210、冀财社【2023】243号/中央/提前下达2024年基本公共卫生服务补助资金绩效目标表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107.78</w:t>
            </w:r>
          </w:p>
        </w:tc>
        <w:tc>
          <w:tcPr>
            <w:tcW w:w="2835" w:type="dxa"/>
            <w:vAlign w:val="center"/>
          </w:tcPr>
          <w:p>
            <w:pPr>
              <w:pStyle w:val="10"/>
            </w:pPr>
            <w:r>
              <w:t>其中：财政    资金</w:t>
            </w:r>
          </w:p>
        </w:tc>
        <w:tc>
          <w:tcPr>
            <w:tcW w:w="2551" w:type="dxa"/>
            <w:vAlign w:val="center"/>
          </w:tcPr>
          <w:p>
            <w:pPr>
              <w:pStyle w:val="12"/>
            </w:pPr>
            <w:r>
              <w:t>107.78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基本公共卫生服务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32.33</w:t>
            </w:r>
          </w:p>
        </w:tc>
        <w:tc>
          <w:tcPr>
            <w:tcW w:w="2835" w:type="dxa"/>
            <w:vAlign w:val="center"/>
          </w:tcPr>
          <w:p>
            <w:pPr>
              <w:pStyle w:val="13"/>
            </w:pPr>
            <w:r>
              <w:t>64.67</w:t>
            </w:r>
          </w:p>
        </w:tc>
        <w:tc>
          <w:tcPr>
            <w:tcW w:w="2551" w:type="dxa"/>
            <w:vAlign w:val="center"/>
          </w:tcPr>
          <w:p>
            <w:pPr>
              <w:pStyle w:val="13"/>
            </w:pPr>
            <w:r>
              <w:t>97.00</w:t>
            </w:r>
          </w:p>
        </w:tc>
        <w:tc>
          <w:tcPr>
            <w:tcW w:w="3544" w:type="dxa"/>
            <w:gridSpan w:val="2"/>
            <w:vAlign w:val="center"/>
          </w:tcPr>
          <w:p>
            <w:pPr>
              <w:pStyle w:val="13"/>
            </w:pPr>
            <w:r>
              <w:t>107.78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1."按照国家基本公共卫生服务项目《规范》，组织全县基层医疗卫生机构开展实施基本公共卫生服务项目督导检查</w:t>
            </w:r>
            <w:r>
              <w:tab/>
            </w:r>
            <w:r>
              <w:tab/>
            </w:r>
            <w:r>
              <w:tab/>
            </w:r>
          </w:p>
          <w:p>
            <w:pPr>
              <w:pStyle w:val="12"/>
            </w:pPr>
            <w:r>
              <w:t>"</w:t>
            </w:r>
            <w:r>
              <w:tab/>
            </w:r>
            <w:r>
              <w:tab/>
            </w:r>
            <w:r>
              <w:tab/>
            </w:r>
          </w:p>
          <w:p>
            <w:pPr>
              <w:pStyle w:val="12"/>
            </w:pPr>
          </w:p>
          <w:p>
            <w:pPr>
              <w:pStyle w:val="12"/>
            </w:pPr>
            <w:r>
              <w:t>2."基本公卫绩效考核，基本公卫人员培训，基本公卫项目宣传</w:t>
            </w:r>
            <w:r>
              <w:tab/>
            </w:r>
            <w:r>
              <w:tab/>
            </w:r>
            <w:r>
              <w:tab/>
            </w:r>
            <w:r>
              <w:tab/>
            </w:r>
            <w:r>
              <w:tab/>
            </w:r>
            <w:r>
              <w:tab/>
            </w:r>
          </w:p>
          <w:p>
            <w:pPr>
              <w:pStyle w:val="12"/>
            </w:pPr>
            <w:r>
              <w:t>"</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高血压患者管理人数</w:t>
            </w:r>
          </w:p>
        </w:tc>
        <w:tc>
          <w:tcPr>
            <w:tcW w:w="5386" w:type="dxa"/>
            <w:vAlign w:val="center"/>
          </w:tcPr>
          <w:p>
            <w:pPr>
              <w:pStyle w:val="12"/>
            </w:pPr>
            <w:r>
              <w:t>高血压患者管理人数</w:t>
            </w:r>
          </w:p>
        </w:tc>
        <w:tc>
          <w:tcPr>
            <w:tcW w:w="2268" w:type="dxa"/>
            <w:vAlign w:val="center"/>
          </w:tcPr>
          <w:p>
            <w:pPr>
              <w:pStyle w:val="12"/>
            </w:pPr>
            <w:r>
              <w:t>≥0.28万人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2型糖尿病患者管理人数</w:t>
            </w:r>
          </w:p>
        </w:tc>
        <w:tc>
          <w:tcPr>
            <w:tcW w:w="5386" w:type="dxa"/>
            <w:vAlign w:val="center"/>
          </w:tcPr>
          <w:p>
            <w:pPr>
              <w:pStyle w:val="12"/>
            </w:pPr>
            <w:r>
              <w:t>2型糖尿病患者管理人数</w:t>
            </w:r>
          </w:p>
        </w:tc>
        <w:tc>
          <w:tcPr>
            <w:tcW w:w="2268" w:type="dxa"/>
            <w:vAlign w:val="center"/>
          </w:tcPr>
          <w:p>
            <w:pPr>
              <w:pStyle w:val="12"/>
            </w:pPr>
            <w:r>
              <w:t>≥0.11万人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≥62</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19.27万元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服务对象满意度率</w:t>
            </w:r>
          </w:p>
        </w:tc>
        <w:tc>
          <w:tcPr>
            <w:tcW w:w="5386" w:type="dxa"/>
            <w:vAlign w:val="center"/>
          </w:tcPr>
          <w:p>
            <w:pPr>
              <w:pStyle w:val="12"/>
            </w:pPr>
            <w:r>
              <w:t>服务对象满意度率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211、落实500人以下村补助工资绩效目标表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13052524P00000510053D</w:t>
            </w:r>
          </w:p>
        </w:tc>
        <w:tc>
          <w:tcPr>
            <w:tcW w:w="2835" w:type="dxa"/>
            <w:vAlign w:val="center"/>
          </w:tcPr>
          <w:p>
            <w:pPr>
              <w:pStyle w:val="10"/>
            </w:pPr>
            <w:r>
              <w:t>项目名称</w:t>
            </w:r>
          </w:p>
        </w:tc>
        <w:tc>
          <w:tcPr>
            <w:tcW w:w="6095" w:type="dxa"/>
            <w:gridSpan w:val="3"/>
            <w:vAlign w:val="center"/>
          </w:tcPr>
          <w:p>
            <w:pPr>
              <w:pStyle w:val="12"/>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2.40</w:t>
            </w:r>
          </w:p>
        </w:tc>
        <w:tc>
          <w:tcPr>
            <w:tcW w:w="2835" w:type="dxa"/>
            <w:vAlign w:val="center"/>
          </w:tcPr>
          <w:p>
            <w:pPr>
              <w:pStyle w:val="10"/>
            </w:pPr>
            <w:r>
              <w:t>其中：财政    资金</w:t>
            </w:r>
          </w:p>
        </w:tc>
        <w:tc>
          <w:tcPr>
            <w:tcW w:w="2551" w:type="dxa"/>
            <w:vAlign w:val="center"/>
          </w:tcPr>
          <w:p>
            <w:pPr>
              <w:pStyle w:val="12"/>
            </w:pPr>
            <w:r>
              <w:t>2.40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村卫生室500人以下补助，提高乡医待遇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0.60</w:t>
            </w:r>
          </w:p>
        </w:tc>
        <w:tc>
          <w:tcPr>
            <w:tcW w:w="2835" w:type="dxa"/>
            <w:vAlign w:val="center"/>
          </w:tcPr>
          <w:p>
            <w:pPr>
              <w:pStyle w:val="13"/>
            </w:pPr>
            <w:r>
              <w:t>1.20</w:t>
            </w:r>
          </w:p>
        </w:tc>
        <w:tc>
          <w:tcPr>
            <w:tcW w:w="2551" w:type="dxa"/>
            <w:vAlign w:val="center"/>
          </w:tcPr>
          <w:p>
            <w:pPr>
              <w:pStyle w:val="13"/>
            </w:pPr>
            <w:r>
              <w:t>1.80</w:t>
            </w:r>
          </w:p>
        </w:tc>
        <w:tc>
          <w:tcPr>
            <w:tcW w:w="3544" w:type="dxa"/>
            <w:gridSpan w:val="2"/>
            <w:vAlign w:val="center"/>
          </w:tcPr>
          <w:p>
            <w:pPr>
              <w:pStyle w:val="13"/>
            </w:pPr>
            <w:r>
              <w:t>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1.提高乡村医生待遇，改善不足500人村卫生室医疗及服务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补助数</w:t>
            </w:r>
          </w:p>
        </w:tc>
        <w:tc>
          <w:tcPr>
            <w:tcW w:w="5386" w:type="dxa"/>
            <w:vAlign w:val="center"/>
          </w:tcPr>
          <w:p>
            <w:pPr>
              <w:pStyle w:val="12"/>
            </w:pPr>
            <w:r>
              <w:t>500人以下村卫生室1家，补助村医人数</w:t>
            </w:r>
          </w:p>
        </w:tc>
        <w:tc>
          <w:tcPr>
            <w:tcW w:w="2268" w:type="dxa"/>
            <w:vAlign w:val="center"/>
          </w:tcPr>
          <w:p>
            <w:pPr>
              <w:pStyle w:val="12"/>
            </w:pPr>
            <w:r>
              <w:t>2人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按要求拨付，保证准确，足额发放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5386" w:type="dxa"/>
            <w:vAlign w:val="center"/>
          </w:tcPr>
          <w:p>
            <w:pPr>
              <w:pStyle w:val="12"/>
            </w:pPr>
            <w:r>
              <w:t>及时审批并足额拨付发放</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补助标准</w:t>
            </w:r>
          </w:p>
        </w:tc>
        <w:tc>
          <w:tcPr>
            <w:tcW w:w="5386" w:type="dxa"/>
            <w:vAlign w:val="center"/>
          </w:tcPr>
          <w:p>
            <w:pPr>
              <w:pStyle w:val="12"/>
            </w:pPr>
            <w:r>
              <w:t>拨付标准是按每所卫生室每名村医每月1000元</w:t>
            </w:r>
          </w:p>
        </w:tc>
        <w:tc>
          <w:tcPr>
            <w:tcW w:w="2268" w:type="dxa"/>
            <w:vAlign w:val="center"/>
          </w:tcPr>
          <w:p>
            <w:pPr>
              <w:pStyle w:val="12"/>
            </w:pPr>
            <w:r>
              <w:t>2.4万元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提升率</w:t>
            </w:r>
          </w:p>
        </w:tc>
        <w:tc>
          <w:tcPr>
            <w:tcW w:w="5386" w:type="dxa"/>
            <w:vAlign w:val="center"/>
          </w:tcPr>
          <w:p>
            <w:pPr>
              <w:pStyle w:val="12"/>
            </w:pPr>
            <w:r>
              <w:t>医疗及服务质量不断提升</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提升率</w:t>
            </w:r>
          </w:p>
        </w:tc>
        <w:tc>
          <w:tcPr>
            <w:tcW w:w="5386" w:type="dxa"/>
            <w:vAlign w:val="center"/>
          </w:tcPr>
          <w:p>
            <w:pPr>
              <w:pStyle w:val="12"/>
            </w:pPr>
            <w:r>
              <w:t>妥善解决老百姓就医问题</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进一步提高村民生活质量</w:t>
            </w:r>
          </w:p>
        </w:tc>
        <w:tc>
          <w:tcPr>
            <w:tcW w:w="5386" w:type="dxa"/>
            <w:vAlign w:val="center"/>
          </w:tcPr>
          <w:p>
            <w:pPr>
              <w:pStyle w:val="12"/>
            </w:pPr>
            <w:r>
              <w:t>进一步提高村民生活质量</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达到长期维护社会和谐</w:t>
            </w:r>
          </w:p>
        </w:tc>
        <w:tc>
          <w:tcPr>
            <w:tcW w:w="5386" w:type="dxa"/>
            <w:vAlign w:val="center"/>
          </w:tcPr>
          <w:p>
            <w:pPr>
              <w:pStyle w:val="12"/>
            </w:pPr>
            <w:r>
              <w:t>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212、乡村医生社会保险资金绩效目标表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19.67</w:t>
            </w:r>
          </w:p>
        </w:tc>
        <w:tc>
          <w:tcPr>
            <w:tcW w:w="2835" w:type="dxa"/>
            <w:vAlign w:val="center"/>
          </w:tcPr>
          <w:p>
            <w:pPr>
              <w:pStyle w:val="10"/>
            </w:pPr>
            <w:r>
              <w:t>其中：财政    资金</w:t>
            </w:r>
          </w:p>
        </w:tc>
        <w:tc>
          <w:tcPr>
            <w:tcW w:w="2551" w:type="dxa"/>
            <w:vAlign w:val="center"/>
          </w:tcPr>
          <w:p>
            <w:pPr>
              <w:pStyle w:val="12"/>
            </w:pPr>
            <w:r>
              <w:t>19.67</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用于乡医养老保险缴费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4.92</w:t>
            </w:r>
          </w:p>
        </w:tc>
        <w:tc>
          <w:tcPr>
            <w:tcW w:w="2835" w:type="dxa"/>
            <w:vAlign w:val="center"/>
          </w:tcPr>
          <w:p>
            <w:pPr>
              <w:pStyle w:val="13"/>
            </w:pPr>
            <w:r>
              <w:t>9.84</w:t>
            </w:r>
          </w:p>
        </w:tc>
        <w:tc>
          <w:tcPr>
            <w:tcW w:w="2551" w:type="dxa"/>
            <w:vAlign w:val="center"/>
          </w:tcPr>
          <w:p>
            <w:pPr>
              <w:pStyle w:val="13"/>
            </w:pPr>
            <w:r>
              <w:t>14.76</w:t>
            </w:r>
          </w:p>
        </w:tc>
        <w:tc>
          <w:tcPr>
            <w:tcW w:w="3544" w:type="dxa"/>
            <w:gridSpan w:val="2"/>
            <w:vAlign w:val="center"/>
          </w:tcPr>
          <w:p>
            <w:pPr>
              <w:pStyle w:val="13"/>
            </w:pPr>
            <w:r>
              <w:t>19.67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1.通过提高乡村医生待遇，提高乡村医生生活质量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乡村医生符合数</w:t>
            </w:r>
          </w:p>
        </w:tc>
        <w:tc>
          <w:tcPr>
            <w:tcW w:w="5386" w:type="dxa"/>
            <w:vAlign w:val="center"/>
          </w:tcPr>
          <w:p>
            <w:pPr>
              <w:pStyle w:val="12"/>
            </w:pPr>
            <w:r>
              <w:t>乡村医生符合人数</w:t>
            </w:r>
          </w:p>
        </w:tc>
        <w:tc>
          <w:tcPr>
            <w:tcW w:w="2268" w:type="dxa"/>
            <w:vAlign w:val="center"/>
          </w:tcPr>
          <w:p>
            <w:pPr>
              <w:pStyle w:val="12"/>
            </w:pPr>
            <w:r>
              <w:t>26人</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5386" w:type="dxa"/>
            <w:vAlign w:val="center"/>
          </w:tcPr>
          <w:p>
            <w:pPr>
              <w:pStyle w:val="12"/>
            </w:pPr>
            <w:r>
              <w:t>按要求缴纳，保证准确，足额发放率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及时拨付率</w:t>
            </w:r>
          </w:p>
        </w:tc>
        <w:tc>
          <w:tcPr>
            <w:tcW w:w="5386" w:type="dxa"/>
            <w:vAlign w:val="center"/>
          </w:tcPr>
          <w:p>
            <w:pPr>
              <w:pStyle w:val="12"/>
            </w:pPr>
            <w:r>
              <w:t>及时审批并足额拨付发放补助率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实际成本</w:t>
            </w:r>
          </w:p>
        </w:tc>
        <w:tc>
          <w:tcPr>
            <w:tcW w:w="5386" w:type="dxa"/>
            <w:vAlign w:val="center"/>
          </w:tcPr>
          <w:p>
            <w:pPr>
              <w:pStyle w:val="12"/>
            </w:pPr>
            <w:r>
              <w:t>缴纳标准是按缴费基数3726.65元，2023年调整基数,每人每月提高253.4元，财政负担16%</w:t>
            </w:r>
          </w:p>
        </w:tc>
        <w:tc>
          <w:tcPr>
            <w:tcW w:w="2268" w:type="dxa"/>
            <w:vAlign w:val="center"/>
          </w:tcPr>
          <w:p>
            <w:pPr>
              <w:pStyle w:val="12"/>
            </w:pPr>
            <w:r>
              <w:t>19.67万元</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村医积极性</w:t>
            </w:r>
          </w:p>
        </w:tc>
        <w:tc>
          <w:tcPr>
            <w:tcW w:w="5386" w:type="dxa"/>
            <w:vAlign w:val="center"/>
          </w:tcPr>
          <w:p>
            <w:pPr>
              <w:pStyle w:val="12"/>
            </w:pPr>
            <w:r>
              <w:t>积极性提高，改善就医问题</w:t>
            </w:r>
          </w:p>
        </w:tc>
        <w:tc>
          <w:tcPr>
            <w:tcW w:w="2268" w:type="dxa"/>
            <w:vAlign w:val="center"/>
          </w:tcPr>
          <w:p>
            <w:pPr>
              <w:pStyle w:val="12"/>
            </w:pPr>
            <w:r>
              <w:t>逐步改善</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村民反响</w:t>
            </w:r>
          </w:p>
        </w:tc>
        <w:tc>
          <w:tcPr>
            <w:tcW w:w="5386" w:type="dxa"/>
            <w:vAlign w:val="center"/>
          </w:tcPr>
          <w:p>
            <w:pPr>
              <w:pStyle w:val="12"/>
            </w:pPr>
            <w:r>
              <w:t>妥善解决乡村医生养老问题，提高村医服务积极性，村民反响良好。</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村医生活质量</w:t>
            </w:r>
          </w:p>
        </w:tc>
        <w:tc>
          <w:tcPr>
            <w:tcW w:w="5386" w:type="dxa"/>
            <w:vAlign w:val="center"/>
          </w:tcPr>
          <w:p>
            <w:pPr>
              <w:pStyle w:val="12"/>
            </w:pPr>
            <w:r>
              <w:t>进一步提高乡村医生生活质量，达到长期维护社会和谐</w:t>
            </w:r>
          </w:p>
        </w:tc>
        <w:tc>
          <w:tcPr>
            <w:tcW w:w="2268" w:type="dxa"/>
            <w:vAlign w:val="center"/>
          </w:tcPr>
          <w:p>
            <w:pPr>
              <w:pStyle w:val="12"/>
            </w:pPr>
            <w:r>
              <w:t>逐步提高</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服务质量</w:t>
            </w:r>
          </w:p>
        </w:tc>
        <w:tc>
          <w:tcPr>
            <w:tcW w:w="5386" w:type="dxa"/>
            <w:vAlign w:val="center"/>
          </w:tcPr>
          <w:p>
            <w:pPr>
              <w:pStyle w:val="12"/>
            </w:pPr>
            <w:r>
              <w:t>达到长期维护社会和谐，服务态度提升</w:t>
            </w:r>
          </w:p>
        </w:tc>
        <w:tc>
          <w:tcPr>
            <w:tcW w:w="2268" w:type="dxa"/>
            <w:vAlign w:val="center"/>
          </w:tcPr>
          <w:p>
            <w:pPr>
              <w:pStyle w:val="12"/>
            </w:pPr>
            <w:r>
              <w:t>长期稳定</w:t>
            </w:r>
          </w:p>
        </w:tc>
        <w:tc>
          <w:tcPr>
            <w:tcW w:w="1276" w:type="dxa"/>
            <w:vAlign w:val="center"/>
          </w:tcPr>
          <w:p>
            <w:pPr>
              <w:pStyle w:val="12"/>
            </w:pPr>
            <w:r>
              <w:t>国家标准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国家标准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213、差额人员项目绩效目标表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13052524P000005100470</w:t>
            </w:r>
          </w:p>
        </w:tc>
        <w:tc>
          <w:tcPr>
            <w:tcW w:w="2835" w:type="dxa"/>
            <w:vAlign w:val="center"/>
          </w:tcPr>
          <w:p>
            <w:pPr>
              <w:pStyle w:val="10"/>
            </w:pPr>
            <w:r>
              <w:t>项目名称</w:t>
            </w:r>
          </w:p>
        </w:tc>
        <w:tc>
          <w:tcPr>
            <w:tcW w:w="6095" w:type="dxa"/>
            <w:gridSpan w:val="3"/>
            <w:vAlign w:val="center"/>
          </w:tcPr>
          <w:p>
            <w:pPr>
              <w:pStyle w:val="12"/>
            </w:pPr>
            <w:r>
              <w:t>差额人员项目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67.08</w:t>
            </w:r>
          </w:p>
        </w:tc>
        <w:tc>
          <w:tcPr>
            <w:tcW w:w="2835" w:type="dxa"/>
            <w:vAlign w:val="center"/>
          </w:tcPr>
          <w:p>
            <w:pPr>
              <w:pStyle w:val="10"/>
            </w:pPr>
            <w:r>
              <w:t>其中：财政    资金</w:t>
            </w:r>
          </w:p>
        </w:tc>
        <w:tc>
          <w:tcPr>
            <w:tcW w:w="2551" w:type="dxa"/>
            <w:vAlign w:val="center"/>
          </w:tcPr>
          <w:p>
            <w:pPr>
              <w:pStyle w:val="12"/>
            </w:pPr>
            <w:r>
              <w:t>67.08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用于保障卫生院在岗职工工资待遇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16.77</w:t>
            </w:r>
          </w:p>
        </w:tc>
        <w:tc>
          <w:tcPr>
            <w:tcW w:w="2835" w:type="dxa"/>
            <w:vAlign w:val="center"/>
          </w:tcPr>
          <w:p>
            <w:pPr>
              <w:pStyle w:val="13"/>
            </w:pPr>
            <w:r>
              <w:t>33.54</w:t>
            </w:r>
          </w:p>
        </w:tc>
        <w:tc>
          <w:tcPr>
            <w:tcW w:w="2551" w:type="dxa"/>
            <w:vAlign w:val="center"/>
          </w:tcPr>
          <w:p>
            <w:pPr>
              <w:pStyle w:val="13"/>
            </w:pPr>
            <w:r>
              <w:t>55.90</w:t>
            </w:r>
          </w:p>
        </w:tc>
        <w:tc>
          <w:tcPr>
            <w:tcW w:w="3544" w:type="dxa"/>
            <w:gridSpan w:val="2"/>
            <w:vAlign w:val="center"/>
          </w:tcPr>
          <w:p>
            <w:pPr>
              <w:pStyle w:val="13"/>
            </w:pPr>
            <w:r>
              <w:t>67.08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1.推进乡镇卫生院人员改革制度完成</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665"/>
        <w:gridCol w:w="1417"/>
        <w:gridCol w:w="48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2665" w:type="dxa"/>
            <w:vAlign w:val="center"/>
          </w:tcPr>
          <w:p>
            <w:pPr>
              <w:pStyle w:val="10"/>
            </w:pPr>
            <w:r>
              <w:t>绩效指标描述</w:t>
            </w:r>
          </w:p>
        </w:tc>
        <w:tc>
          <w:tcPr>
            <w:tcW w:w="1417" w:type="dxa"/>
            <w:vAlign w:val="center"/>
          </w:tcPr>
          <w:p>
            <w:pPr>
              <w:pStyle w:val="10"/>
            </w:pPr>
            <w:r>
              <w:t>指标值</w:t>
            </w:r>
          </w:p>
        </w:tc>
        <w:tc>
          <w:tcPr>
            <w:tcW w:w="484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人员数量</w:t>
            </w:r>
          </w:p>
        </w:tc>
        <w:tc>
          <w:tcPr>
            <w:tcW w:w="2665" w:type="dxa"/>
            <w:vAlign w:val="center"/>
          </w:tcPr>
          <w:p>
            <w:pPr>
              <w:pStyle w:val="12"/>
            </w:pPr>
            <w:r>
              <w:t>保障乡镇卫生院在岗职工工资待遇</w:t>
            </w:r>
          </w:p>
        </w:tc>
        <w:tc>
          <w:tcPr>
            <w:tcW w:w="1417" w:type="dxa"/>
            <w:vAlign w:val="center"/>
          </w:tcPr>
          <w:p>
            <w:pPr>
              <w:pStyle w:val="12"/>
            </w:pPr>
            <w:r>
              <w:t>43人</w:t>
            </w:r>
          </w:p>
        </w:tc>
        <w:tc>
          <w:tcPr>
            <w:tcW w:w="484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2665" w:type="dxa"/>
            <w:vAlign w:val="center"/>
          </w:tcPr>
          <w:p>
            <w:pPr>
              <w:pStyle w:val="12"/>
            </w:pPr>
            <w:r>
              <w:t>保证准确，足额发放率</w:t>
            </w:r>
          </w:p>
        </w:tc>
        <w:tc>
          <w:tcPr>
            <w:tcW w:w="1417" w:type="dxa"/>
            <w:vAlign w:val="center"/>
          </w:tcPr>
          <w:p>
            <w:pPr>
              <w:pStyle w:val="12"/>
              <w:rPr>
                <w:rFonts w:hint="eastAsia" w:eastAsia="方正书宋_GBK"/>
                <w:lang w:eastAsia="zh-CN"/>
              </w:rPr>
            </w:pPr>
            <w:r>
              <w:t>100</w:t>
            </w:r>
            <w:r>
              <w:rPr>
                <w:rFonts w:hint="eastAsia"/>
                <w:lang w:eastAsia="zh-CN"/>
              </w:rPr>
              <w:t xml:space="preserve">% </w:t>
            </w:r>
          </w:p>
        </w:tc>
        <w:tc>
          <w:tcPr>
            <w:tcW w:w="484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待遇保障率</w:t>
            </w:r>
          </w:p>
        </w:tc>
        <w:tc>
          <w:tcPr>
            <w:tcW w:w="2665" w:type="dxa"/>
            <w:vAlign w:val="center"/>
          </w:tcPr>
          <w:p>
            <w:pPr>
              <w:pStyle w:val="12"/>
            </w:pPr>
            <w:r>
              <w:t>保障乡镇卫生院人员工资待遇</w:t>
            </w:r>
          </w:p>
        </w:tc>
        <w:tc>
          <w:tcPr>
            <w:tcW w:w="1417" w:type="dxa"/>
            <w:vAlign w:val="center"/>
          </w:tcPr>
          <w:p>
            <w:pPr>
              <w:pStyle w:val="12"/>
              <w:rPr>
                <w:rFonts w:hint="eastAsia" w:eastAsia="方正书宋_GBK"/>
                <w:lang w:eastAsia="zh-CN"/>
              </w:rPr>
            </w:pPr>
            <w:r>
              <w:t>100</w:t>
            </w:r>
            <w:r>
              <w:rPr>
                <w:rFonts w:hint="eastAsia"/>
                <w:lang w:eastAsia="zh-CN"/>
              </w:rPr>
              <w:t xml:space="preserve">% </w:t>
            </w:r>
          </w:p>
        </w:tc>
        <w:tc>
          <w:tcPr>
            <w:tcW w:w="484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2665" w:type="dxa"/>
            <w:vAlign w:val="center"/>
          </w:tcPr>
          <w:p>
            <w:pPr>
              <w:pStyle w:val="12"/>
            </w:pPr>
            <w:r>
              <w:t>资金按时拨付，及时率达100%</w:t>
            </w:r>
          </w:p>
        </w:tc>
        <w:tc>
          <w:tcPr>
            <w:tcW w:w="1417" w:type="dxa"/>
            <w:vAlign w:val="center"/>
          </w:tcPr>
          <w:p>
            <w:pPr>
              <w:pStyle w:val="12"/>
              <w:rPr>
                <w:rFonts w:hint="eastAsia" w:eastAsia="方正书宋_GBK"/>
                <w:lang w:eastAsia="zh-CN"/>
              </w:rPr>
            </w:pPr>
            <w:r>
              <w:t>100</w:t>
            </w:r>
            <w:r>
              <w:rPr>
                <w:rFonts w:hint="eastAsia"/>
                <w:lang w:eastAsia="zh-CN"/>
              </w:rPr>
              <w:t xml:space="preserve">% </w:t>
            </w:r>
          </w:p>
        </w:tc>
        <w:tc>
          <w:tcPr>
            <w:tcW w:w="484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2665" w:type="dxa"/>
            <w:vAlign w:val="center"/>
          </w:tcPr>
          <w:p>
            <w:pPr>
              <w:pStyle w:val="12"/>
            </w:pPr>
            <w:r>
              <w:t>乡镇卫生院人员工资拨付</w:t>
            </w:r>
          </w:p>
        </w:tc>
        <w:tc>
          <w:tcPr>
            <w:tcW w:w="1417" w:type="dxa"/>
            <w:vAlign w:val="center"/>
          </w:tcPr>
          <w:p>
            <w:pPr>
              <w:pStyle w:val="12"/>
            </w:pPr>
            <w:r>
              <w:t>67.08万元</w:t>
            </w:r>
          </w:p>
        </w:tc>
        <w:tc>
          <w:tcPr>
            <w:tcW w:w="484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保障卫生院工作人员工资待遇，确保各项工作顺利开展</w:t>
            </w:r>
          </w:p>
        </w:tc>
        <w:tc>
          <w:tcPr>
            <w:tcW w:w="2665" w:type="dxa"/>
            <w:vAlign w:val="center"/>
          </w:tcPr>
          <w:p>
            <w:pPr>
              <w:pStyle w:val="12"/>
            </w:pPr>
            <w:r>
              <w:t>保障卫生院工作人员工资待遇，确保各项工作顺利开展</w:t>
            </w:r>
          </w:p>
        </w:tc>
        <w:tc>
          <w:tcPr>
            <w:tcW w:w="1417" w:type="dxa"/>
            <w:vAlign w:val="center"/>
          </w:tcPr>
          <w:p>
            <w:pPr>
              <w:pStyle w:val="12"/>
              <w:rPr>
                <w:rFonts w:hint="eastAsia" w:eastAsia="方正书宋_GBK"/>
                <w:lang w:eastAsia="zh-CN"/>
              </w:rPr>
            </w:pPr>
            <w:r>
              <w:t>100</w:t>
            </w:r>
            <w:r>
              <w:rPr>
                <w:rFonts w:hint="eastAsia"/>
                <w:lang w:eastAsia="zh-CN"/>
              </w:rPr>
              <w:t xml:space="preserve">% </w:t>
            </w:r>
          </w:p>
        </w:tc>
        <w:tc>
          <w:tcPr>
            <w:tcW w:w="484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发挥绩效职能</w:t>
            </w:r>
          </w:p>
        </w:tc>
        <w:tc>
          <w:tcPr>
            <w:tcW w:w="2665" w:type="dxa"/>
            <w:vAlign w:val="center"/>
          </w:tcPr>
          <w:p>
            <w:pPr>
              <w:pStyle w:val="12"/>
            </w:pPr>
            <w:r>
              <w:t>充分发挥绩效管理的职能，实现卫生院服务能力提升</w:t>
            </w:r>
          </w:p>
        </w:tc>
        <w:tc>
          <w:tcPr>
            <w:tcW w:w="1417" w:type="dxa"/>
            <w:vAlign w:val="center"/>
          </w:tcPr>
          <w:p>
            <w:pPr>
              <w:pStyle w:val="12"/>
              <w:rPr>
                <w:rFonts w:hint="eastAsia" w:eastAsia="方正书宋_GBK"/>
                <w:lang w:eastAsia="zh-CN"/>
              </w:rPr>
            </w:pPr>
            <w:r>
              <w:t>100</w:t>
            </w:r>
            <w:r>
              <w:rPr>
                <w:rFonts w:hint="eastAsia"/>
                <w:lang w:eastAsia="zh-CN"/>
              </w:rPr>
              <w:t xml:space="preserve">% </w:t>
            </w:r>
          </w:p>
        </w:tc>
        <w:tc>
          <w:tcPr>
            <w:tcW w:w="484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改革完成率</w:t>
            </w:r>
          </w:p>
        </w:tc>
        <w:tc>
          <w:tcPr>
            <w:tcW w:w="2665" w:type="dxa"/>
            <w:vAlign w:val="center"/>
          </w:tcPr>
          <w:p>
            <w:pPr>
              <w:pStyle w:val="12"/>
            </w:pPr>
            <w:r>
              <w:t>推进医药卫生体制改革和医疗保障</w:t>
            </w:r>
          </w:p>
        </w:tc>
        <w:tc>
          <w:tcPr>
            <w:tcW w:w="1417" w:type="dxa"/>
            <w:vAlign w:val="center"/>
          </w:tcPr>
          <w:p>
            <w:pPr>
              <w:pStyle w:val="12"/>
            </w:pPr>
            <w:r>
              <w:t>持续推进</w:t>
            </w:r>
          </w:p>
        </w:tc>
        <w:tc>
          <w:tcPr>
            <w:tcW w:w="484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2665" w:type="dxa"/>
            <w:vAlign w:val="center"/>
          </w:tcPr>
          <w:p>
            <w:pPr>
              <w:pStyle w:val="12"/>
            </w:pPr>
            <w:r>
              <w:t>乡镇卫生院人员对工资发放的及时性满意率</w:t>
            </w:r>
          </w:p>
        </w:tc>
        <w:tc>
          <w:tcPr>
            <w:tcW w:w="1417" w:type="dxa"/>
            <w:vAlign w:val="center"/>
          </w:tcPr>
          <w:p>
            <w:pPr>
              <w:pStyle w:val="12"/>
              <w:rPr>
                <w:rFonts w:hint="eastAsia" w:eastAsia="方正书宋_GBK"/>
                <w:lang w:eastAsia="zh-CN"/>
              </w:rPr>
            </w:pPr>
            <w:r>
              <w:t>≥95</w:t>
            </w:r>
            <w:r>
              <w:rPr>
                <w:rFonts w:hint="eastAsia"/>
                <w:lang w:eastAsia="zh-CN"/>
              </w:rPr>
              <w:t xml:space="preserve">% </w:t>
            </w:r>
          </w:p>
        </w:tc>
        <w:tc>
          <w:tcPr>
            <w:tcW w:w="4848" w:type="dxa"/>
            <w:vAlign w:val="center"/>
          </w:tcPr>
          <w:p>
            <w:pPr>
              <w:pStyle w:val="12"/>
            </w:pPr>
            <w:r>
              <w:t>《河北省人民政府建立健全基层医疗卫生机构补偿机制的实施意见(冀政〔2011〕42号)、《河北省财政厅关于下达2011年乡镇卫生院绩效工资省级均衡性转移支付资金的通知》（冀财预〔2011〕99号)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214、村卫生室日常运行经费绩效目标表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13052524P00000510052R</w:t>
            </w:r>
          </w:p>
        </w:tc>
        <w:tc>
          <w:tcPr>
            <w:tcW w:w="2835" w:type="dxa"/>
            <w:vAlign w:val="center"/>
          </w:tcPr>
          <w:p>
            <w:pPr>
              <w:pStyle w:val="10"/>
            </w:pPr>
            <w:r>
              <w:t>项目名称</w:t>
            </w:r>
          </w:p>
        </w:tc>
        <w:tc>
          <w:tcPr>
            <w:tcW w:w="6095" w:type="dxa"/>
            <w:gridSpan w:val="3"/>
            <w:vAlign w:val="center"/>
          </w:tcPr>
          <w:p>
            <w:pPr>
              <w:pStyle w:val="12"/>
            </w:pPr>
            <w:r>
              <w:t>村卫生室日常运行经费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8.18</w:t>
            </w:r>
          </w:p>
        </w:tc>
        <w:tc>
          <w:tcPr>
            <w:tcW w:w="2835" w:type="dxa"/>
            <w:vAlign w:val="center"/>
          </w:tcPr>
          <w:p>
            <w:pPr>
              <w:pStyle w:val="10"/>
            </w:pPr>
            <w:r>
              <w:t>其中：财政    资金</w:t>
            </w:r>
          </w:p>
        </w:tc>
        <w:tc>
          <w:tcPr>
            <w:tcW w:w="2551" w:type="dxa"/>
            <w:vAlign w:val="center"/>
          </w:tcPr>
          <w:p>
            <w:pPr>
              <w:pStyle w:val="12"/>
            </w:pPr>
            <w:r>
              <w:t>8.18</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用于辖区内卫生室日常运行补助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5.04</w:t>
            </w:r>
          </w:p>
        </w:tc>
        <w:tc>
          <w:tcPr>
            <w:tcW w:w="2835" w:type="dxa"/>
            <w:vAlign w:val="center"/>
          </w:tcPr>
          <w:p>
            <w:pPr>
              <w:pStyle w:val="13"/>
            </w:pPr>
            <w:r>
              <w:t>8.18</w:t>
            </w:r>
          </w:p>
        </w:tc>
        <w:tc>
          <w:tcPr>
            <w:tcW w:w="2551" w:type="dxa"/>
            <w:vAlign w:val="center"/>
          </w:tcPr>
          <w:p>
            <w:pPr>
              <w:pStyle w:val="13"/>
            </w:pPr>
            <w:r>
              <w:t>8.18</w:t>
            </w:r>
          </w:p>
        </w:tc>
        <w:tc>
          <w:tcPr>
            <w:tcW w:w="3544" w:type="dxa"/>
            <w:gridSpan w:val="2"/>
            <w:vAlign w:val="center"/>
          </w:tcPr>
          <w:p>
            <w:pPr>
              <w:pStyle w:val="13"/>
            </w:pPr>
            <w:r>
              <w:t>8.18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1.通过村卫生室及小区卫生站待遇，提高村卫生室及小区卫生站医疗及服务质量不断提升。</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47"/>
        <w:gridCol w:w="1560"/>
        <w:gridCol w:w="3260"/>
        <w:gridCol w:w="1843"/>
        <w:gridCol w:w="612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247" w:type="dxa"/>
            <w:vAlign w:val="center"/>
          </w:tcPr>
          <w:p>
            <w:pPr>
              <w:pStyle w:val="10"/>
            </w:pPr>
            <w:r>
              <w:t>二级指标</w:t>
            </w:r>
          </w:p>
        </w:tc>
        <w:tc>
          <w:tcPr>
            <w:tcW w:w="1560" w:type="dxa"/>
            <w:vAlign w:val="center"/>
          </w:tcPr>
          <w:p>
            <w:pPr>
              <w:pStyle w:val="10"/>
            </w:pPr>
            <w:r>
              <w:t>三级指标</w:t>
            </w:r>
          </w:p>
        </w:tc>
        <w:tc>
          <w:tcPr>
            <w:tcW w:w="3260" w:type="dxa"/>
            <w:vAlign w:val="center"/>
          </w:tcPr>
          <w:p>
            <w:pPr>
              <w:pStyle w:val="10"/>
            </w:pPr>
            <w:r>
              <w:t>绩效指标描述</w:t>
            </w:r>
          </w:p>
        </w:tc>
        <w:tc>
          <w:tcPr>
            <w:tcW w:w="1843" w:type="dxa"/>
            <w:vAlign w:val="center"/>
          </w:tcPr>
          <w:p>
            <w:pPr>
              <w:pStyle w:val="10"/>
            </w:pPr>
            <w:r>
              <w:t>指标值</w:t>
            </w:r>
          </w:p>
        </w:tc>
        <w:tc>
          <w:tcPr>
            <w:tcW w:w="612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247" w:type="dxa"/>
            <w:vAlign w:val="center"/>
          </w:tcPr>
          <w:p>
            <w:pPr>
              <w:pStyle w:val="12"/>
            </w:pPr>
            <w:r>
              <w:t>数量指标</w:t>
            </w:r>
          </w:p>
        </w:tc>
        <w:tc>
          <w:tcPr>
            <w:tcW w:w="1560" w:type="dxa"/>
            <w:vAlign w:val="center"/>
          </w:tcPr>
          <w:p>
            <w:pPr>
              <w:pStyle w:val="12"/>
            </w:pPr>
            <w:r>
              <w:t>发放完成数量</w:t>
            </w:r>
          </w:p>
        </w:tc>
        <w:tc>
          <w:tcPr>
            <w:tcW w:w="3260" w:type="dxa"/>
            <w:vAlign w:val="center"/>
          </w:tcPr>
          <w:p>
            <w:pPr>
              <w:pStyle w:val="12"/>
            </w:pPr>
            <w:r>
              <w:t>一体化村卫生室发放完成数量</w:t>
            </w:r>
          </w:p>
        </w:tc>
        <w:tc>
          <w:tcPr>
            <w:tcW w:w="1843" w:type="dxa"/>
            <w:vAlign w:val="center"/>
          </w:tcPr>
          <w:p>
            <w:pPr>
              <w:pStyle w:val="12"/>
            </w:pPr>
            <w:r>
              <w:t>28所一体化卫生室</w:t>
            </w:r>
          </w:p>
        </w:tc>
        <w:tc>
          <w:tcPr>
            <w:tcW w:w="6123" w:type="dxa"/>
            <w:vAlign w:val="center"/>
          </w:tcPr>
          <w:p>
            <w:pPr>
              <w:pStyle w:val="12"/>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47" w:type="dxa"/>
            <w:vAlign w:val="center"/>
          </w:tcPr>
          <w:p>
            <w:pPr>
              <w:pStyle w:val="12"/>
            </w:pPr>
            <w:r>
              <w:t>质量指标</w:t>
            </w:r>
          </w:p>
        </w:tc>
        <w:tc>
          <w:tcPr>
            <w:tcW w:w="1560" w:type="dxa"/>
            <w:vAlign w:val="center"/>
          </w:tcPr>
          <w:p>
            <w:pPr>
              <w:pStyle w:val="12"/>
            </w:pPr>
            <w:r>
              <w:t>拨付率</w:t>
            </w:r>
          </w:p>
        </w:tc>
        <w:tc>
          <w:tcPr>
            <w:tcW w:w="3260" w:type="dxa"/>
            <w:vAlign w:val="center"/>
          </w:tcPr>
          <w:p>
            <w:pPr>
              <w:pStyle w:val="12"/>
            </w:pPr>
            <w:r>
              <w:t>按要求拨付，保证准确，足额发放。</w:t>
            </w:r>
          </w:p>
        </w:tc>
        <w:tc>
          <w:tcPr>
            <w:tcW w:w="1843" w:type="dxa"/>
            <w:vAlign w:val="center"/>
          </w:tcPr>
          <w:p>
            <w:pPr>
              <w:pStyle w:val="12"/>
              <w:rPr>
                <w:rFonts w:hint="eastAsia" w:eastAsia="方正书宋_GBK"/>
                <w:lang w:eastAsia="zh-CN"/>
              </w:rPr>
            </w:pPr>
            <w:r>
              <w:t>100</w:t>
            </w:r>
            <w:r>
              <w:rPr>
                <w:rFonts w:hint="eastAsia"/>
                <w:lang w:eastAsia="zh-CN"/>
              </w:rPr>
              <w:t xml:space="preserve">% </w:t>
            </w:r>
          </w:p>
        </w:tc>
        <w:tc>
          <w:tcPr>
            <w:tcW w:w="6123" w:type="dxa"/>
            <w:vAlign w:val="center"/>
          </w:tcPr>
          <w:p>
            <w:pPr>
              <w:pStyle w:val="12"/>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47" w:type="dxa"/>
            <w:vAlign w:val="center"/>
          </w:tcPr>
          <w:p>
            <w:pPr>
              <w:pStyle w:val="12"/>
            </w:pPr>
            <w:r>
              <w:t>时效指标</w:t>
            </w:r>
          </w:p>
        </w:tc>
        <w:tc>
          <w:tcPr>
            <w:tcW w:w="1560" w:type="dxa"/>
            <w:vAlign w:val="center"/>
          </w:tcPr>
          <w:p>
            <w:pPr>
              <w:pStyle w:val="12"/>
            </w:pPr>
            <w:r>
              <w:t>及时发放率</w:t>
            </w:r>
          </w:p>
        </w:tc>
        <w:tc>
          <w:tcPr>
            <w:tcW w:w="3260" w:type="dxa"/>
            <w:vAlign w:val="center"/>
          </w:tcPr>
          <w:p>
            <w:pPr>
              <w:pStyle w:val="12"/>
            </w:pPr>
            <w:r>
              <w:t xml:space="preserve">在县级安排预算60万元的基础上，由中央基本药物制度补助资金补足及时审批并足额拨付发放 在县级安排预算60万元的基础上，由中央基本药物制度补助资金补足及时审批并足额拨付发放 </w:t>
            </w:r>
          </w:p>
        </w:tc>
        <w:tc>
          <w:tcPr>
            <w:tcW w:w="1843" w:type="dxa"/>
            <w:vAlign w:val="center"/>
          </w:tcPr>
          <w:p>
            <w:pPr>
              <w:pStyle w:val="12"/>
              <w:rPr>
                <w:rFonts w:hint="eastAsia" w:eastAsia="方正书宋_GBK"/>
                <w:lang w:eastAsia="zh-CN"/>
              </w:rPr>
            </w:pPr>
            <w:r>
              <w:t>100</w:t>
            </w:r>
            <w:r>
              <w:rPr>
                <w:rFonts w:hint="eastAsia"/>
                <w:lang w:eastAsia="zh-CN"/>
              </w:rPr>
              <w:t xml:space="preserve">% </w:t>
            </w:r>
          </w:p>
        </w:tc>
        <w:tc>
          <w:tcPr>
            <w:tcW w:w="6123" w:type="dxa"/>
            <w:vAlign w:val="center"/>
          </w:tcPr>
          <w:p>
            <w:pPr>
              <w:pStyle w:val="12"/>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47" w:type="dxa"/>
            <w:vAlign w:val="center"/>
          </w:tcPr>
          <w:p>
            <w:pPr>
              <w:pStyle w:val="12"/>
            </w:pPr>
            <w:r>
              <w:t>成本指标</w:t>
            </w:r>
          </w:p>
        </w:tc>
        <w:tc>
          <w:tcPr>
            <w:tcW w:w="1560" w:type="dxa"/>
            <w:vAlign w:val="center"/>
          </w:tcPr>
          <w:p>
            <w:pPr>
              <w:pStyle w:val="12"/>
            </w:pPr>
            <w:r>
              <w:t>拨付标准</w:t>
            </w:r>
          </w:p>
        </w:tc>
        <w:tc>
          <w:tcPr>
            <w:tcW w:w="3260" w:type="dxa"/>
            <w:vAlign w:val="center"/>
          </w:tcPr>
          <w:p>
            <w:pPr>
              <w:pStyle w:val="12"/>
            </w:pPr>
            <w:r>
              <w:t>拨付标准是按每所卫生室3650元，预算总成本为10.22万元</w:t>
            </w:r>
          </w:p>
        </w:tc>
        <w:tc>
          <w:tcPr>
            <w:tcW w:w="1843" w:type="dxa"/>
            <w:vAlign w:val="center"/>
          </w:tcPr>
          <w:p>
            <w:pPr>
              <w:pStyle w:val="12"/>
              <w:rPr>
                <w:rFonts w:hint="eastAsia" w:eastAsia="方正书宋_GBK"/>
                <w:lang w:eastAsia="zh-CN"/>
              </w:rPr>
            </w:pPr>
            <w:r>
              <w:t>100</w:t>
            </w:r>
            <w:r>
              <w:rPr>
                <w:rFonts w:hint="eastAsia"/>
                <w:lang w:eastAsia="zh-CN"/>
              </w:rPr>
              <w:t xml:space="preserve">% </w:t>
            </w:r>
          </w:p>
        </w:tc>
        <w:tc>
          <w:tcPr>
            <w:tcW w:w="6123" w:type="dxa"/>
            <w:vAlign w:val="center"/>
          </w:tcPr>
          <w:p>
            <w:pPr>
              <w:pStyle w:val="12"/>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247" w:type="dxa"/>
            <w:vAlign w:val="center"/>
          </w:tcPr>
          <w:p>
            <w:pPr>
              <w:pStyle w:val="12"/>
            </w:pPr>
            <w:r>
              <w:t>经济效益指标</w:t>
            </w:r>
          </w:p>
        </w:tc>
        <w:tc>
          <w:tcPr>
            <w:tcW w:w="1560" w:type="dxa"/>
            <w:vAlign w:val="center"/>
          </w:tcPr>
          <w:p>
            <w:pPr>
              <w:pStyle w:val="12"/>
            </w:pPr>
            <w:r>
              <w:t>医疗服务质量</w:t>
            </w:r>
          </w:p>
        </w:tc>
        <w:tc>
          <w:tcPr>
            <w:tcW w:w="3260" w:type="dxa"/>
            <w:vAlign w:val="center"/>
          </w:tcPr>
          <w:p>
            <w:pPr>
              <w:pStyle w:val="12"/>
            </w:pPr>
            <w:r>
              <w:t>医疗及服务质量不断提升</w:t>
            </w:r>
          </w:p>
        </w:tc>
        <w:tc>
          <w:tcPr>
            <w:tcW w:w="1843" w:type="dxa"/>
            <w:vAlign w:val="center"/>
          </w:tcPr>
          <w:p>
            <w:pPr>
              <w:pStyle w:val="12"/>
            </w:pPr>
            <w:r>
              <w:t>不断提升</w:t>
            </w:r>
          </w:p>
        </w:tc>
        <w:tc>
          <w:tcPr>
            <w:tcW w:w="6123" w:type="dxa"/>
            <w:vAlign w:val="center"/>
          </w:tcPr>
          <w:p>
            <w:pPr>
              <w:pStyle w:val="12"/>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47" w:type="dxa"/>
            <w:vAlign w:val="center"/>
          </w:tcPr>
          <w:p>
            <w:pPr>
              <w:pStyle w:val="12"/>
            </w:pPr>
            <w:r>
              <w:t>社会效益指标</w:t>
            </w:r>
          </w:p>
        </w:tc>
        <w:tc>
          <w:tcPr>
            <w:tcW w:w="1560" w:type="dxa"/>
            <w:vAlign w:val="center"/>
          </w:tcPr>
          <w:p>
            <w:pPr>
              <w:pStyle w:val="12"/>
            </w:pPr>
            <w:r>
              <w:t>就医能力</w:t>
            </w:r>
          </w:p>
        </w:tc>
        <w:tc>
          <w:tcPr>
            <w:tcW w:w="3260" w:type="dxa"/>
            <w:vAlign w:val="center"/>
          </w:tcPr>
          <w:p>
            <w:pPr>
              <w:pStyle w:val="12"/>
            </w:pPr>
            <w:r>
              <w:t>妥善解决老百姓就医问题。</w:t>
            </w:r>
          </w:p>
        </w:tc>
        <w:tc>
          <w:tcPr>
            <w:tcW w:w="1843" w:type="dxa"/>
            <w:vAlign w:val="center"/>
          </w:tcPr>
          <w:p>
            <w:pPr>
              <w:pStyle w:val="12"/>
            </w:pPr>
            <w:r>
              <w:t>妥善解决</w:t>
            </w:r>
          </w:p>
        </w:tc>
        <w:tc>
          <w:tcPr>
            <w:tcW w:w="6123" w:type="dxa"/>
            <w:vAlign w:val="center"/>
          </w:tcPr>
          <w:p>
            <w:pPr>
              <w:pStyle w:val="12"/>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47" w:type="dxa"/>
            <w:vAlign w:val="center"/>
          </w:tcPr>
          <w:p>
            <w:pPr>
              <w:pStyle w:val="12"/>
            </w:pPr>
            <w:r>
              <w:t>生态效益指标</w:t>
            </w:r>
          </w:p>
        </w:tc>
        <w:tc>
          <w:tcPr>
            <w:tcW w:w="1560" w:type="dxa"/>
            <w:vAlign w:val="center"/>
          </w:tcPr>
          <w:p>
            <w:pPr>
              <w:pStyle w:val="12"/>
            </w:pPr>
            <w:r>
              <w:t>生活质量</w:t>
            </w:r>
          </w:p>
        </w:tc>
        <w:tc>
          <w:tcPr>
            <w:tcW w:w="3260" w:type="dxa"/>
            <w:vAlign w:val="center"/>
          </w:tcPr>
          <w:p>
            <w:pPr>
              <w:pStyle w:val="12"/>
            </w:pPr>
            <w:r>
              <w:t>进一步提高村民生活质量，达到长期维护社会和谐</w:t>
            </w:r>
          </w:p>
        </w:tc>
        <w:tc>
          <w:tcPr>
            <w:tcW w:w="1843" w:type="dxa"/>
            <w:vAlign w:val="center"/>
          </w:tcPr>
          <w:p>
            <w:pPr>
              <w:pStyle w:val="12"/>
            </w:pPr>
            <w:r>
              <w:t>逐步提高</w:t>
            </w:r>
          </w:p>
        </w:tc>
        <w:tc>
          <w:tcPr>
            <w:tcW w:w="6123" w:type="dxa"/>
            <w:vAlign w:val="center"/>
          </w:tcPr>
          <w:p>
            <w:pPr>
              <w:pStyle w:val="12"/>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47" w:type="dxa"/>
            <w:vAlign w:val="center"/>
          </w:tcPr>
          <w:p>
            <w:pPr>
              <w:pStyle w:val="12"/>
            </w:pPr>
            <w:r>
              <w:t>可持续影响指标</w:t>
            </w:r>
          </w:p>
        </w:tc>
        <w:tc>
          <w:tcPr>
            <w:tcW w:w="1560" w:type="dxa"/>
            <w:vAlign w:val="center"/>
          </w:tcPr>
          <w:p>
            <w:pPr>
              <w:pStyle w:val="12"/>
            </w:pPr>
            <w:r>
              <w:t>社会稳定能力</w:t>
            </w:r>
          </w:p>
        </w:tc>
        <w:tc>
          <w:tcPr>
            <w:tcW w:w="3260" w:type="dxa"/>
            <w:vAlign w:val="center"/>
          </w:tcPr>
          <w:p>
            <w:pPr>
              <w:pStyle w:val="12"/>
            </w:pPr>
            <w:r>
              <w:t>达到长期维护社会和谐</w:t>
            </w:r>
          </w:p>
        </w:tc>
        <w:tc>
          <w:tcPr>
            <w:tcW w:w="1843" w:type="dxa"/>
            <w:vAlign w:val="center"/>
          </w:tcPr>
          <w:p>
            <w:pPr>
              <w:pStyle w:val="12"/>
            </w:pPr>
            <w:r>
              <w:t>长期稳定</w:t>
            </w:r>
          </w:p>
        </w:tc>
        <w:tc>
          <w:tcPr>
            <w:tcW w:w="6123" w:type="dxa"/>
            <w:vAlign w:val="center"/>
          </w:tcPr>
          <w:p>
            <w:pPr>
              <w:pStyle w:val="12"/>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247" w:type="dxa"/>
            <w:vAlign w:val="center"/>
          </w:tcPr>
          <w:p>
            <w:pPr>
              <w:pStyle w:val="12"/>
            </w:pPr>
            <w:r>
              <w:t>服务对象满意度指标</w:t>
            </w:r>
          </w:p>
        </w:tc>
        <w:tc>
          <w:tcPr>
            <w:tcW w:w="1560" w:type="dxa"/>
            <w:vAlign w:val="center"/>
          </w:tcPr>
          <w:p>
            <w:pPr>
              <w:pStyle w:val="12"/>
            </w:pPr>
            <w:r>
              <w:t>满意率</w:t>
            </w:r>
          </w:p>
        </w:tc>
        <w:tc>
          <w:tcPr>
            <w:tcW w:w="3260" w:type="dxa"/>
            <w:vAlign w:val="center"/>
          </w:tcPr>
          <w:p>
            <w:pPr>
              <w:pStyle w:val="12"/>
            </w:pPr>
            <w:r>
              <w:t>受益人群满意率</w:t>
            </w:r>
          </w:p>
        </w:tc>
        <w:tc>
          <w:tcPr>
            <w:tcW w:w="1843" w:type="dxa"/>
            <w:vAlign w:val="center"/>
          </w:tcPr>
          <w:p>
            <w:pPr>
              <w:pStyle w:val="12"/>
              <w:rPr>
                <w:rFonts w:hint="eastAsia" w:eastAsia="方正书宋_GBK"/>
                <w:lang w:eastAsia="zh-CN"/>
              </w:rPr>
            </w:pPr>
            <w:r>
              <w:t>≥95</w:t>
            </w:r>
            <w:r>
              <w:rPr>
                <w:rFonts w:hint="eastAsia"/>
                <w:lang w:eastAsia="zh-CN"/>
              </w:rPr>
              <w:t xml:space="preserve">% </w:t>
            </w:r>
          </w:p>
        </w:tc>
        <w:tc>
          <w:tcPr>
            <w:tcW w:w="6123" w:type="dxa"/>
            <w:vAlign w:val="center"/>
          </w:tcPr>
          <w:p>
            <w:pPr>
              <w:pStyle w:val="12"/>
            </w:pPr>
            <w:r>
              <w:t>邢卫【2020】2号、《隆尧县乡村卫生健康服务一体化管理改革实施方案》【2020】46号、冀政办传【2020】2号《隆尧县推进居民小区卫生站设置全覆盖</w:t>
            </w:r>
            <w:r>
              <w:rPr>
                <w:rFonts w:hint="eastAsia"/>
                <w:lang w:eastAsia="zh-CN"/>
              </w:rPr>
              <w:t>工作实施方案</w:t>
            </w:r>
            <w:r>
              <w:t>》【2022】4号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215、村卫生室实施基本药物制度县级补助资金绩效目标表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13052524P000005100497</w:t>
            </w:r>
          </w:p>
        </w:tc>
        <w:tc>
          <w:tcPr>
            <w:tcW w:w="2835" w:type="dxa"/>
            <w:vAlign w:val="center"/>
          </w:tcPr>
          <w:p>
            <w:pPr>
              <w:pStyle w:val="10"/>
            </w:pPr>
            <w:r>
              <w:t>项目名称</w:t>
            </w:r>
          </w:p>
        </w:tc>
        <w:tc>
          <w:tcPr>
            <w:tcW w:w="6095" w:type="dxa"/>
            <w:gridSpan w:val="3"/>
            <w:vAlign w:val="center"/>
          </w:tcPr>
          <w:p>
            <w:pPr>
              <w:pStyle w:val="12"/>
            </w:pPr>
            <w:r>
              <w:t>村卫生室实施基本药物制度县级补助资金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18.32</w:t>
            </w:r>
          </w:p>
        </w:tc>
        <w:tc>
          <w:tcPr>
            <w:tcW w:w="2835" w:type="dxa"/>
            <w:vAlign w:val="center"/>
          </w:tcPr>
          <w:p>
            <w:pPr>
              <w:pStyle w:val="10"/>
            </w:pPr>
            <w:r>
              <w:t>其中：财政    资金</w:t>
            </w:r>
          </w:p>
        </w:tc>
        <w:tc>
          <w:tcPr>
            <w:tcW w:w="2551" w:type="dxa"/>
            <w:vAlign w:val="center"/>
          </w:tcPr>
          <w:p>
            <w:pPr>
              <w:pStyle w:val="12"/>
            </w:pPr>
            <w:r>
              <w:t>18.32</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用于辖区内实施国家基本药物制度卫生室补助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18.32</w:t>
            </w:r>
          </w:p>
        </w:tc>
        <w:tc>
          <w:tcPr>
            <w:tcW w:w="2835" w:type="dxa"/>
            <w:vAlign w:val="center"/>
          </w:tcPr>
          <w:p>
            <w:pPr>
              <w:pStyle w:val="13"/>
            </w:pPr>
            <w:r>
              <w:t>18.32</w:t>
            </w:r>
          </w:p>
        </w:tc>
        <w:tc>
          <w:tcPr>
            <w:tcW w:w="2551" w:type="dxa"/>
            <w:vAlign w:val="center"/>
          </w:tcPr>
          <w:p>
            <w:pPr>
              <w:pStyle w:val="13"/>
            </w:pPr>
            <w:r>
              <w:t>18.32</w:t>
            </w:r>
          </w:p>
        </w:tc>
        <w:tc>
          <w:tcPr>
            <w:tcW w:w="3544" w:type="dxa"/>
            <w:gridSpan w:val="2"/>
            <w:vAlign w:val="center"/>
          </w:tcPr>
          <w:p>
            <w:pPr>
              <w:pStyle w:val="13"/>
            </w:pPr>
            <w:r>
              <w:t>18.32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1247"/>
        <w:gridCol w:w="3686"/>
        <w:gridCol w:w="1559"/>
        <w:gridCol w:w="527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1247" w:type="dxa"/>
            <w:vAlign w:val="center"/>
          </w:tcPr>
          <w:p>
            <w:pPr>
              <w:pStyle w:val="10"/>
            </w:pPr>
            <w:r>
              <w:t>三级指标</w:t>
            </w:r>
          </w:p>
        </w:tc>
        <w:tc>
          <w:tcPr>
            <w:tcW w:w="3686" w:type="dxa"/>
            <w:vAlign w:val="center"/>
          </w:tcPr>
          <w:p>
            <w:pPr>
              <w:pStyle w:val="10"/>
            </w:pPr>
            <w:r>
              <w:t>绩效指标描述</w:t>
            </w:r>
          </w:p>
        </w:tc>
        <w:tc>
          <w:tcPr>
            <w:tcW w:w="1559" w:type="dxa"/>
            <w:vAlign w:val="center"/>
          </w:tcPr>
          <w:p>
            <w:pPr>
              <w:pStyle w:val="10"/>
            </w:pPr>
            <w:r>
              <w:t>指标值</w:t>
            </w:r>
          </w:p>
        </w:tc>
        <w:tc>
          <w:tcPr>
            <w:tcW w:w="5273"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1247" w:type="dxa"/>
            <w:vAlign w:val="center"/>
          </w:tcPr>
          <w:p>
            <w:pPr>
              <w:pStyle w:val="12"/>
            </w:pPr>
            <w:r>
              <w:t>覆盖基层医疗卫生机构数量</w:t>
            </w:r>
          </w:p>
        </w:tc>
        <w:tc>
          <w:tcPr>
            <w:tcW w:w="3686" w:type="dxa"/>
            <w:vAlign w:val="center"/>
          </w:tcPr>
          <w:p>
            <w:pPr>
              <w:pStyle w:val="12"/>
            </w:pPr>
            <w:r>
              <w:t>政府办基层医疗卫生机构实施国家基本药物制度覆盖数量</w:t>
            </w:r>
          </w:p>
        </w:tc>
        <w:tc>
          <w:tcPr>
            <w:tcW w:w="1559" w:type="dxa"/>
            <w:vAlign w:val="center"/>
          </w:tcPr>
          <w:p>
            <w:pPr>
              <w:pStyle w:val="12"/>
            </w:pPr>
            <w:r>
              <w:t>1家</w:t>
            </w:r>
          </w:p>
        </w:tc>
        <w:tc>
          <w:tcPr>
            <w:tcW w:w="5273"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1247" w:type="dxa"/>
            <w:vAlign w:val="center"/>
          </w:tcPr>
          <w:p>
            <w:pPr>
              <w:pStyle w:val="12"/>
            </w:pPr>
            <w:r>
              <w:t>网采率</w:t>
            </w:r>
          </w:p>
        </w:tc>
        <w:tc>
          <w:tcPr>
            <w:tcW w:w="3686" w:type="dxa"/>
            <w:vAlign w:val="center"/>
          </w:tcPr>
          <w:p>
            <w:pPr>
              <w:pStyle w:val="12"/>
            </w:pPr>
            <w:r>
              <w:t>村卫生室实施国家基本药物制度网采比例</w:t>
            </w:r>
          </w:p>
        </w:tc>
        <w:tc>
          <w:tcPr>
            <w:tcW w:w="1559" w:type="dxa"/>
            <w:vAlign w:val="center"/>
          </w:tcPr>
          <w:p>
            <w:pPr>
              <w:pStyle w:val="12"/>
              <w:rPr>
                <w:rFonts w:hint="eastAsia" w:eastAsia="方正书宋_GBK"/>
                <w:lang w:eastAsia="zh-CN"/>
              </w:rPr>
            </w:pPr>
            <w:r>
              <w:t>100</w:t>
            </w:r>
            <w:r>
              <w:rPr>
                <w:rFonts w:hint="eastAsia"/>
                <w:lang w:eastAsia="zh-CN"/>
              </w:rPr>
              <w:t xml:space="preserve">% </w:t>
            </w:r>
          </w:p>
        </w:tc>
        <w:tc>
          <w:tcPr>
            <w:tcW w:w="5273"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1247" w:type="dxa"/>
            <w:vAlign w:val="center"/>
          </w:tcPr>
          <w:p>
            <w:pPr>
              <w:pStyle w:val="12"/>
            </w:pPr>
            <w:r>
              <w:t>考核</w:t>
            </w:r>
          </w:p>
        </w:tc>
        <w:tc>
          <w:tcPr>
            <w:tcW w:w="3686" w:type="dxa"/>
            <w:vAlign w:val="center"/>
          </w:tcPr>
          <w:p>
            <w:pPr>
              <w:pStyle w:val="12"/>
            </w:pPr>
            <w:r>
              <w:t>纳入年度基本药物制度绩效考核</w:t>
            </w:r>
          </w:p>
        </w:tc>
        <w:tc>
          <w:tcPr>
            <w:tcW w:w="1559" w:type="dxa"/>
            <w:vAlign w:val="center"/>
          </w:tcPr>
          <w:p>
            <w:pPr>
              <w:pStyle w:val="12"/>
            </w:pPr>
            <w:r>
              <w:t>1家</w:t>
            </w:r>
          </w:p>
        </w:tc>
        <w:tc>
          <w:tcPr>
            <w:tcW w:w="5273"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1247" w:type="dxa"/>
            <w:vAlign w:val="center"/>
          </w:tcPr>
          <w:p>
            <w:pPr>
              <w:pStyle w:val="12"/>
            </w:pPr>
            <w:r>
              <w:t>资金拨付</w:t>
            </w:r>
          </w:p>
        </w:tc>
        <w:tc>
          <w:tcPr>
            <w:tcW w:w="3686" w:type="dxa"/>
            <w:vAlign w:val="center"/>
          </w:tcPr>
          <w:p>
            <w:pPr>
              <w:pStyle w:val="12"/>
            </w:pPr>
            <w:r>
              <w:t>完成基本药物制度拨付</w:t>
            </w:r>
          </w:p>
        </w:tc>
        <w:tc>
          <w:tcPr>
            <w:tcW w:w="1559" w:type="dxa"/>
            <w:vAlign w:val="center"/>
          </w:tcPr>
          <w:p>
            <w:pPr>
              <w:pStyle w:val="12"/>
            </w:pPr>
            <w:r>
              <w:t>18.32万元</w:t>
            </w:r>
          </w:p>
        </w:tc>
        <w:tc>
          <w:tcPr>
            <w:tcW w:w="5273"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1247" w:type="dxa"/>
            <w:vAlign w:val="center"/>
          </w:tcPr>
          <w:p>
            <w:pPr>
              <w:pStyle w:val="12"/>
            </w:pPr>
            <w:r>
              <w:t>乡村医生收入</w:t>
            </w:r>
          </w:p>
        </w:tc>
        <w:tc>
          <w:tcPr>
            <w:tcW w:w="3686" w:type="dxa"/>
            <w:vAlign w:val="center"/>
          </w:tcPr>
          <w:p>
            <w:pPr>
              <w:pStyle w:val="12"/>
            </w:pPr>
            <w:r>
              <w:t>乡村医生全年收入</w:t>
            </w:r>
          </w:p>
        </w:tc>
        <w:tc>
          <w:tcPr>
            <w:tcW w:w="1559" w:type="dxa"/>
            <w:vAlign w:val="center"/>
          </w:tcPr>
          <w:p>
            <w:pPr>
              <w:pStyle w:val="12"/>
            </w:pPr>
            <w:r>
              <w:t>保持稳定</w:t>
            </w:r>
          </w:p>
        </w:tc>
        <w:tc>
          <w:tcPr>
            <w:tcW w:w="5273" w:type="dxa"/>
            <w:vAlign w:val="center"/>
          </w:tcPr>
          <w:p>
            <w:pPr>
              <w:pStyle w:val="12"/>
            </w:pPr>
            <w:r>
              <w:t>《河北省人民办公厅关于进一步加强乡村医生队伍建设的实施意见》（冀政办[2011]19号）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1247" w:type="dxa"/>
            <w:vAlign w:val="center"/>
          </w:tcPr>
          <w:p>
            <w:pPr>
              <w:pStyle w:val="12"/>
            </w:pPr>
            <w:r>
              <w:t>满意率</w:t>
            </w:r>
          </w:p>
        </w:tc>
        <w:tc>
          <w:tcPr>
            <w:tcW w:w="3686" w:type="dxa"/>
            <w:vAlign w:val="center"/>
          </w:tcPr>
          <w:p>
            <w:pPr>
              <w:pStyle w:val="12"/>
            </w:pPr>
            <w:r>
              <w:t>受益人群满意率</w:t>
            </w:r>
          </w:p>
        </w:tc>
        <w:tc>
          <w:tcPr>
            <w:tcW w:w="1559" w:type="dxa"/>
            <w:vAlign w:val="center"/>
          </w:tcPr>
          <w:p>
            <w:pPr>
              <w:pStyle w:val="12"/>
              <w:rPr>
                <w:rFonts w:hint="eastAsia" w:eastAsia="方正书宋_GBK"/>
                <w:lang w:eastAsia="zh-CN"/>
              </w:rPr>
            </w:pPr>
            <w:r>
              <w:t>≥95</w:t>
            </w:r>
            <w:r>
              <w:rPr>
                <w:rFonts w:hint="eastAsia"/>
                <w:lang w:eastAsia="zh-CN"/>
              </w:rPr>
              <w:t xml:space="preserve">% </w:t>
            </w:r>
          </w:p>
        </w:tc>
        <w:tc>
          <w:tcPr>
            <w:tcW w:w="5273" w:type="dxa"/>
            <w:vAlign w:val="center"/>
          </w:tcPr>
          <w:p>
            <w:pPr>
              <w:pStyle w:val="12"/>
            </w:pPr>
            <w:r>
              <w:t>《河北省人民办公厅关于进一步加强乡村医生队伍建设的实施意见》（冀政办[2011]19号）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216、国家基本公共卫生服务项目补助资金/县级绩效目标表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13052524P00000510048K</w:t>
            </w:r>
          </w:p>
        </w:tc>
        <w:tc>
          <w:tcPr>
            <w:tcW w:w="2835" w:type="dxa"/>
            <w:vAlign w:val="center"/>
          </w:tcPr>
          <w:p>
            <w:pPr>
              <w:pStyle w:val="10"/>
            </w:pPr>
            <w:r>
              <w:t>项目名称</w:t>
            </w:r>
          </w:p>
        </w:tc>
        <w:tc>
          <w:tcPr>
            <w:tcW w:w="6095" w:type="dxa"/>
            <w:gridSpan w:val="3"/>
            <w:vAlign w:val="center"/>
          </w:tcPr>
          <w:p>
            <w:pPr>
              <w:pStyle w:val="12"/>
            </w:pPr>
            <w:r>
              <w:t>国家基本公共卫生服务项目补助资金/县级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32.70</w:t>
            </w:r>
          </w:p>
        </w:tc>
        <w:tc>
          <w:tcPr>
            <w:tcW w:w="2835" w:type="dxa"/>
            <w:vAlign w:val="center"/>
          </w:tcPr>
          <w:p>
            <w:pPr>
              <w:pStyle w:val="10"/>
            </w:pPr>
            <w:r>
              <w:t>其中：财政    资金</w:t>
            </w:r>
          </w:p>
        </w:tc>
        <w:tc>
          <w:tcPr>
            <w:tcW w:w="2551" w:type="dxa"/>
            <w:vAlign w:val="center"/>
          </w:tcPr>
          <w:p>
            <w:pPr>
              <w:pStyle w:val="12"/>
            </w:pPr>
            <w:r>
              <w:t>32.70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用于职工及乡村医生工资发放，养老保险费用缴纳，及公卫印刷品等的服务资金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32.70</w:t>
            </w:r>
          </w:p>
        </w:tc>
        <w:tc>
          <w:tcPr>
            <w:tcW w:w="2835" w:type="dxa"/>
            <w:vAlign w:val="center"/>
          </w:tcPr>
          <w:p>
            <w:pPr>
              <w:pStyle w:val="13"/>
            </w:pPr>
            <w:r>
              <w:t>32.70</w:t>
            </w:r>
          </w:p>
        </w:tc>
        <w:tc>
          <w:tcPr>
            <w:tcW w:w="2551" w:type="dxa"/>
            <w:vAlign w:val="center"/>
          </w:tcPr>
          <w:p>
            <w:pPr>
              <w:pStyle w:val="13"/>
            </w:pPr>
            <w:r>
              <w:t>32.70</w:t>
            </w:r>
          </w:p>
        </w:tc>
        <w:tc>
          <w:tcPr>
            <w:tcW w:w="3544" w:type="dxa"/>
            <w:gridSpan w:val="2"/>
            <w:vAlign w:val="center"/>
          </w:tcPr>
          <w:p>
            <w:pPr>
              <w:pStyle w:val="13"/>
            </w:pPr>
            <w:r>
              <w:t>32.70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default" w:eastAsia="方正书宋_GBK"/>
                <w:lang w:val="en-US" w:eastAsia="zh-CN"/>
              </w:rPr>
            </w:pPr>
            <w:r>
              <w:rPr>
                <w:rFonts w:hint="eastAsia"/>
                <w:lang w:val="en-US" w:eastAsia="zh-CN"/>
              </w:rPr>
              <w:t>100%</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32.69万元</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较上年度提高</w:t>
            </w:r>
          </w:p>
        </w:tc>
        <w:tc>
          <w:tcPr>
            <w:tcW w:w="1276" w:type="dxa"/>
            <w:vAlign w:val="center"/>
          </w:tcPr>
          <w:p>
            <w:pPr>
              <w:pStyle w:val="12"/>
            </w:pPr>
            <w:r>
              <w:t>依据实际工程需要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217、冀财社【2023】241号/省级/提前下达2024年村卫生室基本药物制度补助资金绩效目标表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13052524P00000410400N</w:t>
            </w:r>
          </w:p>
        </w:tc>
        <w:tc>
          <w:tcPr>
            <w:tcW w:w="2835" w:type="dxa"/>
            <w:vAlign w:val="center"/>
          </w:tcPr>
          <w:p>
            <w:pPr>
              <w:pStyle w:val="10"/>
            </w:pPr>
            <w:r>
              <w:t>项目名称</w:t>
            </w:r>
          </w:p>
        </w:tc>
        <w:tc>
          <w:tcPr>
            <w:tcW w:w="6095" w:type="dxa"/>
            <w:gridSpan w:val="3"/>
            <w:vAlign w:val="center"/>
          </w:tcPr>
          <w:p>
            <w:pPr>
              <w:pStyle w:val="12"/>
            </w:pPr>
            <w:r>
              <w:t>冀财社【2023】241号/省级/提前下达2024年村卫生室基本药物制度补助资金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8.29</w:t>
            </w:r>
          </w:p>
        </w:tc>
        <w:tc>
          <w:tcPr>
            <w:tcW w:w="2835" w:type="dxa"/>
            <w:vAlign w:val="center"/>
          </w:tcPr>
          <w:p>
            <w:pPr>
              <w:pStyle w:val="10"/>
            </w:pPr>
            <w:r>
              <w:t>其中：财政    资金</w:t>
            </w:r>
          </w:p>
        </w:tc>
        <w:tc>
          <w:tcPr>
            <w:tcW w:w="2551" w:type="dxa"/>
            <w:vAlign w:val="center"/>
          </w:tcPr>
          <w:p>
            <w:pPr>
              <w:pStyle w:val="12"/>
            </w:pPr>
            <w:r>
              <w:t>8.29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用于辖区内实施国家基本药物指导的卫生室补助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8.29</w:t>
            </w:r>
          </w:p>
        </w:tc>
        <w:tc>
          <w:tcPr>
            <w:tcW w:w="2835" w:type="dxa"/>
            <w:vAlign w:val="center"/>
          </w:tcPr>
          <w:p>
            <w:pPr>
              <w:pStyle w:val="13"/>
            </w:pPr>
            <w:r>
              <w:t>8.29</w:t>
            </w:r>
          </w:p>
        </w:tc>
        <w:tc>
          <w:tcPr>
            <w:tcW w:w="2551" w:type="dxa"/>
            <w:vAlign w:val="center"/>
          </w:tcPr>
          <w:p>
            <w:pPr>
              <w:pStyle w:val="13"/>
            </w:pPr>
            <w:r>
              <w:t>8.29</w:t>
            </w:r>
          </w:p>
        </w:tc>
        <w:tc>
          <w:tcPr>
            <w:tcW w:w="3544" w:type="dxa"/>
            <w:gridSpan w:val="2"/>
            <w:vAlign w:val="center"/>
          </w:tcPr>
          <w:p>
            <w:pPr>
              <w:pStyle w:val="13"/>
            </w:pPr>
            <w:r>
              <w:t>8.29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1.保证所有政府办基层医疗卫生机构实施国家基本药物指导，推进综合改革顺利进行。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3941"/>
        <w:gridCol w:w="1559"/>
        <w:gridCol w:w="34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3941" w:type="dxa"/>
            <w:vAlign w:val="center"/>
          </w:tcPr>
          <w:p>
            <w:pPr>
              <w:pStyle w:val="10"/>
            </w:pPr>
            <w:r>
              <w:t>绩效指标描述</w:t>
            </w:r>
          </w:p>
        </w:tc>
        <w:tc>
          <w:tcPr>
            <w:tcW w:w="1559" w:type="dxa"/>
            <w:vAlign w:val="center"/>
          </w:tcPr>
          <w:p>
            <w:pPr>
              <w:pStyle w:val="10"/>
            </w:pPr>
            <w:r>
              <w:t>指标值</w:t>
            </w:r>
          </w:p>
        </w:tc>
        <w:tc>
          <w:tcPr>
            <w:tcW w:w="3430"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3941" w:type="dxa"/>
            <w:vAlign w:val="center"/>
          </w:tcPr>
          <w:p>
            <w:pPr>
              <w:pStyle w:val="12"/>
            </w:pPr>
            <w:r>
              <w:t>政府办基层医疗卫生机构实施国家基本药物制度覆盖数量</w:t>
            </w:r>
          </w:p>
        </w:tc>
        <w:tc>
          <w:tcPr>
            <w:tcW w:w="1559" w:type="dxa"/>
            <w:vAlign w:val="center"/>
          </w:tcPr>
          <w:p>
            <w:pPr>
              <w:pStyle w:val="12"/>
            </w:pPr>
            <w:r>
              <w:t>1家</w:t>
            </w:r>
          </w:p>
        </w:tc>
        <w:tc>
          <w:tcPr>
            <w:tcW w:w="3430" w:type="dxa"/>
            <w:vAlign w:val="center"/>
          </w:tcPr>
          <w:p>
            <w:pPr>
              <w:pStyle w:val="12"/>
            </w:pPr>
            <w:r>
              <w:t>冀财社【2023】241号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3941" w:type="dxa"/>
            <w:vAlign w:val="center"/>
          </w:tcPr>
          <w:p>
            <w:pPr>
              <w:pStyle w:val="12"/>
            </w:pPr>
            <w:r>
              <w:t>村卫生室实施国家基本药物制度网采比例</w:t>
            </w:r>
          </w:p>
        </w:tc>
        <w:tc>
          <w:tcPr>
            <w:tcW w:w="1559" w:type="dxa"/>
            <w:vAlign w:val="center"/>
          </w:tcPr>
          <w:p>
            <w:pPr>
              <w:pStyle w:val="12"/>
              <w:rPr>
                <w:rFonts w:hint="eastAsia" w:eastAsia="方正书宋_GBK"/>
                <w:lang w:eastAsia="zh-CN"/>
              </w:rPr>
            </w:pPr>
            <w:r>
              <w:t>100</w:t>
            </w:r>
            <w:r>
              <w:rPr>
                <w:rFonts w:hint="eastAsia"/>
                <w:lang w:eastAsia="zh-CN"/>
              </w:rPr>
              <w:t xml:space="preserve">% </w:t>
            </w:r>
          </w:p>
        </w:tc>
        <w:tc>
          <w:tcPr>
            <w:tcW w:w="3430" w:type="dxa"/>
            <w:vAlign w:val="center"/>
          </w:tcPr>
          <w:p>
            <w:pPr>
              <w:pStyle w:val="12"/>
            </w:pPr>
            <w:r>
              <w:t>冀财社【2023】241号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3941" w:type="dxa"/>
            <w:vAlign w:val="center"/>
          </w:tcPr>
          <w:p>
            <w:pPr>
              <w:pStyle w:val="12"/>
            </w:pPr>
            <w:r>
              <w:t>纳入年度基本药物制度绩效考核</w:t>
            </w:r>
          </w:p>
        </w:tc>
        <w:tc>
          <w:tcPr>
            <w:tcW w:w="1559" w:type="dxa"/>
            <w:vAlign w:val="center"/>
          </w:tcPr>
          <w:p>
            <w:pPr>
              <w:pStyle w:val="12"/>
            </w:pPr>
            <w:r>
              <w:t>1年</w:t>
            </w:r>
          </w:p>
        </w:tc>
        <w:tc>
          <w:tcPr>
            <w:tcW w:w="3430" w:type="dxa"/>
            <w:vAlign w:val="center"/>
          </w:tcPr>
          <w:p>
            <w:pPr>
              <w:pStyle w:val="12"/>
            </w:pPr>
            <w:r>
              <w:t>冀财社【2023】241号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3941" w:type="dxa"/>
            <w:vAlign w:val="center"/>
          </w:tcPr>
          <w:p>
            <w:pPr>
              <w:pStyle w:val="12"/>
            </w:pPr>
            <w:r>
              <w:t>完成基本药物制度拨付</w:t>
            </w:r>
          </w:p>
        </w:tc>
        <w:tc>
          <w:tcPr>
            <w:tcW w:w="1559" w:type="dxa"/>
            <w:vAlign w:val="center"/>
          </w:tcPr>
          <w:p>
            <w:pPr>
              <w:pStyle w:val="12"/>
            </w:pPr>
            <w:r>
              <w:t>8.29万元</w:t>
            </w:r>
          </w:p>
        </w:tc>
        <w:tc>
          <w:tcPr>
            <w:tcW w:w="3430" w:type="dxa"/>
            <w:vAlign w:val="center"/>
          </w:tcPr>
          <w:p>
            <w:pPr>
              <w:pStyle w:val="12"/>
            </w:pPr>
            <w:r>
              <w:t>冀财社【2023】241号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3941" w:type="dxa"/>
            <w:vAlign w:val="center"/>
          </w:tcPr>
          <w:p>
            <w:pPr>
              <w:pStyle w:val="12"/>
            </w:pPr>
            <w:r>
              <w:t>乡村医生全年收入</w:t>
            </w:r>
          </w:p>
        </w:tc>
        <w:tc>
          <w:tcPr>
            <w:tcW w:w="1559" w:type="dxa"/>
            <w:vAlign w:val="center"/>
          </w:tcPr>
          <w:p>
            <w:pPr>
              <w:pStyle w:val="12"/>
            </w:pPr>
            <w:r>
              <w:t>保持稳定</w:t>
            </w:r>
          </w:p>
        </w:tc>
        <w:tc>
          <w:tcPr>
            <w:tcW w:w="3430" w:type="dxa"/>
            <w:vAlign w:val="center"/>
          </w:tcPr>
          <w:p>
            <w:pPr>
              <w:pStyle w:val="12"/>
            </w:pPr>
            <w:r>
              <w:t>冀财社【2023】241号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3941" w:type="dxa"/>
            <w:vAlign w:val="center"/>
          </w:tcPr>
          <w:p>
            <w:pPr>
              <w:pStyle w:val="12"/>
            </w:pPr>
            <w:r>
              <w:t>受益人群满意率</w:t>
            </w:r>
          </w:p>
        </w:tc>
        <w:tc>
          <w:tcPr>
            <w:tcW w:w="1559" w:type="dxa"/>
            <w:vAlign w:val="center"/>
          </w:tcPr>
          <w:p>
            <w:pPr>
              <w:pStyle w:val="12"/>
              <w:rPr>
                <w:rFonts w:hint="eastAsia" w:eastAsia="方正书宋_GBK"/>
                <w:lang w:eastAsia="zh-CN"/>
              </w:rPr>
            </w:pPr>
            <w:r>
              <w:t>≥95</w:t>
            </w:r>
            <w:r>
              <w:rPr>
                <w:rFonts w:hint="eastAsia"/>
                <w:lang w:eastAsia="zh-CN"/>
              </w:rPr>
              <w:t xml:space="preserve">% </w:t>
            </w:r>
          </w:p>
        </w:tc>
        <w:tc>
          <w:tcPr>
            <w:tcW w:w="3430" w:type="dxa"/>
            <w:vAlign w:val="center"/>
          </w:tcPr>
          <w:p>
            <w:pPr>
              <w:pStyle w:val="12"/>
            </w:pPr>
            <w:r>
              <w:t>冀财社【2023】241号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218、冀财社【2023】241号/省级/提前下达2024年基本公共卫生服务补助资金绩效目标表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13052524P000004103985</w:t>
            </w:r>
          </w:p>
        </w:tc>
        <w:tc>
          <w:tcPr>
            <w:tcW w:w="2835" w:type="dxa"/>
            <w:vAlign w:val="center"/>
          </w:tcPr>
          <w:p>
            <w:pPr>
              <w:pStyle w:val="10"/>
            </w:pPr>
            <w:r>
              <w:t>项目名称</w:t>
            </w:r>
          </w:p>
        </w:tc>
        <w:tc>
          <w:tcPr>
            <w:tcW w:w="6095" w:type="dxa"/>
            <w:gridSpan w:val="3"/>
            <w:vAlign w:val="center"/>
          </w:tcPr>
          <w:p>
            <w:pPr>
              <w:pStyle w:val="12"/>
            </w:pPr>
            <w:r>
              <w:t>冀财社【2023】241号/省级/提前下达2024年基本公共卫生服务补助资金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66.45</w:t>
            </w:r>
          </w:p>
        </w:tc>
        <w:tc>
          <w:tcPr>
            <w:tcW w:w="2835" w:type="dxa"/>
            <w:vAlign w:val="center"/>
          </w:tcPr>
          <w:p>
            <w:pPr>
              <w:pStyle w:val="10"/>
            </w:pPr>
            <w:r>
              <w:t>其中：财政    资金</w:t>
            </w:r>
          </w:p>
        </w:tc>
        <w:tc>
          <w:tcPr>
            <w:tcW w:w="2551" w:type="dxa"/>
            <w:vAlign w:val="center"/>
          </w:tcPr>
          <w:p>
            <w:pPr>
              <w:pStyle w:val="12"/>
            </w:pPr>
            <w:r>
              <w:t>66.45</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用于保障在岗职工及村医工资及职业年金，医疗保险费用缴纳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5.32</w:t>
            </w:r>
          </w:p>
        </w:tc>
        <w:tc>
          <w:tcPr>
            <w:tcW w:w="2835" w:type="dxa"/>
            <w:vAlign w:val="center"/>
          </w:tcPr>
          <w:p>
            <w:pPr>
              <w:pStyle w:val="13"/>
            </w:pPr>
            <w:r>
              <w:t>39.87</w:t>
            </w:r>
          </w:p>
        </w:tc>
        <w:tc>
          <w:tcPr>
            <w:tcW w:w="2551" w:type="dxa"/>
            <w:vAlign w:val="center"/>
          </w:tcPr>
          <w:p>
            <w:pPr>
              <w:pStyle w:val="13"/>
            </w:pPr>
            <w:r>
              <w:t>53.16</w:t>
            </w:r>
          </w:p>
        </w:tc>
        <w:tc>
          <w:tcPr>
            <w:tcW w:w="3544" w:type="dxa"/>
            <w:gridSpan w:val="2"/>
            <w:vAlign w:val="center"/>
          </w:tcPr>
          <w:p>
            <w:pPr>
              <w:pStyle w:val="13"/>
            </w:pPr>
            <w:r>
              <w:t>66.45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w:t>
            </w:r>
          </w:p>
        </w:tc>
        <w:tc>
          <w:tcPr>
            <w:tcW w:w="5386" w:type="dxa"/>
            <w:vAlign w:val="center"/>
          </w:tcPr>
          <w:p>
            <w:pPr>
              <w:pStyle w:val="12"/>
            </w:pPr>
            <w:r>
              <w:t>按时完成</w:t>
            </w:r>
          </w:p>
        </w:tc>
        <w:tc>
          <w:tcPr>
            <w:tcW w:w="2268" w:type="dxa"/>
            <w:vAlign w:val="center"/>
          </w:tcPr>
          <w:p>
            <w:pPr>
              <w:pStyle w:val="12"/>
              <w:rPr>
                <w:rFonts w:hint="default" w:eastAsia="方正书宋_GBK"/>
                <w:lang w:val="en-US" w:eastAsia="zh-CN"/>
              </w:rPr>
            </w:pPr>
            <w:r>
              <w:rPr>
                <w:rFonts w:hint="eastAsia"/>
                <w:lang w:val="en-US" w:eastAsia="zh-CN"/>
              </w:rPr>
              <w:t>100%</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66.45万元</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较上年度提高</w:t>
            </w:r>
          </w:p>
        </w:tc>
        <w:tc>
          <w:tcPr>
            <w:tcW w:w="1276" w:type="dxa"/>
            <w:vAlign w:val="center"/>
          </w:tcPr>
          <w:p>
            <w:pPr>
              <w:pStyle w:val="12"/>
            </w:pPr>
            <w:r>
              <w:t>依据实际工程需要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219、冀财社【2023】242号/中央/提前下达2024年基本药物制度补助资金（村卫生室）绩效目标表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13052524P00000410401A</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冀财社【2023】242号/中央/提前下达2024年基本药物制度补助资金（村卫生室）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14.89</w:t>
            </w:r>
          </w:p>
        </w:tc>
        <w:tc>
          <w:tcPr>
            <w:tcW w:w="2835" w:type="dxa"/>
            <w:vAlign w:val="center"/>
          </w:tcPr>
          <w:p>
            <w:pPr>
              <w:pStyle w:val="10"/>
            </w:pPr>
            <w:r>
              <w:t>其中：财政    资金</w:t>
            </w:r>
          </w:p>
        </w:tc>
        <w:tc>
          <w:tcPr>
            <w:tcW w:w="2551" w:type="dxa"/>
            <w:vAlign w:val="center"/>
          </w:tcPr>
          <w:p>
            <w:pPr>
              <w:pStyle w:val="12"/>
            </w:pPr>
            <w:r>
              <w:t>14.89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用于辖区内实施国家基本药物制度的卫生室补助资金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14.89</w:t>
            </w:r>
          </w:p>
        </w:tc>
        <w:tc>
          <w:tcPr>
            <w:tcW w:w="2835" w:type="dxa"/>
            <w:vAlign w:val="center"/>
          </w:tcPr>
          <w:p>
            <w:pPr>
              <w:pStyle w:val="13"/>
            </w:pPr>
            <w:r>
              <w:t>14.89</w:t>
            </w:r>
          </w:p>
        </w:tc>
        <w:tc>
          <w:tcPr>
            <w:tcW w:w="2551" w:type="dxa"/>
            <w:vAlign w:val="center"/>
          </w:tcPr>
          <w:p>
            <w:pPr>
              <w:pStyle w:val="13"/>
            </w:pPr>
            <w:r>
              <w:t>14.89</w:t>
            </w:r>
          </w:p>
        </w:tc>
        <w:tc>
          <w:tcPr>
            <w:tcW w:w="3544" w:type="dxa"/>
            <w:gridSpan w:val="2"/>
            <w:vAlign w:val="center"/>
          </w:tcPr>
          <w:p>
            <w:pPr>
              <w:pStyle w:val="13"/>
            </w:pPr>
            <w:r>
              <w:t>14.89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p>
            <w:pPr>
              <w:pStyle w:val="12"/>
            </w:pPr>
            <w:r>
              <w:t>2.对实施国家基本药物制度的卫生室给予补助，支持国家基本药物制度在卫生室顺利实施</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3515"/>
        <w:gridCol w:w="2268"/>
        <w:gridCol w:w="314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3515" w:type="dxa"/>
            <w:vAlign w:val="center"/>
          </w:tcPr>
          <w:p>
            <w:pPr>
              <w:pStyle w:val="10"/>
            </w:pPr>
            <w:r>
              <w:t>绩效指标描述</w:t>
            </w:r>
          </w:p>
        </w:tc>
        <w:tc>
          <w:tcPr>
            <w:tcW w:w="2268" w:type="dxa"/>
            <w:vAlign w:val="center"/>
          </w:tcPr>
          <w:p>
            <w:pPr>
              <w:pStyle w:val="10"/>
            </w:pPr>
            <w:r>
              <w:t>指标值</w:t>
            </w:r>
          </w:p>
        </w:tc>
        <w:tc>
          <w:tcPr>
            <w:tcW w:w="3147"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3515" w:type="dxa"/>
            <w:vAlign w:val="center"/>
          </w:tcPr>
          <w:p>
            <w:pPr>
              <w:pStyle w:val="12"/>
            </w:pPr>
            <w:r>
              <w:t>政府办基层医疗卫生机构实施国家基本药物制度覆盖数量</w:t>
            </w:r>
          </w:p>
        </w:tc>
        <w:tc>
          <w:tcPr>
            <w:tcW w:w="2268" w:type="dxa"/>
            <w:vAlign w:val="center"/>
          </w:tcPr>
          <w:p>
            <w:pPr>
              <w:pStyle w:val="12"/>
            </w:pPr>
            <w:r>
              <w:t>1家</w:t>
            </w:r>
          </w:p>
        </w:tc>
        <w:tc>
          <w:tcPr>
            <w:tcW w:w="3147" w:type="dxa"/>
            <w:vAlign w:val="center"/>
          </w:tcPr>
          <w:p>
            <w:pPr>
              <w:pStyle w:val="12"/>
            </w:pPr>
            <w:r>
              <w:t>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3515" w:type="dxa"/>
            <w:vAlign w:val="center"/>
          </w:tcPr>
          <w:p>
            <w:pPr>
              <w:pStyle w:val="12"/>
            </w:pPr>
            <w:r>
              <w:t>村卫生室实施国家基本药物制度网采比例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3147" w:type="dxa"/>
            <w:vAlign w:val="center"/>
          </w:tcPr>
          <w:p>
            <w:pPr>
              <w:pStyle w:val="12"/>
            </w:pPr>
            <w:r>
              <w:t>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3515" w:type="dxa"/>
            <w:vAlign w:val="center"/>
          </w:tcPr>
          <w:p>
            <w:pPr>
              <w:pStyle w:val="12"/>
            </w:pPr>
            <w:r>
              <w:t>纳入年度基本药物制度绩效考核</w:t>
            </w:r>
          </w:p>
        </w:tc>
        <w:tc>
          <w:tcPr>
            <w:tcW w:w="2268" w:type="dxa"/>
            <w:vAlign w:val="center"/>
          </w:tcPr>
          <w:p>
            <w:pPr>
              <w:pStyle w:val="12"/>
            </w:pPr>
            <w:r>
              <w:t>1年</w:t>
            </w:r>
          </w:p>
        </w:tc>
        <w:tc>
          <w:tcPr>
            <w:tcW w:w="3147" w:type="dxa"/>
            <w:vAlign w:val="center"/>
          </w:tcPr>
          <w:p>
            <w:pPr>
              <w:pStyle w:val="12"/>
            </w:pPr>
            <w:r>
              <w:t>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3515" w:type="dxa"/>
            <w:vAlign w:val="center"/>
          </w:tcPr>
          <w:p>
            <w:pPr>
              <w:pStyle w:val="12"/>
            </w:pPr>
            <w:r>
              <w:t>完成基本药物制度拨付</w:t>
            </w:r>
          </w:p>
        </w:tc>
        <w:tc>
          <w:tcPr>
            <w:tcW w:w="2268" w:type="dxa"/>
            <w:vAlign w:val="center"/>
          </w:tcPr>
          <w:p>
            <w:pPr>
              <w:pStyle w:val="12"/>
            </w:pPr>
            <w:r>
              <w:t>14.89万元</w:t>
            </w:r>
          </w:p>
        </w:tc>
        <w:tc>
          <w:tcPr>
            <w:tcW w:w="3147" w:type="dxa"/>
            <w:vAlign w:val="center"/>
          </w:tcPr>
          <w:p>
            <w:pPr>
              <w:pStyle w:val="12"/>
            </w:pPr>
            <w:r>
              <w:t>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乡村医生收入</w:t>
            </w:r>
          </w:p>
        </w:tc>
        <w:tc>
          <w:tcPr>
            <w:tcW w:w="3515" w:type="dxa"/>
            <w:vAlign w:val="center"/>
          </w:tcPr>
          <w:p>
            <w:pPr>
              <w:pStyle w:val="12"/>
            </w:pPr>
            <w:r>
              <w:t>乡村医生全年收入</w:t>
            </w:r>
          </w:p>
        </w:tc>
        <w:tc>
          <w:tcPr>
            <w:tcW w:w="2268" w:type="dxa"/>
            <w:vAlign w:val="center"/>
          </w:tcPr>
          <w:p>
            <w:pPr>
              <w:pStyle w:val="12"/>
            </w:pPr>
            <w:r>
              <w:t>保持稳定</w:t>
            </w:r>
          </w:p>
        </w:tc>
        <w:tc>
          <w:tcPr>
            <w:tcW w:w="3147" w:type="dxa"/>
            <w:vAlign w:val="center"/>
          </w:tcPr>
          <w:p>
            <w:pPr>
              <w:pStyle w:val="12"/>
            </w:pPr>
            <w:r>
              <w:t>冀财社【2023】242号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3515"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3147" w:type="dxa"/>
            <w:vAlign w:val="center"/>
          </w:tcPr>
          <w:p>
            <w:pPr>
              <w:pStyle w:val="12"/>
            </w:pPr>
            <w:r>
              <w:t>冀财社【2023】242号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220、冀财社【2023】242号/中央/提前下达2024年基本药物制度补助资金（基层医疗卫生机构）绩效目标表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13052524P00000410399Q</w:t>
            </w:r>
          </w:p>
        </w:tc>
        <w:tc>
          <w:tcPr>
            <w:tcW w:w="2835" w:type="dxa"/>
            <w:vAlign w:val="center"/>
          </w:tcPr>
          <w:p>
            <w:pPr>
              <w:pStyle w:val="10"/>
            </w:pPr>
            <w:r>
              <w:t>项目名称</w:t>
            </w:r>
          </w:p>
        </w:tc>
        <w:tc>
          <w:tcPr>
            <w:tcW w:w="6095" w:type="dxa"/>
            <w:gridSpan w:val="3"/>
            <w:vAlign w:val="center"/>
          </w:tcPr>
          <w:p>
            <w:pPr>
              <w:pStyle w:val="12"/>
            </w:pPr>
            <w:r>
              <w:t>冀财社【2023】242号/中央/提前下达2024年基本药物制度补助资金（基层医疗卫生机构）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21.64</w:t>
            </w:r>
          </w:p>
        </w:tc>
        <w:tc>
          <w:tcPr>
            <w:tcW w:w="2835" w:type="dxa"/>
            <w:vAlign w:val="center"/>
          </w:tcPr>
          <w:p>
            <w:pPr>
              <w:pStyle w:val="10"/>
            </w:pPr>
            <w:r>
              <w:t>其中：财政    资金</w:t>
            </w:r>
          </w:p>
        </w:tc>
        <w:tc>
          <w:tcPr>
            <w:tcW w:w="2551" w:type="dxa"/>
            <w:vAlign w:val="center"/>
          </w:tcPr>
          <w:p>
            <w:pPr>
              <w:pStyle w:val="12"/>
            </w:pPr>
            <w:r>
              <w:t>21.64</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用于保障在岗职工基本工资及绩效工资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11.19</w:t>
            </w:r>
          </w:p>
        </w:tc>
        <w:tc>
          <w:tcPr>
            <w:tcW w:w="2835" w:type="dxa"/>
            <w:vAlign w:val="center"/>
          </w:tcPr>
          <w:p>
            <w:pPr>
              <w:pStyle w:val="13"/>
            </w:pPr>
            <w:r>
              <w:t>21.64</w:t>
            </w:r>
          </w:p>
        </w:tc>
        <w:tc>
          <w:tcPr>
            <w:tcW w:w="2551" w:type="dxa"/>
            <w:vAlign w:val="center"/>
          </w:tcPr>
          <w:p>
            <w:pPr>
              <w:pStyle w:val="13"/>
            </w:pPr>
            <w:r>
              <w:t>21.64</w:t>
            </w:r>
          </w:p>
        </w:tc>
        <w:tc>
          <w:tcPr>
            <w:tcW w:w="3544" w:type="dxa"/>
            <w:gridSpan w:val="2"/>
            <w:vAlign w:val="center"/>
          </w:tcPr>
          <w:p>
            <w:pPr>
              <w:pStyle w:val="13"/>
            </w:pPr>
            <w:r>
              <w:t>21.64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1.保证所有政府办基层医疗卫生机构实施国家基本药物制度，推进综合改革顺利进行</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覆盖基层医疗卫生机构数量</w:t>
            </w:r>
          </w:p>
        </w:tc>
        <w:tc>
          <w:tcPr>
            <w:tcW w:w="5386" w:type="dxa"/>
            <w:vAlign w:val="center"/>
          </w:tcPr>
          <w:p>
            <w:pPr>
              <w:pStyle w:val="12"/>
            </w:pPr>
            <w:r>
              <w:t>政府办基层医疗卫生机构实施国家基本药物制度覆盖数量</w:t>
            </w:r>
          </w:p>
        </w:tc>
        <w:tc>
          <w:tcPr>
            <w:tcW w:w="2268" w:type="dxa"/>
            <w:vAlign w:val="center"/>
          </w:tcPr>
          <w:p>
            <w:pPr>
              <w:pStyle w:val="12"/>
            </w:pPr>
            <w:r>
              <w:t>1家</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网采率</w:t>
            </w:r>
          </w:p>
        </w:tc>
        <w:tc>
          <w:tcPr>
            <w:tcW w:w="5386" w:type="dxa"/>
            <w:vAlign w:val="center"/>
          </w:tcPr>
          <w:p>
            <w:pPr>
              <w:pStyle w:val="12"/>
            </w:pPr>
            <w:r>
              <w:t>卫生院实施国家基本药物制度网采比例</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考核</w:t>
            </w:r>
          </w:p>
        </w:tc>
        <w:tc>
          <w:tcPr>
            <w:tcW w:w="5386" w:type="dxa"/>
            <w:vAlign w:val="center"/>
          </w:tcPr>
          <w:p>
            <w:pPr>
              <w:pStyle w:val="12"/>
            </w:pPr>
            <w:r>
              <w:t>纳入年度基本药物制度绩效考</w:t>
            </w:r>
          </w:p>
        </w:tc>
        <w:tc>
          <w:tcPr>
            <w:tcW w:w="2268" w:type="dxa"/>
            <w:vAlign w:val="center"/>
          </w:tcPr>
          <w:p>
            <w:pPr>
              <w:pStyle w:val="12"/>
            </w:pPr>
            <w:r>
              <w:t>1年</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资金拨付</w:t>
            </w:r>
          </w:p>
        </w:tc>
        <w:tc>
          <w:tcPr>
            <w:tcW w:w="5386" w:type="dxa"/>
            <w:vAlign w:val="center"/>
          </w:tcPr>
          <w:p>
            <w:pPr>
              <w:pStyle w:val="12"/>
            </w:pPr>
            <w:r>
              <w:t>完成基本药物制度拨付</w:t>
            </w:r>
          </w:p>
        </w:tc>
        <w:tc>
          <w:tcPr>
            <w:tcW w:w="2268" w:type="dxa"/>
            <w:vAlign w:val="center"/>
          </w:tcPr>
          <w:p>
            <w:pPr>
              <w:pStyle w:val="12"/>
            </w:pPr>
            <w:r>
              <w:t>21.64万元</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保障卫生院职工工资待遇</w:t>
            </w:r>
          </w:p>
        </w:tc>
        <w:tc>
          <w:tcPr>
            <w:tcW w:w="5386" w:type="dxa"/>
            <w:vAlign w:val="center"/>
          </w:tcPr>
          <w:p>
            <w:pPr>
              <w:pStyle w:val="12"/>
            </w:pPr>
            <w:r>
              <w:t>保障卫生院职工工资</w:t>
            </w:r>
          </w:p>
        </w:tc>
        <w:tc>
          <w:tcPr>
            <w:tcW w:w="2268" w:type="dxa"/>
            <w:vAlign w:val="center"/>
          </w:tcPr>
          <w:p>
            <w:pPr>
              <w:pStyle w:val="12"/>
            </w:pPr>
            <w:r>
              <w:t>保持稳定</w:t>
            </w:r>
          </w:p>
        </w:tc>
        <w:tc>
          <w:tcPr>
            <w:tcW w:w="1276" w:type="dxa"/>
            <w:vAlign w:val="center"/>
          </w:tcPr>
          <w:p>
            <w:pPr>
              <w:pStyle w:val="12"/>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5386" w:type="dxa"/>
            <w:vAlign w:val="center"/>
          </w:tcPr>
          <w:p>
            <w:pPr>
              <w:pStyle w:val="12"/>
            </w:pPr>
            <w:r>
              <w:t>受益人群满意率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行业标准</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221、冀财社【2023】243号/中央/提前下达2024年基本公共卫生服务补助资金绩效目标表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13052524P000004102803</w:t>
            </w:r>
          </w:p>
        </w:tc>
        <w:tc>
          <w:tcPr>
            <w:tcW w:w="2835" w:type="dxa"/>
            <w:vAlign w:val="center"/>
          </w:tcPr>
          <w:p>
            <w:pPr>
              <w:pStyle w:val="10"/>
            </w:pPr>
            <w:r>
              <w:t>项目名称</w:t>
            </w:r>
          </w:p>
        </w:tc>
        <w:tc>
          <w:tcPr>
            <w:tcW w:w="6095" w:type="dxa"/>
            <w:gridSpan w:val="3"/>
            <w:vAlign w:val="center"/>
          </w:tcPr>
          <w:p>
            <w:pPr>
              <w:pStyle w:val="12"/>
            </w:pPr>
            <w:r>
              <w:t>冀财社【2023】243号/中央/提前下达2024年基本公共卫生服务补助资金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182.89</w:t>
            </w:r>
          </w:p>
        </w:tc>
        <w:tc>
          <w:tcPr>
            <w:tcW w:w="2835" w:type="dxa"/>
            <w:vAlign w:val="center"/>
          </w:tcPr>
          <w:p>
            <w:pPr>
              <w:pStyle w:val="10"/>
            </w:pPr>
            <w:r>
              <w:t>其中：财政    资金</w:t>
            </w:r>
          </w:p>
        </w:tc>
        <w:tc>
          <w:tcPr>
            <w:tcW w:w="2551" w:type="dxa"/>
            <w:vAlign w:val="center"/>
          </w:tcPr>
          <w:p>
            <w:pPr>
              <w:pStyle w:val="12"/>
            </w:pPr>
            <w:r>
              <w:t>182.89</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用于职工及乡村医生基本工资及绩效工资发放，印刷品，专用材料等使用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14.64</w:t>
            </w:r>
          </w:p>
        </w:tc>
        <w:tc>
          <w:tcPr>
            <w:tcW w:w="2835" w:type="dxa"/>
            <w:vAlign w:val="center"/>
          </w:tcPr>
          <w:p>
            <w:pPr>
              <w:pStyle w:val="13"/>
            </w:pPr>
            <w:r>
              <w:t>109.74</w:t>
            </w:r>
          </w:p>
        </w:tc>
        <w:tc>
          <w:tcPr>
            <w:tcW w:w="2551" w:type="dxa"/>
            <w:vAlign w:val="center"/>
          </w:tcPr>
          <w:p>
            <w:pPr>
              <w:pStyle w:val="13"/>
            </w:pPr>
            <w:r>
              <w:t>146.32</w:t>
            </w:r>
          </w:p>
        </w:tc>
        <w:tc>
          <w:tcPr>
            <w:tcW w:w="3544" w:type="dxa"/>
            <w:gridSpan w:val="2"/>
            <w:vAlign w:val="center"/>
          </w:tcPr>
          <w:p>
            <w:pPr>
              <w:pStyle w:val="13"/>
            </w:pPr>
            <w:r>
              <w:t>182.89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1.免费向居民提供基本公共卫生服务，促进居民健康水平提高。</w:t>
            </w:r>
          </w:p>
          <w:p>
            <w:pPr>
              <w:pStyle w:val="12"/>
            </w:pPr>
            <w:r>
              <w:t>2.对城乡居民健康实行干预，减少危害健康的因素。</w:t>
            </w:r>
          </w:p>
          <w:p>
            <w:pPr>
              <w:pStyle w:val="12"/>
            </w:pPr>
            <w:r>
              <w:t>3.预防控制传染病及慢性病的发生和流行。</w:t>
            </w:r>
          </w:p>
          <w:p>
            <w:pPr>
              <w:pStyle w:val="12"/>
            </w:pPr>
            <w:r>
              <w:t>4.支持医疗机构向老年人、0-36个月的儿童提供中医健康指导。</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适龄儿童国家免疫规划疫苗接种率</w:t>
            </w:r>
          </w:p>
        </w:tc>
        <w:tc>
          <w:tcPr>
            <w:tcW w:w="5386" w:type="dxa"/>
            <w:vAlign w:val="center"/>
          </w:tcPr>
          <w:p>
            <w:pPr>
              <w:pStyle w:val="12"/>
            </w:pPr>
            <w:r>
              <w:t>适龄儿童国家免疫规划疫苗接种率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7岁以下儿童健康管理率</w:t>
            </w:r>
          </w:p>
        </w:tc>
        <w:tc>
          <w:tcPr>
            <w:tcW w:w="5386" w:type="dxa"/>
            <w:vAlign w:val="center"/>
          </w:tcPr>
          <w:p>
            <w:pPr>
              <w:pStyle w:val="12"/>
            </w:pPr>
            <w:r>
              <w:t>7岁以下儿童健康管理率</w:t>
            </w:r>
          </w:p>
        </w:tc>
        <w:tc>
          <w:tcPr>
            <w:tcW w:w="2268" w:type="dxa"/>
            <w:vAlign w:val="center"/>
          </w:tcPr>
          <w:p>
            <w:pPr>
              <w:pStyle w:val="12"/>
              <w:rPr>
                <w:rFonts w:hint="eastAsia" w:eastAsia="方正书宋_GBK"/>
                <w:lang w:eastAsia="zh-CN"/>
              </w:rPr>
            </w:pPr>
            <w:r>
              <w:t>≥85</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0-6岁儿童眼保健和视力检查覆盖率</w:t>
            </w:r>
          </w:p>
        </w:tc>
        <w:tc>
          <w:tcPr>
            <w:tcW w:w="5386" w:type="dxa"/>
            <w:vAlign w:val="center"/>
          </w:tcPr>
          <w:p>
            <w:pPr>
              <w:pStyle w:val="12"/>
            </w:pPr>
            <w:r>
              <w:t>0-6岁儿童眼保健和视力检查覆盖率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孕产妇系统管理率</w:t>
            </w:r>
          </w:p>
        </w:tc>
        <w:tc>
          <w:tcPr>
            <w:tcW w:w="5386" w:type="dxa"/>
            <w:vAlign w:val="center"/>
          </w:tcPr>
          <w:p>
            <w:pPr>
              <w:pStyle w:val="12"/>
            </w:pPr>
            <w:r>
              <w:t>孕产妇系统管理率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辖区内孕产妇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3岁以下儿童系统管理率</w:t>
            </w:r>
          </w:p>
        </w:tc>
        <w:tc>
          <w:tcPr>
            <w:tcW w:w="5386" w:type="dxa"/>
            <w:vAlign w:val="center"/>
          </w:tcPr>
          <w:p>
            <w:pPr>
              <w:pStyle w:val="12"/>
            </w:pPr>
            <w:r>
              <w:t>3岁以下儿童系统管理率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辖区内适龄儿童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辖区内高血压患者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辖区内糖尿病患者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肺结核患者管理率</w:t>
            </w:r>
          </w:p>
        </w:tc>
        <w:tc>
          <w:tcPr>
            <w:tcW w:w="5386" w:type="dxa"/>
            <w:vAlign w:val="center"/>
          </w:tcPr>
          <w:p>
            <w:pPr>
              <w:pStyle w:val="12"/>
            </w:pPr>
            <w:r>
              <w:t>肺结核患者管理率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社区在册居家严重精神障碍患者健康管理率</w:t>
            </w:r>
          </w:p>
        </w:tc>
        <w:tc>
          <w:tcPr>
            <w:tcW w:w="5386" w:type="dxa"/>
            <w:vAlign w:val="center"/>
          </w:tcPr>
          <w:p>
            <w:pPr>
              <w:pStyle w:val="12"/>
            </w:pPr>
            <w:r>
              <w:t>社区在册居家严重精神障碍患者健康管理率</w:t>
            </w:r>
          </w:p>
        </w:tc>
        <w:tc>
          <w:tcPr>
            <w:tcW w:w="2268" w:type="dxa"/>
            <w:vAlign w:val="center"/>
          </w:tcPr>
          <w:p>
            <w:pPr>
              <w:pStyle w:val="12"/>
              <w:rPr>
                <w:rFonts w:hint="eastAsia" w:eastAsia="方正书宋_GBK"/>
                <w:lang w:eastAsia="zh-CN"/>
              </w:rPr>
            </w:pPr>
            <w:r>
              <w:t>≥80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老年人中医药健康管理率</w:t>
            </w:r>
          </w:p>
        </w:tc>
        <w:tc>
          <w:tcPr>
            <w:tcW w:w="5386" w:type="dxa"/>
            <w:vAlign w:val="center"/>
          </w:tcPr>
          <w:p>
            <w:pPr>
              <w:pStyle w:val="12"/>
            </w:pPr>
            <w:r>
              <w:t>老年人中医药健康管理率</w:t>
            </w:r>
          </w:p>
        </w:tc>
        <w:tc>
          <w:tcPr>
            <w:tcW w:w="2268" w:type="dxa"/>
            <w:vAlign w:val="center"/>
          </w:tcPr>
          <w:p>
            <w:pPr>
              <w:pStyle w:val="12"/>
              <w:rPr>
                <w:rFonts w:hint="eastAsia" w:eastAsia="方正书宋_GBK"/>
                <w:lang w:eastAsia="zh-CN"/>
              </w:rPr>
            </w:pPr>
            <w:r>
              <w:t>≥70</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儿童中医药健康管理率</w:t>
            </w:r>
          </w:p>
        </w:tc>
        <w:tc>
          <w:tcPr>
            <w:tcW w:w="5386" w:type="dxa"/>
            <w:vAlign w:val="center"/>
          </w:tcPr>
          <w:p>
            <w:pPr>
              <w:pStyle w:val="12"/>
            </w:pPr>
            <w:r>
              <w:t>儿童中医药健康管理率</w:t>
            </w:r>
          </w:p>
        </w:tc>
        <w:tc>
          <w:tcPr>
            <w:tcW w:w="2268" w:type="dxa"/>
            <w:vAlign w:val="center"/>
          </w:tcPr>
          <w:p>
            <w:pPr>
              <w:pStyle w:val="12"/>
              <w:rPr>
                <w:rFonts w:hint="eastAsia" w:eastAsia="方正书宋_GBK"/>
                <w:lang w:eastAsia="zh-CN"/>
              </w:rPr>
            </w:pPr>
            <w:r>
              <w:t>≥77</w:t>
            </w:r>
            <w:r>
              <w:rPr>
                <w:rFonts w:hint="eastAsia"/>
                <w:lang w:eastAsia="zh-CN"/>
              </w:rPr>
              <w:t xml:space="preserve">% </w:t>
            </w:r>
          </w:p>
        </w:tc>
        <w:tc>
          <w:tcPr>
            <w:tcW w:w="1276" w:type="dxa"/>
            <w:vAlign w:val="center"/>
          </w:tcPr>
          <w:p>
            <w:pPr>
              <w:pStyle w:val="12"/>
            </w:pPr>
            <w:r>
              <w:t>辖区内居民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数量指标</w:t>
            </w:r>
          </w:p>
        </w:tc>
        <w:tc>
          <w:tcPr>
            <w:tcW w:w="2835" w:type="dxa"/>
            <w:vAlign w:val="center"/>
          </w:tcPr>
          <w:p>
            <w:pPr>
              <w:pStyle w:val="12"/>
            </w:pPr>
            <w:r>
              <w:t>卫生监督协管各专业每年巡查（访）2次完成率</w:t>
            </w:r>
          </w:p>
        </w:tc>
        <w:tc>
          <w:tcPr>
            <w:tcW w:w="5386" w:type="dxa"/>
            <w:vAlign w:val="center"/>
          </w:tcPr>
          <w:p>
            <w:pPr>
              <w:pStyle w:val="12"/>
            </w:pPr>
            <w:r>
              <w:t>卫生监督协管各专业每年巡查（访）2次完成率</w:t>
            </w:r>
          </w:p>
        </w:tc>
        <w:tc>
          <w:tcPr>
            <w:tcW w:w="2268" w:type="dxa"/>
            <w:vAlign w:val="center"/>
          </w:tcPr>
          <w:p>
            <w:pPr>
              <w:pStyle w:val="12"/>
              <w:rPr>
                <w:rFonts w:hint="eastAsia" w:eastAsia="方正书宋_GBK"/>
                <w:lang w:eastAsia="zh-CN"/>
              </w:rPr>
            </w:pPr>
            <w:r>
              <w:t>≥90</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居民规范化电子健康档案覆盖率</w:t>
            </w:r>
          </w:p>
        </w:tc>
        <w:tc>
          <w:tcPr>
            <w:tcW w:w="5386" w:type="dxa"/>
            <w:vAlign w:val="center"/>
          </w:tcPr>
          <w:p>
            <w:pPr>
              <w:pStyle w:val="12"/>
            </w:pPr>
            <w:r>
              <w:t>居民规范化电子健康档案覆盖率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高血压患者基层规范管理服务率</w:t>
            </w:r>
          </w:p>
        </w:tc>
        <w:tc>
          <w:tcPr>
            <w:tcW w:w="5386" w:type="dxa"/>
            <w:vAlign w:val="center"/>
          </w:tcPr>
          <w:p>
            <w:pPr>
              <w:pStyle w:val="12"/>
            </w:pPr>
            <w:r>
              <w:t>高血压患者基层规范管理服务率费</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2型糖尿病患者基层规范管理服务率</w:t>
            </w:r>
          </w:p>
        </w:tc>
        <w:tc>
          <w:tcPr>
            <w:tcW w:w="5386" w:type="dxa"/>
            <w:vAlign w:val="center"/>
          </w:tcPr>
          <w:p>
            <w:pPr>
              <w:pStyle w:val="12"/>
            </w:pPr>
            <w:r>
              <w:t>2型糖尿病患者基层规范管理服务率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65岁及以上老年人城乡社区规范健康服务率</w:t>
            </w:r>
          </w:p>
        </w:tc>
        <w:tc>
          <w:tcPr>
            <w:tcW w:w="5386" w:type="dxa"/>
            <w:vAlign w:val="center"/>
          </w:tcPr>
          <w:p>
            <w:pPr>
              <w:pStyle w:val="12"/>
            </w:pPr>
            <w:r>
              <w:t>65岁及以上老年人城乡社区规范健康服务率</w:t>
            </w:r>
          </w:p>
        </w:tc>
        <w:tc>
          <w:tcPr>
            <w:tcW w:w="2268" w:type="dxa"/>
            <w:vAlign w:val="center"/>
          </w:tcPr>
          <w:p>
            <w:pPr>
              <w:pStyle w:val="12"/>
              <w:rPr>
                <w:rFonts w:hint="eastAsia" w:eastAsia="方正书宋_GBK"/>
                <w:lang w:eastAsia="zh-CN"/>
              </w:rPr>
            </w:pPr>
            <w:r>
              <w:t>≥61</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传染病和突发公共卫生事件报告率</w:t>
            </w:r>
          </w:p>
        </w:tc>
        <w:tc>
          <w:tcPr>
            <w:tcW w:w="5386" w:type="dxa"/>
            <w:vAlign w:val="center"/>
          </w:tcPr>
          <w:p>
            <w:pPr>
              <w:pStyle w:val="12"/>
            </w:pPr>
            <w:r>
              <w:t>传染病和突发公共卫生事件报告率</w:t>
            </w:r>
          </w:p>
        </w:tc>
        <w:tc>
          <w:tcPr>
            <w:tcW w:w="2268" w:type="dxa"/>
            <w:vAlign w:val="center"/>
          </w:tcPr>
          <w:p>
            <w:pPr>
              <w:pStyle w:val="12"/>
              <w:rPr>
                <w:rFonts w:hint="eastAsia" w:eastAsia="方正书宋_GBK"/>
                <w:lang w:eastAsia="zh-CN"/>
              </w:rPr>
            </w:pPr>
            <w:r>
              <w:t>≥95</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按时完成率</w:t>
            </w:r>
          </w:p>
        </w:tc>
        <w:tc>
          <w:tcPr>
            <w:tcW w:w="5386" w:type="dxa"/>
            <w:vAlign w:val="center"/>
          </w:tcPr>
          <w:p>
            <w:pPr>
              <w:pStyle w:val="12"/>
            </w:pPr>
            <w:r>
              <w:t>按时完成率</w:t>
            </w:r>
          </w:p>
        </w:tc>
        <w:tc>
          <w:tcPr>
            <w:tcW w:w="2268" w:type="dxa"/>
            <w:vAlign w:val="center"/>
          </w:tcPr>
          <w:p>
            <w:pPr>
              <w:pStyle w:val="12"/>
              <w:rPr>
                <w:rFonts w:hint="eastAsia" w:eastAsia="方正书宋_GBK"/>
                <w:lang w:eastAsia="zh-CN"/>
              </w:rPr>
            </w:pPr>
            <w:r>
              <w:t>100</w:t>
            </w:r>
            <w:r>
              <w:rPr>
                <w:rFonts w:hint="eastAsia"/>
                <w:lang w:eastAsia="zh-CN"/>
              </w:rPr>
              <w:t xml:space="preserve">% </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资金成本</w:t>
            </w:r>
          </w:p>
        </w:tc>
        <w:tc>
          <w:tcPr>
            <w:tcW w:w="5386" w:type="dxa"/>
            <w:vAlign w:val="center"/>
          </w:tcPr>
          <w:p>
            <w:pPr>
              <w:pStyle w:val="12"/>
            </w:pPr>
            <w:r>
              <w:t>资金成本</w:t>
            </w:r>
          </w:p>
        </w:tc>
        <w:tc>
          <w:tcPr>
            <w:tcW w:w="2268" w:type="dxa"/>
            <w:vAlign w:val="center"/>
          </w:tcPr>
          <w:p>
            <w:pPr>
              <w:pStyle w:val="12"/>
            </w:pPr>
            <w:r>
              <w:t>182.89万元</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城乡居民公共卫生差距</w:t>
            </w:r>
          </w:p>
        </w:tc>
        <w:tc>
          <w:tcPr>
            <w:tcW w:w="5386" w:type="dxa"/>
            <w:vAlign w:val="center"/>
          </w:tcPr>
          <w:p>
            <w:pPr>
              <w:pStyle w:val="12"/>
            </w:pPr>
            <w:r>
              <w:t>城乡居民公共卫生差距</w:t>
            </w:r>
          </w:p>
        </w:tc>
        <w:tc>
          <w:tcPr>
            <w:tcW w:w="2268" w:type="dxa"/>
            <w:vAlign w:val="center"/>
          </w:tcPr>
          <w:p>
            <w:pPr>
              <w:pStyle w:val="12"/>
            </w:pPr>
            <w:r>
              <w:t>不断缩小</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基本公共卫生服务水平</w:t>
            </w:r>
          </w:p>
        </w:tc>
        <w:tc>
          <w:tcPr>
            <w:tcW w:w="5386" w:type="dxa"/>
            <w:vAlign w:val="center"/>
          </w:tcPr>
          <w:p>
            <w:pPr>
              <w:pStyle w:val="12"/>
            </w:pPr>
            <w:r>
              <w:t>基本公共卫生服务水平</w:t>
            </w:r>
          </w:p>
        </w:tc>
        <w:tc>
          <w:tcPr>
            <w:tcW w:w="2268" w:type="dxa"/>
            <w:vAlign w:val="center"/>
          </w:tcPr>
          <w:p>
            <w:pPr>
              <w:pStyle w:val="12"/>
            </w:pPr>
            <w:r>
              <w:t>不断提高</w:t>
            </w:r>
          </w:p>
        </w:tc>
        <w:tc>
          <w:tcPr>
            <w:tcW w:w="1276" w:type="dxa"/>
            <w:vAlign w:val="center"/>
          </w:tcPr>
          <w:p>
            <w:pPr>
              <w:pStyle w:val="12"/>
            </w:pPr>
            <w:r>
              <w:t>依据实际工程需要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较上年度提高</w:t>
            </w:r>
          </w:p>
        </w:tc>
        <w:tc>
          <w:tcPr>
            <w:tcW w:w="1276" w:type="dxa"/>
            <w:vAlign w:val="center"/>
          </w:tcPr>
          <w:p>
            <w:pPr>
              <w:pStyle w:val="12"/>
            </w:pPr>
            <w:r>
              <w:t>依据实际工程需要</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222、落实500人以下村补助工资绩效目标表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13052524P00000510053D</w:t>
            </w:r>
          </w:p>
        </w:tc>
        <w:tc>
          <w:tcPr>
            <w:tcW w:w="2835" w:type="dxa"/>
            <w:vAlign w:val="center"/>
          </w:tcPr>
          <w:p>
            <w:pPr>
              <w:pStyle w:val="10"/>
            </w:pPr>
            <w:r>
              <w:t>项目名称</w:t>
            </w:r>
          </w:p>
        </w:tc>
        <w:tc>
          <w:tcPr>
            <w:tcW w:w="6095" w:type="dxa"/>
            <w:gridSpan w:val="3"/>
            <w:vAlign w:val="center"/>
          </w:tcPr>
          <w:p>
            <w:pPr>
              <w:pStyle w:val="12"/>
            </w:pPr>
            <w:r>
              <w:t>落实500人以下村补助工资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1.20</w:t>
            </w:r>
          </w:p>
        </w:tc>
        <w:tc>
          <w:tcPr>
            <w:tcW w:w="2835" w:type="dxa"/>
            <w:vAlign w:val="center"/>
          </w:tcPr>
          <w:p>
            <w:pPr>
              <w:pStyle w:val="10"/>
            </w:pPr>
            <w:r>
              <w:t>其中：财政    资金</w:t>
            </w:r>
          </w:p>
        </w:tc>
        <w:tc>
          <w:tcPr>
            <w:tcW w:w="2551" w:type="dxa"/>
            <w:vAlign w:val="center"/>
          </w:tcPr>
          <w:p>
            <w:pPr>
              <w:pStyle w:val="12"/>
            </w:pPr>
            <w:r>
              <w:t>1.20</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用于辖区内500人以下村卫生室补助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0.30</w:t>
            </w:r>
          </w:p>
        </w:tc>
        <w:tc>
          <w:tcPr>
            <w:tcW w:w="2835" w:type="dxa"/>
            <w:vAlign w:val="center"/>
          </w:tcPr>
          <w:p>
            <w:pPr>
              <w:pStyle w:val="13"/>
            </w:pPr>
            <w:r>
              <w:t>0.60</w:t>
            </w:r>
          </w:p>
        </w:tc>
        <w:tc>
          <w:tcPr>
            <w:tcW w:w="2551" w:type="dxa"/>
            <w:vAlign w:val="center"/>
          </w:tcPr>
          <w:p>
            <w:pPr>
              <w:pStyle w:val="13"/>
            </w:pPr>
            <w:r>
              <w:t>1.00</w:t>
            </w:r>
          </w:p>
        </w:tc>
        <w:tc>
          <w:tcPr>
            <w:tcW w:w="3544" w:type="dxa"/>
            <w:gridSpan w:val="2"/>
            <w:vAlign w:val="center"/>
          </w:tcPr>
          <w:p>
            <w:pPr>
              <w:pStyle w:val="13"/>
            </w:pPr>
            <w:r>
              <w:t>1.20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1.通过乡村医生待遇，改善不足500人村卫生室医疗及服务。</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082"/>
        <w:gridCol w:w="2410"/>
        <w:gridCol w:w="24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4082" w:type="dxa"/>
            <w:vAlign w:val="center"/>
          </w:tcPr>
          <w:p>
            <w:pPr>
              <w:pStyle w:val="10"/>
            </w:pPr>
            <w:r>
              <w:t>绩效指标描述</w:t>
            </w:r>
          </w:p>
        </w:tc>
        <w:tc>
          <w:tcPr>
            <w:tcW w:w="2410" w:type="dxa"/>
            <w:vAlign w:val="center"/>
          </w:tcPr>
          <w:p>
            <w:pPr>
              <w:pStyle w:val="10"/>
            </w:pPr>
            <w:r>
              <w:t>指标值</w:t>
            </w:r>
          </w:p>
        </w:tc>
        <w:tc>
          <w:tcPr>
            <w:tcW w:w="2438"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补助数</w:t>
            </w:r>
          </w:p>
        </w:tc>
        <w:tc>
          <w:tcPr>
            <w:tcW w:w="4082" w:type="dxa"/>
            <w:vAlign w:val="center"/>
          </w:tcPr>
          <w:p>
            <w:pPr>
              <w:pStyle w:val="12"/>
            </w:pPr>
            <w:r>
              <w:t>500人以下村卫生室1家，补助村医人数</w:t>
            </w:r>
          </w:p>
        </w:tc>
        <w:tc>
          <w:tcPr>
            <w:tcW w:w="2410" w:type="dxa"/>
            <w:vAlign w:val="center"/>
          </w:tcPr>
          <w:p>
            <w:pPr>
              <w:pStyle w:val="12"/>
            </w:pPr>
            <w:r>
              <w:t>1人</w:t>
            </w:r>
          </w:p>
        </w:tc>
        <w:tc>
          <w:tcPr>
            <w:tcW w:w="2438" w:type="dxa"/>
            <w:vAlign w:val="center"/>
          </w:tcPr>
          <w:p>
            <w:pPr>
              <w:pStyle w:val="12"/>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足额发放率</w:t>
            </w:r>
          </w:p>
        </w:tc>
        <w:tc>
          <w:tcPr>
            <w:tcW w:w="4082" w:type="dxa"/>
            <w:vAlign w:val="center"/>
          </w:tcPr>
          <w:p>
            <w:pPr>
              <w:pStyle w:val="12"/>
            </w:pPr>
            <w:r>
              <w:t>按要求拨付，保证准确，足额发放</w:t>
            </w:r>
          </w:p>
        </w:tc>
        <w:tc>
          <w:tcPr>
            <w:tcW w:w="2410" w:type="dxa"/>
            <w:vAlign w:val="center"/>
          </w:tcPr>
          <w:p>
            <w:pPr>
              <w:pStyle w:val="12"/>
              <w:rPr>
                <w:rFonts w:hint="eastAsia" w:eastAsia="方正书宋_GBK"/>
                <w:lang w:eastAsia="zh-CN"/>
              </w:rPr>
            </w:pPr>
            <w:r>
              <w:t>100</w:t>
            </w:r>
            <w:r>
              <w:rPr>
                <w:rFonts w:hint="eastAsia"/>
                <w:lang w:eastAsia="zh-CN"/>
              </w:rPr>
              <w:t xml:space="preserve">% </w:t>
            </w:r>
          </w:p>
        </w:tc>
        <w:tc>
          <w:tcPr>
            <w:tcW w:w="2438" w:type="dxa"/>
            <w:vAlign w:val="center"/>
          </w:tcPr>
          <w:p>
            <w:pPr>
              <w:pStyle w:val="12"/>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及时发放率</w:t>
            </w:r>
          </w:p>
        </w:tc>
        <w:tc>
          <w:tcPr>
            <w:tcW w:w="4082" w:type="dxa"/>
            <w:vAlign w:val="center"/>
          </w:tcPr>
          <w:p>
            <w:pPr>
              <w:pStyle w:val="12"/>
            </w:pPr>
            <w:r>
              <w:t>及时审批并足额拨付发放</w:t>
            </w:r>
          </w:p>
        </w:tc>
        <w:tc>
          <w:tcPr>
            <w:tcW w:w="2410" w:type="dxa"/>
            <w:vAlign w:val="center"/>
          </w:tcPr>
          <w:p>
            <w:pPr>
              <w:pStyle w:val="12"/>
              <w:rPr>
                <w:rFonts w:hint="eastAsia" w:eastAsia="方正书宋_GBK"/>
                <w:lang w:eastAsia="zh-CN"/>
              </w:rPr>
            </w:pPr>
            <w:r>
              <w:t>100</w:t>
            </w:r>
            <w:r>
              <w:rPr>
                <w:rFonts w:hint="eastAsia"/>
                <w:lang w:eastAsia="zh-CN"/>
              </w:rPr>
              <w:t xml:space="preserve">% </w:t>
            </w:r>
          </w:p>
        </w:tc>
        <w:tc>
          <w:tcPr>
            <w:tcW w:w="2438" w:type="dxa"/>
            <w:vAlign w:val="center"/>
          </w:tcPr>
          <w:p>
            <w:pPr>
              <w:pStyle w:val="12"/>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补助标准</w:t>
            </w:r>
          </w:p>
        </w:tc>
        <w:tc>
          <w:tcPr>
            <w:tcW w:w="4082" w:type="dxa"/>
            <w:vAlign w:val="center"/>
          </w:tcPr>
          <w:p>
            <w:pPr>
              <w:pStyle w:val="12"/>
            </w:pPr>
            <w:r>
              <w:t>拨付标准是按每所卫生室每名村医每月1000元</w:t>
            </w:r>
          </w:p>
        </w:tc>
        <w:tc>
          <w:tcPr>
            <w:tcW w:w="2410" w:type="dxa"/>
            <w:vAlign w:val="center"/>
          </w:tcPr>
          <w:p>
            <w:pPr>
              <w:pStyle w:val="12"/>
            </w:pPr>
            <w:r>
              <w:t>1.2万元</w:t>
            </w:r>
          </w:p>
        </w:tc>
        <w:tc>
          <w:tcPr>
            <w:tcW w:w="2438" w:type="dxa"/>
            <w:vAlign w:val="center"/>
          </w:tcPr>
          <w:p>
            <w:pPr>
              <w:pStyle w:val="12"/>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提升率</w:t>
            </w:r>
          </w:p>
        </w:tc>
        <w:tc>
          <w:tcPr>
            <w:tcW w:w="4082" w:type="dxa"/>
            <w:vAlign w:val="center"/>
          </w:tcPr>
          <w:p>
            <w:pPr>
              <w:pStyle w:val="12"/>
            </w:pPr>
            <w:r>
              <w:t>医疗及服务质量不断提升</w:t>
            </w:r>
          </w:p>
        </w:tc>
        <w:tc>
          <w:tcPr>
            <w:tcW w:w="2410" w:type="dxa"/>
            <w:vAlign w:val="center"/>
          </w:tcPr>
          <w:p>
            <w:pPr>
              <w:pStyle w:val="12"/>
            </w:pPr>
            <w:r>
              <w:t>逐步提高</w:t>
            </w:r>
          </w:p>
        </w:tc>
        <w:tc>
          <w:tcPr>
            <w:tcW w:w="2438" w:type="dxa"/>
            <w:vAlign w:val="center"/>
          </w:tcPr>
          <w:p>
            <w:pPr>
              <w:pStyle w:val="12"/>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提升率</w:t>
            </w:r>
          </w:p>
        </w:tc>
        <w:tc>
          <w:tcPr>
            <w:tcW w:w="4082" w:type="dxa"/>
            <w:vAlign w:val="center"/>
          </w:tcPr>
          <w:p>
            <w:pPr>
              <w:pStyle w:val="12"/>
            </w:pPr>
            <w:r>
              <w:t>妥善解决老百姓就医问题</w:t>
            </w:r>
          </w:p>
        </w:tc>
        <w:tc>
          <w:tcPr>
            <w:tcW w:w="2410" w:type="dxa"/>
            <w:vAlign w:val="center"/>
          </w:tcPr>
          <w:p>
            <w:pPr>
              <w:pStyle w:val="12"/>
            </w:pPr>
            <w:r>
              <w:t>逐步提高</w:t>
            </w:r>
          </w:p>
        </w:tc>
        <w:tc>
          <w:tcPr>
            <w:tcW w:w="2438" w:type="dxa"/>
            <w:vAlign w:val="center"/>
          </w:tcPr>
          <w:p>
            <w:pPr>
              <w:pStyle w:val="12"/>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进一步提高村民生活质量</w:t>
            </w:r>
          </w:p>
        </w:tc>
        <w:tc>
          <w:tcPr>
            <w:tcW w:w="4082" w:type="dxa"/>
            <w:vAlign w:val="center"/>
          </w:tcPr>
          <w:p>
            <w:pPr>
              <w:pStyle w:val="12"/>
            </w:pPr>
            <w:r>
              <w:t>进一步提高村民生活质量</w:t>
            </w:r>
          </w:p>
        </w:tc>
        <w:tc>
          <w:tcPr>
            <w:tcW w:w="2410" w:type="dxa"/>
            <w:vAlign w:val="center"/>
          </w:tcPr>
          <w:p>
            <w:pPr>
              <w:pStyle w:val="12"/>
            </w:pPr>
            <w:r>
              <w:t>逐步提高</w:t>
            </w:r>
          </w:p>
        </w:tc>
        <w:tc>
          <w:tcPr>
            <w:tcW w:w="2438" w:type="dxa"/>
            <w:vAlign w:val="center"/>
          </w:tcPr>
          <w:p>
            <w:pPr>
              <w:pStyle w:val="12"/>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达到长期维护社会和谐</w:t>
            </w:r>
          </w:p>
        </w:tc>
        <w:tc>
          <w:tcPr>
            <w:tcW w:w="4082" w:type="dxa"/>
            <w:vAlign w:val="center"/>
          </w:tcPr>
          <w:p>
            <w:pPr>
              <w:pStyle w:val="12"/>
            </w:pPr>
            <w:r>
              <w:t>达到长期维护社会和谐</w:t>
            </w:r>
          </w:p>
        </w:tc>
        <w:tc>
          <w:tcPr>
            <w:tcW w:w="2410" w:type="dxa"/>
            <w:vAlign w:val="center"/>
          </w:tcPr>
          <w:p>
            <w:pPr>
              <w:pStyle w:val="12"/>
            </w:pPr>
            <w:r>
              <w:t>逐步提高</w:t>
            </w:r>
          </w:p>
        </w:tc>
        <w:tc>
          <w:tcPr>
            <w:tcW w:w="2438" w:type="dxa"/>
            <w:vAlign w:val="center"/>
          </w:tcPr>
          <w:p>
            <w:pPr>
              <w:pStyle w:val="12"/>
            </w:pPr>
            <w:r>
              <w:t>隆政办【2020】25号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满意率</w:t>
            </w:r>
          </w:p>
        </w:tc>
        <w:tc>
          <w:tcPr>
            <w:tcW w:w="4082" w:type="dxa"/>
            <w:vAlign w:val="center"/>
          </w:tcPr>
          <w:p>
            <w:pPr>
              <w:pStyle w:val="12"/>
            </w:pPr>
            <w:r>
              <w:t>受益人群满意率</w:t>
            </w:r>
          </w:p>
        </w:tc>
        <w:tc>
          <w:tcPr>
            <w:tcW w:w="2410" w:type="dxa"/>
            <w:vAlign w:val="center"/>
          </w:tcPr>
          <w:p>
            <w:pPr>
              <w:pStyle w:val="12"/>
              <w:rPr>
                <w:rFonts w:hint="eastAsia" w:eastAsia="方正书宋_GBK"/>
                <w:lang w:eastAsia="zh-CN"/>
              </w:rPr>
            </w:pPr>
            <w:r>
              <w:t>100</w:t>
            </w:r>
            <w:r>
              <w:rPr>
                <w:rFonts w:hint="eastAsia"/>
                <w:lang w:eastAsia="zh-CN"/>
              </w:rPr>
              <w:t xml:space="preserve">% </w:t>
            </w:r>
          </w:p>
        </w:tc>
        <w:tc>
          <w:tcPr>
            <w:tcW w:w="2438" w:type="dxa"/>
            <w:vAlign w:val="center"/>
          </w:tcPr>
          <w:p>
            <w:pPr>
              <w:pStyle w:val="12"/>
            </w:pPr>
            <w:r>
              <w:t>隆政办【2020】25号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223、乡村医生社会保险资金绩效目标表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13052524P00000510050J</w:t>
            </w:r>
          </w:p>
        </w:tc>
        <w:tc>
          <w:tcPr>
            <w:tcW w:w="2835" w:type="dxa"/>
            <w:vAlign w:val="center"/>
          </w:tcPr>
          <w:p>
            <w:pPr>
              <w:pStyle w:val="10"/>
            </w:pPr>
            <w:r>
              <w:t>项目名称</w:t>
            </w:r>
          </w:p>
        </w:tc>
        <w:tc>
          <w:tcPr>
            <w:tcW w:w="6095" w:type="dxa"/>
            <w:gridSpan w:val="3"/>
            <w:vAlign w:val="center"/>
          </w:tcPr>
          <w:p>
            <w:pPr>
              <w:pStyle w:val="12"/>
            </w:pPr>
            <w:r>
              <w:t>乡村医生社会保险资金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20.86</w:t>
            </w:r>
          </w:p>
        </w:tc>
        <w:tc>
          <w:tcPr>
            <w:tcW w:w="2835" w:type="dxa"/>
            <w:vAlign w:val="center"/>
          </w:tcPr>
          <w:p>
            <w:pPr>
              <w:pStyle w:val="10"/>
            </w:pPr>
            <w:r>
              <w:t>其中：财政    资金</w:t>
            </w:r>
          </w:p>
        </w:tc>
        <w:tc>
          <w:tcPr>
            <w:tcW w:w="2551" w:type="dxa"/>
            <w:vAlign w:val="center"/>
          </w:tcPr>
          <w:p>
            <w:pPr>
              <w:pStyle w:val="12"/>
            </w:pPr>
            <w:r>
              <w:t>20.86</w:t>
            </w:r>
          </w:p>
        </w:tc>
        <w:tc>
          <w:tcPr>
            <w:tcW w:w="2268" w:type="dxa"/>
            <w:vAlign w:val="center"/>
          </w:tcPr>
          <w:p>
            <w:pPr>
              <w:pStyle w:val="10"/>
            </w:pPr>
            <w:r>
              <w:t>其他资金</w:t>
            </w:r>
          </w:p>
        </w:tc>
        <w:tc>
          <w:tcPr>
            <w:tcW w:w="1276" w:type="dxa"/>
            <w:vAlign w:val="center"/>
          </w:tcPr>
          <w:p>
            <w:pPr>
              <w:pStyle w:val="12"/>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用于辖区内乡村医生养老保险缴纳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rPr>
                <w:rFonts w:hint="eastAsia" w:eastAsia="方正书宋_GBK"/>
                <w:lang w:eastAsia="zh-CN"/>
              </w:rPr>
            </w:pPr>
            <w:r>
              <w:rPr>
                <w:rFonts w:hint="eastAsia"/>
                <w:lang w:eastAsia="zh-CN"/>
              </w:rPr>
              <w:t>资金支出计划（万元）</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6.37</w:t>
            </w:r>
          </w:p>
        </w:tc>
        <w:tc>
          <w:tcPr>
            <w:tcW w:w="2835" w:type="dxa"/>
            <w:vAlign w:val="center"/>
          </w:tcPr>
          <w:p>
            <w:pPr>
              <w:pStyle w:val="13"/>
            </w:pPr>
            <w:r>
              <w:t>11.20</w:t>
            </w:r>
          </w:p>
        </w:tc>
        <w:tc>
          <w:tcPr>
            <w:tcW w:w="2551" w:type="dxa"/>
            <w:vAlign w:val="center"/>
          </w:tcPr>
          <w:p>
            <w:pPr>
              <w:pStyle w:val="13"/>
            </w:pPr>
            <w:r>
              <w:t>17.64</w:t>
            </w:r>
          </w:p>
        </w:tc>
        <w:tc>
          <w:tcPr>
            <w:tcW w:w="3544" w:type="dxa"/>
            <w:gridSpan w:val="2"/>
            <w:vAlign w:val="center"/>
          </w:tcPr>
          <w:p>
            <w:pPr>
              <w:pStyle w:val="13"/>
            </w:pPr>
            <w:r>
              <w:t>20.86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1.通过对乡村医生待遇，提高乡村医生生活质量。</w:t>
            </w:r>
          </w:p>
        </w:tc>
      </w:tr>
    </w:tbl>
    <w:p>
      <w:pPr>
        <w:spacing w:line="2" w:lineRule="exact"/>
        <w:jc w:val="center"/>
      </w:pP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389"/>
        <w:gridCol w:w="1418"/>
        <w:gridCol w:w="2693"/>
        <w:gridCol w:w="1701"/>
        <w:gridCol w:w="68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1389" w:type="dxa"/>
            <w:vAlign w:val="center"/>
          </w:tcPr>
          <w:p>
            <w:pPr>
              <w:pStyle w:val="10"/>
            </w:pPr>
            <w:r>
              <w:t>二级指标</w:t>
            </w:r>
          </w:p>
        </w:tc>
        <w:tc>
          <w:tcPr>
            <w:tcW w:w="1418" w:type="dxa"/>
            <w:vAlign w:val="center"/>
          </w:tcPr>
          <w:p>
            <w:pPr>
              <w:pStyle w:val="10"/>
            </w:pPr>
            <w:r>
              <w:t>三级指标</w:t>
            </w:r>
          </w:p>
        </w:tc>
        <w:tc>
          <w:tcPr>
            <w:tcW w:w="2693" w:type="dxa"/>
            <w:vAlign w:val="center"/>
          </w:tcPr>
          <w:p>
            <w:pPr>
              <w:pStyle w:val="10"/>
            </w:pPr>
            <w:r>
              <w:t>绩效指标描述</w:t>
            </w:r>
          </w:p>
        </w:tc>
        <w:tc>
          <w:tcPr>
            <w:tcW w:w="1701" w:type="dxa"/>
            <w:vAlign w:val="center"/>
          </w:tcPr>
          <w:p>
            <w:pPr>
              <w:pStyle w:val="10"/>
            </w:pPr>
            <w:r>
              <w:t>指标值</w:t>
            </w:r>
          </w:p>
        </w:tc>
        <w:tc>
          <w:tcPr>
            <w:tcW w:w="6832"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1389" w:type="dxa"/>
            <w:vAlign w:val="center"/>
          </w:tcPr>
          <w:p>
            <w:pPr>
              <w:pStyle w:val="12"/>
            </w:pPr>
            <w:r>
              <w:t>数量指标</w:t>
            </w:r>
          </w:p>
        </w:tc>
        <w:tc>
          <w:tcPr>
            <w:tcW w:w="1418" w:type="dxa"/>
            <w:vAlign w:val="center"/>
          </w:tcPr>
          <w:p>
            <w:pPr>
              <w:pStyle w:val="12"/>
            </w:pPr>
            <w:r>
              <w:t>乡村医生符合数</w:t>
            </w:r>
          </w:p>
        </w:tc>
        <w:tc>
          <w:tcPr>
            <w:tcW w:w="2693" w:type="dxa"/>
            <w:vAlign w:val="center"/>
          </w:tcPr>
          <w:p>
            <w:pPr>
              <w:pStyle w:val="12"/>
            </w:pPr>
            <w:r>
              <w:t>乡村医生符合人数</w:t>
            </w:r>
          </w:p>
        </w:tc>
        <w:tc>
          <w:tcPr>
            <w:tcW w:w="1701" w:type="dxa"/>
            <w:vAlign w:val="center"/>
          </w:tcPr>
          <w:p>
            <w:pPr>
              <w:pStyle w:val="12"/>
            </w:pPr>
            <w:r>
              <w:t>28人</w:t>
            </w:r>
          </w:p>
        </w:tc>
        <w:tc>
          <w:tcPr>
            <w:tcW w:w="6832" w:type="dxa"/>
            <w:vAlign w:val="center"/>
          </w:tcPr>
          <w:p>
            <w:pPr>
              <w:pStyle w:val="12"/>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9" w:type="dxa"/>
            <w:vAlign w:val="center"/>
          </w:tcPr>
          <w:p>
            <w:pPr>
              <w:pStyle w:val="12"/>
            </w:pPr>
            <w:r>
              <w:t>质量指标</w:t>
            </w:r>
          </w:p>
        </w:tc>
        <w:tc>
          <w:tcPr>
            <w:tcW w:w="1418" w:type="dxa"/>
            <w:vAlign w:val="center"/>
          </w:tcPr>
          <w:p>
            <w:pPr>
              <w:pStyle w:val="12"/>
            </w:pPr>
            <w:r>
              <w:t>足额发放率</w:t>
            </w:r>
          </w:p>
        </w:tc>
        <w:tc>
          <w:tcPr>
            <w:tcW w:w="2693" w:type="dxa"/>
            <w:vAlign w:val="center"/>
          </w:tcPr>
          <w:p>
            <w:pPr>
              <w:pStyle w:val="12"/>
            </w:pPr>
            <w:r>
              <w:t>按要求缴纳，保证准确，足额发放率</w:t>
            </w:r>
          </w:p>
        </w:tc>
        <w:tc>
          <w:tcPr>
            <w:tcW w:w="1701" w:type="dxa"/>
            <w:vAlign w:val="center"/>
          </w:tcPr>
          <w:p>
            <w:pPr>
              <w:pStyle w:val="12"/>
              <w:rPr>
                <w:rFonts w:hint="eastAsia" w:eastAsia="方正书宋_GBK"/>
                <w:lang w:eastAsia="zh-CN"/>
              </w:rPr>
            </w:pPr>
            <w:r>
              <w:t>100</w:t>
            </w:r>
            <w:r>
              <w:rPr>
                <w:rFonts w:hint="eastAsia"/>
                <w:lang w:eastAsia="zh-CN"/>
              </w:rPr>
              <w:t xml:space="preserve">% </w:t>
            </w:r>
          </w:p>
        </w:tc>
        <w:tc>
          <w:tcPr>
            <w:tcW w:w="6832" w:type="dxa"/>
            <w:vAlign w:val="center"/>
          </w:tcPr>
          <w:p>
            <w:pPr>
              <w:pStyle w:val="12"/>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9" w:type="dxa"/>
            <w:vAlign w:val="center"/>
          </w:tcPr>
          <w:p>
            <w:pPr>
              <w:pStyle w:val="12"/>
            </w:pPr>
            <w:r>
              <w:t>时效指标</w:t>
            </w:r>
          </w:p>
        </w:tc>
        <w:tc>
          <w:tcPr>
            <w:tcW w:w="1418" w:type="dxa"/>
            <w:vAlign w:val="center"/>
          </w:tcPr>
          <w:p>
            <w:pPr>
              <w:pStyle w:val="12"/>
            </w:pPr>
            <w:r>
              <w:t>及时拨付率</w:t>
            </w:r>
          </w:p>
        </w:tc>
        <w:tc>
          <w:tcPr>
            <w:tcW w:w="2693" w:type="dxa"/>
            <w:vAlign w:val="center"/>
          </w:tcPr>
          <w:p>
            <w:pPr>
              <w:pStyle w:val="12"/>
            </w:pPr>
            <w:r>
              <w:t>及时审批并足额拨付发放补助率</w:t>
            </w:r>
          </w:p>
        </w:tc>
        <w:tc>
          <w:tcPr>
            <w:tcW w:w="1701" w:type="dxa"/>
            <w:vAlign w:val="center"/>
          </w:tcPr>
          <w:p>
            <w:pPr>
              <w:pStyle w:val="12"/>
              <w:rPr>
                <w:rFonts w:hint="eastAsia" w:eastAsia="方正书宋_GBK"/>
                <w:lang w:eastAsia="zh-CN"/>
              </w:rPr>
            </w:pPr>
            <w:r>
              <w:t>100</w:t>
            </w:r>
            <w:r>
              <w:rPr>
                <w:rFonts w:hint="eastAsia"/>
                <w:lang w:eastAsia="zh-CN"/>
              </w:rPr>
              <w:t xml:space="preserve">% </w:t>
            </w:r>
          </w:p>
        </w:tc>
        <w:tc>
          <w:tcPr>
            <w:tcW w:w="6832" w:type="dxa"/>
            <w:vAlign w:val="center"/>
          </w:tcPr>
          <w:p>
            <w:pPr>
              <w:pStyle w:val="12"/>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9" w:type="dxa"/>
            <w:vAlign w:val="center"/>
          </w:tcPr>
          <w:p>
            <w:pPr>
              <w:pStyle w:val="12"/>
            </w:pPr>
            <w:r>
              <w:t>成本指标</w:t>
            </w:r>
          </w:p>
        </w:tc>
        <w:tc>
          <w:tcPr>
            <w:tcW w:w="1418" w:type="dxa"/>
            <w:vAlign w:val="center"/>
          </w:tcPr>
          <w:p>
            <w:pPr>
              <w:pStyle w:val="12"/>
            </w:pPr>
            <w:r>
              <w:t>实际成本</w:t>
            </w:r>
          </w:p>
        </w:tc>
        <w:tc>
          <w:tcPr>
            <w:tcW w:w="2693" w:type="dxa"/>
            <w:vAlign w:val="center"/>
          </w:tcPr>
          <w:p>
            <w:pPr>
              <w:pStyle w:val="12"/>
            </w:pPr>
            <w:r>
              <w:t>缴纳标准是按缴费基数3726.65元，财政负担16%</w:t>
            </w:r>
          </w:p>
        </w:tc>
        <w:tc>
          <w:tcPr>
            <w:tcW w:w="1701" w:type="dxa"/>
            <w:vAlign w:val="center"/>
          </w:tcPr>
          <w:p>
            <w:pPr>
              <w:pStyle w:val="12"/>
            </w:pPr>
            <w:r>
              <w:t>20.86万元</w:t>
            </w:r>
          </w:p>
        </w:tc>
        <w:tc>
          <w:tcPr>
            <w:tcW w:w="6832" w:type="dxa"/>
            <w:vAlign w:val="center"/>
          </w:tcPr>
          <w:p>
            <w:pPr>
              <w:pStyle w:val="12"/>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1389" w:type="dxa"/>
            <w:vAlign w:val="center"/>
          </w:tcPr>
          <w:p>
            <w:pPr>
              <w:pStyle w:val="12"/>
            </w:pPr>
            <w:r>
              <w:t>经济效益指标</w:t>
            </w:r>
          </w:p>
        </w:tc>
        <w:tc>
          <w:tcPr>
            <w:tcW w:w="1418" w:type="dxa"/>
            <w:vAlign w:val="center"/>
          </w:tcPr>
          <w:p>
            <w:pPr>
              <w:pStyle w:val="12"/>
            </w:pPr>
            <w:r>
              <w:t>村医积极性</w:t>
            </w:r>
          </w:p>
        </w:tc>
        <w:tc>
          <w:tcPr>
            <w:tcW w:w="2693" w:type="dxa"/>
            <w:vAlign w:val="center"/>
          </w:tcPr>
          <w:p>
            <w:pPr>
              <w:pStyle w:val="12"/>
            </w:pPr>
            <w:r>
              <w:t>积极性提高，改善就医问题</w:t>
            </w:r>
          </w:p>
        </w:tc>
        <w:tc>
          <w:tcPr>
            <w:tcW w:w="1701" w:type="dxa"/>
            <w:vAlign w:val="center"/>
          </w:tcPr>
          <w:p>
            <w:pPr>
              <w:pStyle w:val="12"/>
            </w:pPr>
            <w:r>
              <w:t>逐步改善</w:t>
            </w:r>
          </w:p>
        </w:tc>
        <w:tc>
          <w:tcPr>
            <w:tcW w:w="6832" w:type="dxa"/>
            <w:vAlign w:val="center"/>
          </w:tcPr>
          <w:p>
            <w:pPr>
              <w:pStyle w:val="12"/>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9" w:type="dxa"/>
            <w:vAlign w:val="center"/>
          </w:tcPr>
          <w:p>
            <w:pPr>
              <w:pStyle w:val="12"/>
            </w:pPr>
            <w:r>
              <w:t>社会效益指标</w:t>
            </w:r>
          </w:p>
        </w:tc>
        <w:tc>
          <w:tcPr>
            <w:tcW w:w="1418" w:type="dxa"/>
            <w:vAlign w:val="center"/>
          </w:tcPr>
          <w:p>
            <w:pPr>
              <w:pStyle w:val="12"/>
            </w:pPr>
            <w:r>
              <w:t>村民反响</w:t>
            </w:r>
          </w:p>
        </w:tc>
        <w:tc>
          <w:tcPr>
            <w:tcW w:w="2693" w:type="dxa"/>
            <w:vAlign w:val="center"/>
          </w:tcPr>
          <w:p>
            <w:pPr>
              <w:pStyle w:val="12"/>
            </w:pPr>
            <w:r>
              <w:t>妥善解决乡村医生养老问题，提高村医服务积极性，村民反响良好。</w:t>
            </w:r>
          </w:p>
        </w:tc>
        <w:tc>
          <w:tcPr>
            <w:tcW w:w="1701" w:type="dxa"/>
            <w:vAlign w:val="center"/>
          </w:tcPr>
          <w:p>
            <w:pPr>
              <w:pStyle w:val="12"/>
            </w:pPr>
            <w:r>
              <w:t>逐步提高</w:t>
            </w:r>
          </w:p>
        </w:tc>
        <w:tc>
          <w:tcPr>
            <w:tcW w:w="6832" w:type="dxa"/>
            <w:vAlign w:val="center"/>
          </w:tcPr>
          <w:p>
            <w:pPr>
              <w:pStyle w:val="12"/>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9" w:type="dxa"/>
            <w:vAlign w:val="center"/>
          </w:tcPr>
          <w:p>
            <w:pPr>
              <w:pStyle w:val="12"/>
            </w:pPr>
            <w:r>
              <w:t>生态效益指标</w:t>
            </w:r>
          </w:p>
        </w:tc>
        <w:tc>
          <w:tcPr>
            <w:tcW w:w="1418" w:type="dxa"/>
            <w:vAlign w:val="center"/>
          </w:tcPr>
          <w:p>
            <w:pPr>
              <w:pStyle w:val="12"/>
            </w:pPr>
            <w:r>
              <w:t>村医生活质量</w:t>
            </w:r>
          </w:p>
        </w:tc>
        <w:tc>
          <w:tcPr>
            <w:tcW w:w="2693" w:type="dxa"/>
            <w:vAlign w:val="center"/>
          </w:tcPr>
          <w:p>
            <w:pPr>
              <w:pStyle w:val="12"/>
            </w:pPr>
            <w:r>
              <w:t>进一步提高乡村医生生活质量，达到长期维护社会和谐</w:t>
            </w:r>
          </w:p>
        </w:tc>
        <w:tc>
          <w:tcPr>
            <w:tcW w:w="1701" w:type="dxa"/>
            <w:vAlign w:val="center"/>
          </w:tcPr>
          <w:p>
            <w:pPr>
              <w:pStyle w:val="12"/>
            </w:pPr>
            <w:r>
              <w:t>逐步提高</w:t>
            </w:r>
          </w:p>
        </w:tc>
        <w:tc>
          <w:tcPr>
            <w:tcW w:w="6832" w:type="dxa"/>
            <w:vAlign w:val="center"/>
          </w:tcPr>
          <w:p>
            <w:pPr>
              <w:pStyle w:val="12"/>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389" w:type="dxa"/>
            <w:vAlign w:val="center"/>
          </w:tcPr>
          <w:p>
            <w:pPr>
              <w:pStyle w:val="12"/>
            </w:pPr>
            <w:r>
              <w:t>可持续影响指标</w:t>
            </w:r>
          </w:p>
        </w:tc>
        <w:tc>
          <w:tcPr>
            <w:tcW w:w="1418" w:type="dxa"/>
            <w:vAlign w:val="center"/>
          </w:tcPr>
          <w:p>
            <w:pPr>
              <w:pStyle w:val="12"/>
            </w:pPr>
            <w:r>
              <w:t>服务质量</w:t>
            </w:r>
          </w:p>
        </w:tc>
        <w:tc>
          <w:tcPr>
            <w:tcW w:w="2693" w:type="dxa"/>
            <w:vAlign w:val="center"/>
          </w:tcPr>
          <w:p>
            <w:pPr>
              <w:pStyle w:val="12"/>
            </w:pPr>
            <w:r>
              <w:t>达到长期维护社会和谐，服务态度提升</w:t>
            </w:r>
          </w:p>
        </w:tc>
        <w:tc>
          <w:tcPr>
            <w:tcW w:w="1701" w:type="dxa"/>
            <w:vAlign w:val="center"/>
          </w:tcPr>
          <w:p>
            <w:pPr>
              <w:pStyle w:val="12"/>
            </w:pPr>
            <w:r>
              <w:t>长期稳定</w:t>
            </w:r>
          </w:p>
        </w:tc>
        <w:tc>
          <w:tcPr>
            <w:tcW w:w="6832" w:type="dxa"/>
            <w:vAlign w:val="center"/>
          </w:tcPr>
          <w:p>
            <w:pPr>
              <w:pStyle w:val="12"/>
            </w:pPr>
            <w:r>
              <w:t>邢卫【2020】2号、隆尧县人民政府印发关于《乡村卫生健康服务一体化改革实施方案》【2020】46号，冀政办传【2020】2号《隆尧县推进居民小区卫生站设置全覆盖工作实施方案》【2022】4号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1389" w:type="dxa"/>
            <w:vAlign w:val="center"/>
          </w:tcPr>
          <w:p>
            <w:pPr>
              <w:pStyle w:val="12"/>
            </w:pPr>
            <w:r>
              <w:t>服务对象满意度指标</w:t>
            </w:r>
          </w:p>
        </w:tc>
        <w:tc>
          <w:tcPr>
            <w:tcW w:w="1418" w:type="dxa"/>
            <w:vAlign w:val="center"/>
          </w:tcPr>
          <w:p>
            <w:pPr>
              <w:pStyle w:val="12"/>
            </w:pPr>
            <w:r>
              <w:t>满意率</w:t>
            </w:r>
          </w:p>
        </w:tc>
        <w:tc>
          <w:tcPr>
            <w:tcW w:w="2693" w:type="dxa"/>
            <w:vAlign w:val="center"/>
          </w:tcPr>
          <w:p>
            <w:pPr>
              <w:pStyle w:val="12"/>
            </w:pPr>
            <w:r>
              <w:t>受益人群满意率</w:t>
            </w:r>
          </w:p>
        </w:tc>
        <w:tc>
          <w:tcPr>
            <w:tcW w:w="1701" w:type="dxa"/>
            <w:vAlign w:val="center"/>
          </w:tcPr>
          <w:p>
            <w:pPr>
              <w:pStyle w:val="12"/>
              <w:rPr>
                <w:rFonts w:hint="eastAsia" w:eastAsia="方正书宋_GBK"/>
                <w:lang w:eastAsia="zh-CN"/>
              </w:rPr>
            </w:pPr>
            <w:r>
              <w:t>100</w:t>
            </w:r>
            <w:r>
              <w:rPr>
                <w:rFonts w:hint="eastAsia"/>
                <w:lang w:eastAsia="zh-CN"/>
              </w:rPr>
              <w:t xml:space="preserve">% </w:t>
            </w:r>
          </w:p>
        </w:tc>
        <w:tc>
          <w:tcPr>
            <w:tcW w:w="6832" w:type="dxa"/>
            <w:vAlign w:val="center"/>
          </w:tcPr>
          <w:p>
            <w:pPr>
              <w:pStyle w:val="12"/>
            </w:pPr>
            <w:r>
              <w:t>邢卫【2020】2号、隆尧县人民政府印发关于《乡村卫生健康服务一体化改革实施方案》【2020】46号，冀政办传【2020】2号《隆尧县推进居民小区卫生站设置全覆盖工作实施方案》【2022】4号</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pPr>
        <w:jc w:val="center"/>
      </w:pPr>
      <w:r>
        <w:rPr>
          <w:rFonts w:ascii="方正小标宋_GBK" w:hAnsi="方正小标宋_GBK" w:eastAsia="方正小标宋_GBK" w:cs="方正小标宋_GBK"/>
          <w:color w:val="000000"/>
          <w:sz w:val="36"/>
        </w:rPr>
        <w:t>部门政府采购预算</w:t>
      </w:r>
    </w:p>
    <w:tbl>
      <w:tblPr>
        <w:tblStyle w:val="4"/>
        <w:tblW w:w="1505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54"/>
        <w:gridCol w:w="411"/>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361隆尧县卫生健康局</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254" w:type="dxa"/>
            <w:vAlign w:val="center"/>
          </w:tcPr>
          <w:p>
            <w:pPr>
              <w:pStyle w:val="10"/>
            </w:pPr>
            <w:r>
              <w:t>项目名称</w:t>
            </w:r>
          </w:p>
        </w:tc>
        <w:tc>
          <w:tcPr>
            <w:tcW w:w="411"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2254" w:type="dxa"/>
            <w:vAlign w:val="center"/>
          </w:tcPr>
          <w:p>
            <w:pPr>
              <w:pStyle w:val="14"/>
            </w:pPr>
            <w:r>
              <w:t>合  计</w:t>
            </w:r>
          </w:p>
        </w:tc>
        <w:tc>
          <w:tcPr>
            <w:tcW w:w="411"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270.33</w:t>
            </w:r>
          </w:p>
        </w:tc>
        <w:tc>
          <w:tcPr>
            <w:tcW w:w="964" w:type="dxa"/>
            <w:vAlign w:val="center"/>
          </w:tcPr>
          <w:p>
            <w:pPr>
              <w:pStyle w:val="15"/>
            </w:pPr>
            <w:r>
              <w:t>270.33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270.33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54" w:type="dxa"/>
            <w:vAlign w:val="center"/>
          </w:tcPr>
          <w:p>
            <w:pPr>
              <w:pStyle w:val="14"/>
            </w:pPr>
            <w:r>
              <w:t>隆尧县卫生健康局本级小计</w:t>
            </w:r>
          </w:p>
        </w:tc>
        <w:tc>
          <w:tcPr>
            <w:tcW w:w="411"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4.33</w:t>
            </w:r>
          </w:p>
        </w:tc>
        <w:tc>
          <w:tcPr>
            <w:tcW w:w="964" w:type="dxa"/>
            <w:vAlign w:val="center"/>
          </w:tcPr>
          <w:p>
            <w:pPr>
              <w:pStyle w:val="15"/>
            </w:pPr>
            <w:r>
              <w:t>4.33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4.33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54" w:type="dxa"/>
            <w:vAlign w:val="center"/>
          </w:tcPr>
          <w:p>
            <w:pPr>
              <w:pStyle w:val="12"/>
            </w:pPr>
            <w:r>
              <w:t>2024年运转类公用项目(三保）</w:t>
            </w:r>
          </w:p>
        </w:tc>
        <w:tc>
          <w:tcPr>
            <w:tcW w:w="411" w:type="dxa"/>
            <w:vAlign w:val="center"/>
          </w:tcPr>
          <w:p>
            <w:pPr>
              <w:pStyle w:val="11"/>
            </w:pPr>
            <w:r>
              <w:t>18.70</w:t>
            </w:r>
          </w:p>
        </w:tc>
        <w:tc>
          <w:tcPr>
            <w:tcW w:w="1134" w:type="dxa"/>
            <w:vAlign w:val="center"/>
          </w:tcPr>
          <w:p>
            <w:pPr>
              <w:pStyle w:val="12"/>
            </w:pPr>
            <w:r>
              <w:t>其他纸制文具</w:t>
            </w:r>
          </w:p>
        </w:tc>
        <w:tc>
          <w:tcPr>
            <w:tcW w:w="1134" w:type="dxa"/>
            <w:vAlign w:val="center"/>
          </w:tcPr>
          <w:p>
            <w:pPr>
              <w:pStyle w:val="12"/>
            </w:pPr>
            <w:r>
              <w:t>A05040199</w:t>
            </w:r>
          </w:p>
        </w:tc>
        <w:tc>
          <w:tcPr>
            <w:tcW w:w="709" w:type="dxa"/>
            <w:vAlign w:val="center"/>
          </w:tcPr>
          <w:p>
            <w:pPr>
              <w:pStyle w:val="13"/>
            </w:pPr>
            <w:r>
              <w:t>个、张</w:t>
            </w:r>
          </w:p>
        </w:tc>
        <w:tc>
          <w:tcPr>
            <w:tcW w:w="850" w:type="dxa"/>
            <w:vAlign w:val="center"/>
          </w:tcPr>
          <w:p>
            <w:pPr>
              <w:pStyle w:val="11"/>
            </w:pPr>
            <w:r>
              <w:t>100</w:t>
            </w:r>
          </w:p>
        </w:tc>
        <w:tc>
          <w:tcPr>
            <w:tcW w:w="850" w:type="dxa"/>
            <w:vAlign w:val="center"/>
          </w:tcPr>
          <w:p>
            <w:pPr>
              <w:pStyle w:val="11"/>
            </w:pPr>
            <w:r>
              <w:t>0.04</w:t>
            </w:r>
          </w:p>
        </w:tc>
        <w:tc>
          <w:tcPr>
            <w:tcW w:w="964" w:type="dxa"/>
            <w:vAlign w:val="center"/>
          </w:tcPr>
          <w:p>
            <w:pPr>
              <w:pStyle w:val="11"/>
            </w:pPr>
            <w:r>
              <w:t>4.33</w:t>
            </w:r>
          </w:p>
        </w:tc>
        <w:tc>
          <w:tcPr>
            <w:tcW w:w="964" w:type="dxa"/>
            <w:vAlign w:val="center"/>
          </w:tcPr>
          <w:p>
            <w:pPr>
              <w:pStyle w:val="11"/>
            </w:pPr>
            <w:r>
              <w:t>4.33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4.33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34" w:hRule="atLeast"/>
          <w:jc w:val="center"/>
        </w:trPr>
        <w:tc>
          <w:tcPr>
            <w:tcW w:w="2254" w:type="dxa"/>
            <w:vAlign w:val="center"/>
          </w:tcPr>
          <w:p>
            <w:pPr>
              <w:pStyle w:val="14"/>
            </w:pPr>
            <w:r>
              <w:t>隆尧县医院小计</w:t>
            </w:r>
          </w:p>
        </w:tc>
        <w:tc>
          <w:tcPr>
            <w:tcW w:w="411"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136.00</w:t>
            </w:r>
          </w:p>
        </w:tc>
        <w:tc>
          <w:tcPr>
            <w:tcW w:w="964" w:type="dxa"/>
            <w:vAlign w:val="center"/>
          </w:tcPr>
          <w:p>
            <w:pPr>
              <w:pStyle w:val="15"/>
            </w:pPr>
            <w:r>
              <w:t>136.00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390" w:hRule="atLeast"/>
          <w:jc w:val="center"/>
        </w:trPr>
        <w:tc>
          <w:tcPr>
            <w:tcW w:w="2254" w:type="dxa"/>
            <w:vAlign w:val="center"/>
          </w:tcPr>
          <w:p>
            <w:pPr>
              <w:pStyle w:val="12"/>
            </w:pPr>
            <w:r>
              <w:t>冀财社【2023】245号/中央/提前下达2024年公立医院改革补助资金</w:t>
            </w:r>
          </w:p>
        </w:tc>
        <w:tc>
          <w:tcPr>
            <w:tcW w:w="411" w:type="dxa"/>
            <w:vAlign w:val="center"/>
          </w:tcPr>
          <w:p>
            <w:pPr>
              <w:pStyle w:val="11"/>
            </w:pPr>
            <w:r>
              <w:t>136.00</w:t>
            </w:r>
          </w:p>
        </w:tc>
        <w:tc>
          <w:tcPr>
            <w:tcW w:w="1134" w:type="dxa"/>
            <w:vAlign w:val="center"/>
          </w:tcPr>
          <w:p>
            <w:pPr>
              <w:pStyle w:val="12"/>
            </w:pPr>
            <w:r>
              <w:t>其他医疗设备</w:t>
            </w:r>
          </w:p>
        </w:tc>
        <w:tc>
          <w:tcPr>
            <w:tcW w:w="1134" w:type="dxa"/>
            <w:vAlign w:val="center"/>
          </w:tcPr>
          <w:p>
            <w:pPr>
              <w:pStyle w:val="12"/>
            </w:pPr>
            <w:r>
              <w:t>A02329900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136.00</w:t>
            </w:r>
          </w:p>
        </w:tc>
        <w:tc>
          <w:tcPr>
            <w:tcW w:w="964" w:type="dxa"/>
            <w:vAlign w:val="center"/>
          </w:tcPr>
          <w:p>
            <w:pPr>
              <w:pStyle w:val="11"/>
            </w:pPr>
            <w:r>
              <w:t>136.00</w:t>
            </w:r>
          </w:p>
        </w:tc>
        <w:tc>
          <w:tcPr>
            <w:tcW w:w="964" w:type="dxa"/>
            <w:vAlign w:val="center"/>
          </w:tcPr>
          <w:p>
            <w:pPr>
              <w:pStyle w:val="11"/>
            </w:pPr>
            <w:r>
              <w:t>136.00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54" w:type="dxa"/>
            <w:vAlign w:val="center"/>
          </w:tcPr>
          <w:p>
            <w:pPr>
              <w:pStyle w:val="14"/>
            </w:pPr>
            <w:r>
              <w:t>隆尧县中西医结合医院小计</w:t>
            </w:r>
          </w:p>
        </w:tc>
        <w:tc>
          <w:tcPr>
            <w:tcW w:w="411"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130.00</w:t>
            </w:r>
          </w:p>
        </w:tc>
        <w:tc>
          <w:tcPr>
            <w:tcW w:w="964" w:type="dxa"/>
            <w:vAlign w:val="center"/>
          </w:tcPr>
          <w:p>
            <w:pPr>
              <w:pStyle w:val="15"/>
            </w:pPr>
            <w:r>
              <w:t>130.00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54" w:type="dxa"/>
            <w:vAlign w:val="center"/>
          </w:tcPr>
          <w:p>
            <w:pPr>
              <w:pStyle w:val="12"/>
            </w:pPr>
            <w:r>
              <w:t>冀财社【2023】210号/中央/提前下达2024年县级中医院公共卫生服务应急服务能力提升项目</w:t>
            </w:r>
          </w:p>
        </w:tc>
        <w:tc>
          <w:tcPr>
            <w:tcW w:w="411" w:type="dxa"/>
            <w:vAlign w:val="center"/>
          </w:tcPr>
          <w:p>
            <w:pPr>
              <w:pStyle w:val="11"/>
            </w:pPr>
            <w:r>
              <w:t>100.00</w:t>
            </w:r>
          </w:p>
        </w:tc>
        <w:tc>
          <w:tcPr>
            <w:tcW w:w="1134" w:type="dxa"/>
            <w:vAlign w:val="center"/>
          </w:tcPr>
          <w:p>
            <w:pPr>
              <w:pStyle w:val="12"/>
            </w:pPr>
            <w:r>
              <w:t>其他医疗设备</w:t>
            </w:r>
          </w:p>
        </w:tc>
        <w:tc>
          <w:tcPr>
            <w:tcW w:w="1134" w:type="dxa"/>
            <w:vAlign w:val="center"/>
          </w:tcPr>
          <w:p>
            <w:pPr>
              <w:pStyle w:val="12"/>
            </w:pPr>
            <w:r>
              <w:t>A02329900</w:t>
            </w:r>
          </w:p>
        </w:tc>
        <w:tc>
          <w:tcPr>
            <w:tcW w:w="709" w:type="dxa"/>
            <w:vAlign w:val="center"/>
          </w:tcPr>
          <w:p>
            <w:pPr>
              <w:pStyle w:val="13"/>
            </w:pPr>
            <w:r>
              <w:t>台</w:t>
            </w:r>
          </w:p>
        </w:tc>
        <w:tc>
          <w:tcPr>
            <w:tcW w:w="850" w:type="dxa"/>
            <w:vAlign w:val="center"/>
          </w:tcPr>
          <w:p>
            <w:pPr>
              <w:pStyle w:val="11"/>
            </w:pPr>
            <w:r>
              <w:t>5</w:t>
            </w:r>
          </w:p>
        </w:tc>
        <w:tc>
          <w:tcPr>
            <w:tcW w:w="850" w:type="dxa"/>
            <w:vAlign w:val="center"/>
          </w:tcPr>
          <w:p>
            <w:pPr>
              <w:pStyle w:val="11"/>
            </w:pPr>
            <w:r>
              <w:t>20.00</w:t>
            </w:r>
          </w:p>
        </w:tc>
        <w:tc>
          <w:tcPr>
            <w:tcW w:w="964" w:type="dxa"/>
            <w:vAlign w:val="center"/>
          </w:tcPr>
          <w:p>
            <w:pPr>
              <w:pStyle w:val="11"/>
            </w:pPr>
            <w:r>
              <w:t>100.00</w:t>
            </w:r>
          </w:p>
        </w:tc>
        <w:tc>
          <w:tcPr>
            <w:tcW w:w="964" w:type="dxa"/>
            <w:vAlign w:val="center"/>
          </w:tcPr>
          <w:p>
            <w:pPr>
              <w:pStyle w:val="11"/>
            </w:pPr>
            <w:r>
              <w:t>100.00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54" w:type="dxa"/>
            <w:vAlign w:val="center"/>
          </w:tcPr>
          <w:p>
            <w:pPr>
              <w:pStyle w:val="12"/>
            </w:pPr>
            <w:r>
              <w:t>支持申报医院等级升级</w:t>
            </w:r>
          </w:p>
        </w:tc>
        <w:tc>
          <w:tcPr>
            <w:tcW w:w="411" w:type="dxa"/>
            <w:vAlign w:val="center"/>
          </w:tcPr>
          <w:p>
            <w:pPr>
              <w:pStyle w:val="11"/>
            </w:pPr>
            <w:r>
              <w:t>30.00</w:t>
            </w:r>
          </w:p>
        </w:tc>
        <w:tc>
          <w:tcPr>
            <w:tcW w:w="1134" w:type="dxa"/>
            <w:vAlign w:val="center"/>
          </w:tcPr>
          <w:p>
            <w:pPr>
              <w:pStyle w:val="12"/>
            </w:pPr>
            <w:r>
              <w:t>其他信息化设备</w:t>
            </w:r>
          </w:p>
        </w:tc>
        <w:tc>
          <w:tcPr>
            <w:tcW w:w="1134" w:type="dxa"/>
            <w:vAlign w:val="center"/>
          </w:tcPr>
          <w:p>
            <w:pPr>
              <w:pStyle w:val="12"/>
            </w:pPr>
            <w:r>
              <w:t>A02019900</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15.00</w:t>
            </w:r>
          </w:p>
        </w:tc>
        <w:tc>
          <w:tcPr>
            <w:tcW w:w="964" w:type="dxa"/>
            <w:vAlign w:val="center"/>
          </w:tcPr>
          <w:p>
            <w:pPr>
              <w:pStyle w:val="11"/>
            </w:pPr>
            <w:r>
              <w:t>15.00</w:t>
            </w: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254" w:type="dxa"/>
            <w:vAlign w:val="center"/>
          </w:tcPr>
          <w:p>
            <w:pPr>
              <w:pStyle w:val="12"/>
            </w:pPr>
            <w:r>
              <w:t>支持申报医院等级升级</w:t>
            </w:r>
          </w:p>
        </w:tc>
        <w:tc>
          <w:tcPr>
            <w:tcW w:w="411" w:type="dxa"/>
            <w:vAlign w:val="center"/>
          </w:tcPr>
          <w:p>
            <w:pPr>
              <w:pStyle w:val="11"/>
            </w:pPr>
            <w:r>
              <w:t>30.00</w:t>
            </w:r>
          </w:p>
        </w:tc>
        <w:tc>
          <w:tcPr>
            <w:tcW w:w="1134" w:type="dxa"/>
            <w:vAlign w:val="center"/>
          </w:tcPr>
          <w:p>
            <w:pPr>
              <w:pStyle w:val="12"/>
            </w:pPr>
            <w:r>
              <w:t>应用软件</w:t>
            </w:r>
          </w:p>
        </w:tc>
        <w:tc>
          <w:tcPr>
            <w:tcW w:w="1134" w:type="dxa"/>
            <w:vAlign w:val="center"/>
          </w:tcPr>
          <w:p>
            <w:pPr>
              <w:pStyle w:val="12"/>
            </w:pPr>
            <w:r>
              <w:t>A08060303</w:t>
            </w:r>
          </w:p>
        </w:tc>
        <w:tc>
          <w:tcPr>
            <w:tcW w:w="709" w:type="dxa"/>
            <w:vAlign w:val="center"/>
          </w:tcPr>
          <w:p>
            <w:pPr>
              <w:pStyle w:val="13"/>
            </w:pPr>
            <w:r>
              <w:t>个</w:t>
            </w:r>
          </w:p>
        </w:tc>
        <w:tc>
          <w:tcPr>
            <w:tcW w:w="850" w:type="dxa"/>
            <w:vAlign w:val="center"/>
          </w:tcPr>
          <w:p>
            <w:pPr>
              <w:pStyle w:val="11"/>
            </w:pPr>
            <w:r>
              <w:t>1</w:t>
            </w:r>
          </w:p>
        </w:tc>
        <w:tc>
          <w:tcPr>
            <w:tcW w:w="850" w:type="dxa"/>
            <w:vAlign w:val="center"/>
          </w:tcPr>
          <w:p>
            <w:pPr>
              <w:pStyle w:val="11"/>
            </w:pPr>
            <w:r>
              <w:t>15.00</w:t>
            </w:r>
          </w:p>
        </w:tc>
        <w:tc>
          <w:tcPr>
            <w:tcW w:w="964" w:type="dxa"/>
            <w:vAlign w:val="center"/>
          </w:tcPr>
          <w:p>
            <w:pPr>
              <w:pStyle w:val="11"/>
            </w:pPr>
            <w:r>
              <w:t>15.00</w:t>
            </w:r>
          </w:p>
        </w:tc>
        <w:tc>
          <w:tcPr>
            <w:tcW w:w="964" w:type="dxa"/>
            <w:vAlign w:val="center"/>
          </w:tcPr>
          <w:p>
            <w:pPr>
              <w:pStyle w:val="11"/>
            </w:pPr>
            <w:r>
              <w:t>15.00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15.00</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p>
    <w:p>
      <w:pPr>
        <w:spacing w:before="10" w:after="10"/>
        <w:ind w:firstLine="640"/>
        <w:outlineLvl w:val="2"/>
      </w:pPr>
      <w:bookmarkStart w:id="17" w:name="_Toc_3_3_0000000018"/>
      <w:r>
        <w:rPr>
          <w:rFonts w:ascii="黑体" w:hAnsi="黑体" w:eastAsia="黑体" w:cs="黑体"/>
          <w:color w:val="000000"/>
          <w:sz w:val="32"/>
        </w:rPr>
        <w:t>九、国有资产信息</w:t>
      </w:r>
      <w:bookmarkEnd w:id="17"/>
    </w:p>
    <w:p>
      <w:pPr>
        <w:spacing w:line="500" w:lineRule="exact"/>
        <w:ind w:firstLine="560"/>
      </w:pPr>
      <w:r>
        <w:rPr>
          <w:rFonts w:eastAsia="方正仿宋_GBK"/>
          <w:color w:val="000000"/>
          <w:sz w:val="28"/>
        </w:rPr>
        <w:t>隆尧县卫生健康局（含所属单位）上年末固定资产金额为5305146.12万元（详见下表）。本年度拟购置固定资产总额为</w:t>
      </w:r>
      <w:r>
        <w:rPr>
          <w:rFonts w:hint="eastAsia" w:asciiTheme="minorEastAsia" w:hAnsiTheme="minorEastAsia" w:eastAsiaTheme="minorEastAsia"/>
          <w:color w:val="000000"/>
          <w:sz w:val="28"/>
          <w:lang w:eastAsia="zh-CN"/>
        </w:rPr>
        <w:t>270.33</w:t>
      </w:r>
      <w:r>
        <w:rPr>
          <w:rFonts w:eastAsia="方正仿宋_GBK"/>
          <w:color w:val="000000"/>
          <w:sz w:val="28"/>
        </w:rPr>
        <w:t>万元，已按要求列入政府采购预算，详见政府采购预算表。</w:t>
      </w:r>
    </w:p>
    <w:p>
      <w:pPr>
        <w:jc w:val="center"/>
        <w:rPr>
          <w:rFonts w:hint="eastAsia" w:ascii="方正小标宋_GBK" w:hAnsi="方正小标宋_GBK" w:cs="方正小标宋_GBK" w:eastAsiaTheme="minorEastAsia"/>
          <w:color w:val="000000"/>
          <w:sz w:val="36"/>
          <w:lang w:eastAsia="zh-CN"/>
        </w:rPr>
      </w:pPr>
    </w:p>
    <w:p>
      <w:pPr>
        <w:jc w:val="center"/>
      </w:pPr>
      <w:r>
        <w:rPr>
          <w:rFonts w:ascii="方正小标宋_GBK" w:hAnsi="方正小标宋_GBK" w:eastAsia="方正小标宋_GBK" w:cs="方正小标宋_GBK"/>
          <w:color w:val="000000"/>
          <w:sz w:val="36"/>
        </w:rPr>
        <w:t>部门固定资产占用情况表</w:t>
      </w:r>
    </w:p>
    <w:tbl>
      <w:tblPr>
        <w:tblStyle w:val="4"/>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361隆尧县卫生健康局</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5305146.12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2"/>
            </w:pPr>
            <w:r>
              <w:t>1、房屋（平方米）</w:t>
            </w:r>
          </w:p>
        </w:tc>
        <w:tc>
          <w:tcPr>
            <w:tcW w:w="2835" w:type="dxa"/>
            <w:vAlign w:val="center"/>
          </w:tcPr>
          <w:p>
            <w:pPr>
              <w:pStyle w:val="13"/>
            </w:pPr>
            <w:r>
              <w:t>62926.34</w:t>
            </w:r>
          </w:p>
        </w:tc>
        <w:tc>
          <w:tcPr>
            <w:tcW w:w="2835" w:type="dxa"/>
            <w:vAlign w:val="center"/>
          </w:tcPr>
          <w:p>
            <w:pPr>
              <w:pStyle w:val="11"/>
            </w:pPr>
            <w:r>
              <w:t>2459362.83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20719.15</w:t>
            </w:r>
          </w:p>
        </w:tc>
        <w:tc>
          <w:tcPr>
            <w:tcW w:w="2835" w:type="dxa"/>
            <w:vAlign w:val="center"/>
          </w:tcPr>
          <w:p>
            <w:pPr>
              <w:pStyle w:val="11"/>
            </w:pPr>
            <w:r>
              <w:t>211455.63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112</w:t>
            </w:r>
          </w:p>
        </w:tc>
        <w:tc>
          <w:tcPr>
            <w:tcW w:w="2835" w:type="dxa"/>
            <w:vAlign w:val="center"/>
          </w:tcPr>
          <w:p>
            <w:pPr>
              <w:pStyle w:val="11"/>
            </w:pPr>
            <w:r>
              <w:t>296482.45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46</w:t>
            </w:r>
          </w:p>
        </w:tc>
        <w:tc>
          <w:tcPr>
            <w:tcW w:w="2835" w:type="dxa"/>
            <w:vAlign w:val="center"/>
          </w:tcPr>
          <w:p>
            <w:pPr>
              <w:pStyle w:val="11"/>
            </w:pPr>
            <w:r>
              <w:t>601577.64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2"/>
            </w:pPr>
            <w:r>
              <w:t>4、其他固定资产</w:t>
            </w:r>
          </w:p>
        </w:tc>
        <w:tc>
          <w:tcPr>
            <w:tcW w:w="2835" w:type="dxa"/>
            <w:vAlign w:val="center"/>
          </w:tcPr>
          <w:p>
            <w:pPr>
              <w:pStyle w:val="13"/>
            </w:pPr>
            <w:r>
              <w:t>7820</w:t>
            </w:r>
          </w:p>
        </w:tc>
        <w:tc>
          <w:tcPr>
            <w:tcW w:w="2835" w:type="dxa"/>
            <w:vAlign w:val="center"/>
          </w:tcPr>
          <w:p>
            <w:pPr>
              <w:pStyle w:val="11"/>
            </w:pPr>
            <w:r>
              <w:t>1947723.20</w:t>
            </w:r>
          </w:p>
        </w:tc>
      </w:tr>
    </w:tbl>
    <w:p>
      <w:pPr>
        <w:ind w:firstLine="640"/>
      </w:pPr>
    </w:p>
    <w:p>
      <w:pPr>
        <w:spacing w:before="10" w:after="10"/>
        <w:ind w:firstLine="640"/>
        <w:outlineLvl w:val="2"/>
      </w:pPr>
      <w:bookmarkStart w:id="18" w:name="_Toc_3_3_0000000019"/>
      <w:r>
        <w:rPr>
          <w:rFonts w:ascii="黑体" w:hAnsi="黑体" w:eastAsia="黑体" w:cs="黑体"/>
          <w:color w:val="000000"/>
          <w:sz w:val="32"/>
        </w:rPr>
        <w:t>十、名词解释</w:t>
      </w:r>
      <w:bookmarkEnd w:id="18"/>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roman"/>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仿宋_GBK">
    <w:panose1 w:val="03000509000000000000"/>
    <w:charset w:val="86"/>
    <w:family w:val="roman"/>
    <w:pitch w:val="default"/>
    <w:sig w:usb0="00000001" w:usb1="080E0000" w:usb2="00000000" w:usb3="00000000" w:csb0="00040000" w:csb1="00000000"/>
  </w:font>
  <w:font w:name="方正楷体_GBK">
    <w:panose1 w:val="03000509000000000000"/>
    <w:charset w:val="86"/>
    <w:family w:val="roma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301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298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9341FF"/>
    <w:multiLevelType w:val="singleLevel"/>
    <w:tmpl w:val="709341FF"/>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displayHorizontalDrawingGridEvery w:val="0"/>
  <w:displayVerticalDrawingGridEvery w:val="2"/>
  <w:characterSpacingControl w:val="doNotCompress"/>
  <w:compat>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hiZjZlMzZmNTI3NWRmNDVjYmIzMzQ1NmM4OWMwM2IifQ=="/>
    <w:docVar w:name="KSO_WPS_MARK_KEY" w:val="8ba56b4a-b2c9-4e33-a2d0-91825e9d2925"/>
  </w:docVars>
  <w:rsids>
    <w:rsidRoot w:val="006C1D70"/>
    <w:rsid w:val="00142668"/>
    <w:rsid w:val="001E3AAF"/>
    <w:rsid w:val="002E6B50"/>
    <w:rsid w:val="00315236"/>
    <w:rsid w:val="003A6DF5"/>
    <w:rsid w:val="004226A6"/>
    <w:rsid w:val="004A5869"/>
    <w:rsid w:val="00513B8A"/>
    <w:rsid w:val="005B4FDC"/>
    <w:rsid w:val="006C1D70"/>
    <w:rsid w:val="00A85695"/>
    <w:rsid w:val="00B960B3"/>
    <w:rsid w:val="00BE6A63"/>
    <w:rsid w:val="00BF15EC"/>
    <w:rsid w:val="00CA2386"/>
    <w:rsid w:val="00DC2375"/>
    <w:rsid w:val="00EA6820"/>
    <w:rsid w:val="00FB2A95"/>
    <w:rsid w:val="01E0737E"/>
    <w:rsid w:val="029C161D"/>
    <w:rsid w:val="06AD5420"/>
    <w:rsid w:val="06CC4BE0"/>
    <w:rsid w:val="08517530"/>
    <w:rsid w:val="0E79B4D8"/>
    <w:rsid w:val="12E32111"/>
    <w:rsid w:val="1D0B2305"/>
    <w:rsid w:val="1D6900FE"/>
    <w:rsid w:val="20BF54E8"/>
    <w:rsid w:val="20D617EC"/>
    <w:rsid w:val="21B36B3F"/>
    <w:rsid w:val="21E44312"/>
    <w:rsid w:val="2258295A"/>
    <w:rsid w:val="27331C01"/>
    <w:rsid w:val="27FF8469"/>
    <w:rsid w:val="2EE15DDA"/>
    <w:rsid w:val="315E0966"/>
    <w:rsid w:val="326E5355"/>
    <w:rsid w:val="32D973D2"/>
    <w:rsid w:val="34FF72A6"/>
    <w:rsid w:val="37ED7B79"/>
    <w:rsid w:val="38E866DD"/>
    <w:rsid w:val="39703D00"/>
    <w:rsid w:val="3D585435"/>
    <w:rsid w:val="3F0CF4EA"/>
    <w:rsid w:val="470F3566"/>
    <w:rsid w:val="49767F80"/>
    <w:rsid w:val="4D9B530D"/>
    <w:rsid w:val="4E2133AC"/>
    <w:rsid w:val="4F3D331C"/>
    <w:rsid w:val="52CD31E4"/>
    <w:rsid w:val="53496450"/>
    <w:rsid w:val="58595698"/>
    <w:rsid w:val="58942DAC"/>
    <w:rsid w:val="5DBF6A86"/>
    <w:rsid w:val="603D2104"/>
    <w:rsid w:val="62144CCC"/>
    <w:rsid w:val="66893CA3"/>
    <w:rsid w:val="6B55028D"/>
    <w:rsid w:val="6DA41181"/>
    <w:rsid w:val="6E5B5298"/>
    <w:rsid w:val="70DA3DE5"/>
    <w:rsid w:val="73B14667"/>
    <w:rsid w:val="756E7D9A"/>
    <w:rsid w:val="7A16407E"/>
    <w:rsid w:val="9EBE1941"/>
    <w:rsid w:val="BBBEAE7C"/>
    <w:rsid w:val="CDFF4E81"/>
    <w:rsid w:val="D7BF0B15"/>
    <w:rsid w:val="DD9F61E9"/>
    <w:rsid w:val="F9F65090"/>
    <w:rsid w:val="FBBDB60A"/>
    <w:rsid w:val="FF89DE2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qFormat/>
    <w:uiPriority w:val="99"/>
    <w:pPr>
      <w:tabs>
        <w:tab w:val="center" w:pos="4153"/>
        <w:tab w:val="right" w:pos="8306"/>
      </w:tabs>
      <w:snapToGrid w:val="0"/>
    </w:pPr>
    <w:rPr>
      <w:sz w:val="18"/>
      <w:szCs w:val="18"/>
    </w:rPr>
  </w:style>
  <w:style w:type="paragraph" w:styleId="3">
    <w:name w:val="header"/>
    <w:basedOn w:val="1"/>
    <w:link w:val="2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qFormat/>
    <w:uiPriority w:val="99"/>
    <w:rPr>
      <w:rFonts w:eastAsia="Times New Roman"/>
      <w:sz w:val="18"/>
      <w:szCs w:val="18"/>
      <w:lang w:eastAsia="uk-UA"/>
    </w:rPr>
  </w:style>
  <w:style w:type="character" w:customStyle="1" w:styleId="29">
    <w:name w:val="页脚 Char"/>
    <w:basedOn w:val="6"/>
    <w:link w:val="2"/>
    <w:semiHidden/>
    <w:qFormat/>
    <w:uiPriority w:val="99"/>
    <w:rPr>
      <w:rFonts w:eastAsia="Times New Roman"/>
      <w:sz w:val="18"/>
      <w:szCs w:val="18"/>
      <w:lang w:eastAsia="uk-UA"/>
    </w:rPr>
  </w:style>
  <w:style w:type="paragraph" w:customStyle="1" w:styleId="30">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320</Pages>
  <Words>136620</Words>
  <Characters>157988</Characters>
  <Lines>1</Lines>
  <Paragraphs>1</Paragraphs>
  <TotalTime>18</TotalTime>
  <ScaleCrop>false</ScaleCrop>
  <LinksUpToDate>false</LinksUpToDate>
  <CharactersWithSpaces>160460</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2024-02-03T00:52:00Z</dcterms:created>
  <dc:creator>Administrator</dc:creator>
  <cp:lastModifiedBy>Administrator</cp:lastModifiedBy>
  <cp:lastPrinted>2024-02-07T13:38:00Z</cp:lastPrinted>
  <dcterms:modified xsi:type="dcterms:W3CDTF">2026-02-13T06:50:29Z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3929513C958E466D835855965FEF9244_12</vt:lpwstr>
  </property>
</Properties>
</file>