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F8CFAE">
      <w:pPr>
        <w:jc w:val="center"/>
        <w:rPr>
          <w:rFonts w:hint="eastAsia" w:asciiTheme="majorEastAsia" w:hAnsiTheme="majorEastAsia" w:eastAsiaTheme="majorEastAsia" w:cstheme="majorEastAsia"/>
          <w:b/>
          <w:bCs w:val="0"/>
          <w:color w:val="000000"/>
          <w:sz w:val="44"/>
          <w:szCs w:val="44"/>
          <w:lang w:val="en-US" w:eastAsia="zh-CN"/>
        </w:rPr>
      </w:pPr>
      <w:bookmarkStart w:id="0" w:name="_Toc25890_WPSOffice_Level1"/>
      <w:r>
        <w:rPr>
          <w:rFonts w:hint="eastAsia" w:asciiTheme="majorEastAsia" w:hAnsiTheme="majorEastAsia" w:eastAsiaTheme="majorEastAsia" w:cstheme="majorEastAsia"/>
          <w:b/>
          <w:bCs w:val="0"/>
          <w:color w:val="000000"/>
          <w:sz w:val="44"/>
          <w:szCs w:val="44"/>
          <w:lang w:val="en-US" w:eastAsia="zh-CN"/>
        </w:rPr>
        <w:t>河北隆尧经济开发区管理委员会</w:t>
      </w:r>
    </w:p>
    <w:p w14:paraId="37C67C36">
      <w:pPr>
        <w:jc w:val="center"/>
        <w:rPr>
          <w:rFonts w:hint="eastAsia" w:asciiTheme="majorEastAsia" w:hAnsiTheme="majorEastAsia" w:eastAsiaTheme="majorEastAsia" w:cstheme="majorEastAsia"/>
          <w:b/>
          <w:bCs w:val="0"/>
          <w:color w:val="000000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color w:val="000000"/>
          <w:sz w:val="44"/>
          <w:szCs w:val="44"/>
        </w:rPr>
        <w:t>关于企业投资“承诺制”项目承诺情况</w:t>
      </w:r>
      <w:bookmarkEnd w:id="0"/>
    </w:p>
    <w:p w14:paraId="4992C359">
      <w:pPr>
        <w:jc w:val="center"/>
        <w:rPr>
          <w:rFonts w:hint="eastAsia" w:asciiTheme="majorEastAsia" w:hAnsiTheme="majorEastAsia" w:eastAsiaTheme="majorEastAsia" w:cstheme="majorEastAsia"/>
          <w:b/>
          <w:bCs w:val="0"/>
          <w:color w:val="000000"/>
          <w:sz w:val="44"/>
          <w:szCs w:val="44"/>
        </w:rPr>
      </w:pPr>
      <w:bookmarkStart w:id="1" w:name="_Toc5926_WPSOffice_Level1"/>
      <w:r>
        <w:rPr>
          <w:rFonts w:hint="eastAsia" w:asciiTheme="majorEastAsia" w:hAnsiTheme="majorEastAsia" w:eastAsiaTheme="majorEastAsia" w:cstheme="majorEastAsia"/>
          <w:b/>
          <w:bCs w:val="0"/>
          <w:color w:val="000000"/>
          <w:sz w:val="44"/>
          <w:szCs w:val="44"/>
        </w:rPr>
        <w:t>公  示</w:t>
      </w:r>
      <w:bookmarkEnd w:id="1"/>
    </w:p>
    <w:p w14:paraId="3F6360BF">
      <w:pPr>
        <w:jc w:val="center"/>
        <w:rPr>
          <w:b/>
          <w:color w:val="000000"/>
          <w:sz w:val="36"/>
          <w:szCs w:val="36"/>
        </w:rPr>
      </w:pPr>
      <w:bookmarkStart w:id="2" w:name="_Toc5696_WPSOffice_Level1"/>
      <w:r>
        <w:rPr>
          <w:rFonts w:hint="eastAsia" w:ascii="楷体" w:hAnsi="楷体" w:eastAsia="楷体" w:cs="楷体"/>
          <w:b/>
          <w:color w:val="000000"/>
          <w:sz w:val="30"/>
          <w:szCs w:val="30"/>
          <w:lang w:eastAsia="zh-CN"/>
        </w:rPr>
        <w:t>（河北步瑞克汽车配件有限公司年产4.1万吨制动鼓等汽车配件项目</w:t>
      </w:r>
      <w:r>
        <w:rPr>
          <w:rFonts w:hint="eastAsia" w:ascii="楷体" w:hAnsi="楷体" w:eastAsia="楷体" w:cs="楷体"/>
          <w:b/>
          <w:color w:val="000000"/>
          <w:sz w:val="30"/>
          <w:szCs w:val="30"/>
        </w:rPr>
        <w:t>）</w:t>
      </w:r>
      <w:bookmarkEnd w:id="2"/>
    </w:p>
    <w:p w14:paraId="4F0C5D31">
      <w:pPr>
        <w:jc w:val="center"/>
        <w:rPr>
          <w:rFonts w:hint="eastAsia"/>
          <w:color w:val="000000"/>
        </w:rPr>
      </w:pPr>
    </w:p>
    <w:p w14:paraId="3C1CAE9A">
      <w:pPr>
        <w:ind w:firstLine="640" w:firstLineChars="200"/>
        <w:rPr>
          <w:rFonts w:hint="eastAsia" w:ascii="仿宋_GB2312" w:eastAsia="仿宋_GB2312"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河北步瑞克汽车配件有限公司年产4.1万吨制动鼓等汽车配件项目，</w:t>
      </w:r>
      <w:r>
        <w:rPr>
          <w:rFonts w:hint="eastAsia" w:ascii="仿宋_GB2312" w:eastAsia="仿宋_GB2312"/>
          <w:color w:val="000000"/>
          <w:sz w:val="32"/>
          <w:szCs w:val="32"/>
        </w:rPr>
        <w:t>经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河北隆尧经济开发区管理委员会</w:t>
      </w:r>
      <w:r>
        <w:rPr>
          <w:rFonts w:hint="eastAsia" w:ascii="仿宋_GB2312" w:eastAsia="仿宋_GB2312"/>
          <w:color w:val="000000"/>
          <w:sz w:val="32"/>
          <w:szCs w:val="32"/>
        </w:rPr>
        <w:t>审核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，符合</w:t>
      </w:r>
      <w:r>
        <w:rPr>
          <w:rFonts w:hint="eastAsia" w:ascii="仿宋_GB2312" w:eastAsia="仿宋_GB2312"/>
          <w:color w:val="000000"/>
          <w:sz w:val="32"/>
          <w:szCs w:val="32"/>
        </w:rPr>
        <w:t>纳入“承诺制”管理程序。</w:t>
      </w:r>
      <w:r>
        <w:rPr>
          <w:rFonts w:hint="eastAsia" w:ascii="仿宋_GB2312" w:eastAsia="仿宋_GB2312"/>
          <w:color w:val="000000"/>
          <w:sz w:val="32"/>
          <w:szCs w:val="32"/>
          <w:u w:val="single"/>
          <w:lang w:val="en-US" w:eastAsia="zh-CN"/>
        </w:rPr>
        <w:t>2025</w:t>
      </w:r>
      <w:r>
        <w:rPr>
          <w:rFonts w:hint="eastAsia" w:ascii="仿宋_GB2312" w:eastAsia="仿宋_GB2312"/>
          <w:color w:val="000000"/>
          <w:sz w:val="32"/>
          <w:szCs w:val="32"/>
        </w:rPr>
        <w:t>年</w:t>
      </w:r>
      <w:r>
        <w:rPr>
          <w:rFonts w:hint="eastAsia" w:ascii="仿宋_GB2312" w:eastAsia="仿宋_GB2312"/>
          <w:color w:val="000000"/>
          <w:sz w:val="32"/>
          <w:szCs w:val="32"/>
          <w:u w:val="single"/>
          <w:lang w:val="en-US" w:eastAsia="zh-CN"/>
        </w:rPr>
        <w:t>6</w:t>
      </w:r>
      <w:r>
        <w:rPr>
          <w:rFonts w:hint="eastAsia" w:ascii="仿宋_GB2312" w:eastAsia="仿宋_GB2312"/>
          <w:color w:val="000000"/>
          <w:sz w:val="32"/>
          <w:szCs w:val="32"/>
        </w:rPr>
        <w:t>月</w:t>
      </w:r>
      <w:r>
        <w:rPr>
          <w:rFonts w:hint="eastAsia" w:ascii="仿宋_GB2312" w:eastAsia="仿宋_GB2312"/>
          <w:color w:val="000000"/>
          <w:sz w:val="32"/>
          <w:szCs w:val="32"/>
          <w:u w:val="single"/>
          <w:lang w:val="en-US" w:eastAsia="zh-CN"/>
        </w:rPr>
        <w:t>9</w:t>
      </w:r>
      <w:r>
        <w:rPr>
          <w:rFonts w:hint="eastAsia" w:ascii="仿宋_GB2312" w:eastAsia="仿宋_GB2312"/>
          <w:color w:val="000000"/>
          <w:sz w:val="32"/>
          <w:szCs w:val="32"/>
        </w:rPr>
        <w:t>日，企业自愿签署的企业投资项目承诺制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改革</w:t>
      </w:r>
      <w:r>
        <w:rPr>
          <w:rFonts w:hint="eastAsia" w:ascii="仿宋_GB2312" w:eastAsia="仿宋_GB2312"/>
          <w:color w:val="000000"/>
          <w:sz w:val="32"/>
          <w:szCs w:val="32"/>
        </w:rPr>
        <w:t>承诺书，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并且在隆尧县公证处进行了公证。</w:t>
      </w:r>
      <w:r>
        <w:rPr>
          <w:rFonts w:hint="eastAsia" w:ascii="仿宋_GB2312" w:eastAsia="仿宋_GB2312"/>
          <w:color w:val="000000"/>
          <w:sz w:val="32"/>
          <w:szCs w:val="32"/>
        </w:rPr>
        <w:t>现对该项目的承诺书及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公证书</w:t>
      </w:r>
      <w:r>
        <w:rPr>
          <w:rFonts w:hint="eastAsia" w:ascii="仿宋_GB2312" w:eastAsia="仿宋_GB2312"/>
          <w:color w:val="000000"/>
          <w:sz w:val="32"/>
          <w:szCs w:val="32"/>
        </w:rPr>
        <w:t>予以公示，公示时间为</w:t>
      </w:r>
      <w:r>
        <w:rPr>
          <w:rFonts w:hint="eastAsia" w:ascii="仿宋_GB2312" w:eastAsia="仿宋_GB2312"/>
          <w:color w:val="000000"/>
          <w:sz w:val="32"/>
          <w:szCs w:val="32"/>
          <w:u w:val="single"/>
          <w:lang w:val="en-US" w:eastAsia="zh-CN"/>
        </w:rPr>
        <w:t>2025</w:t>
      </w:r>
      <w:r>
        <w:rPr>
          <w:rFonts w:hint="eastAsia" w:ascii="仿宋_GB2312" w:eastAsia="仿宋_GB2312"/>
          <w:color w:val="000000"/>
          <w:sz w:val="32"/>
          <w:szCs w:val="32"/>
        </w:rPr>
        <w:t>年</w:t>
      </w:r>
      <w:r>
        <w:rPr>
          <w:rFonts w:hint="eastAsia" w:ascii="仿宋_GB2312" w:eastAsia="仿宋_GB2312"/>
          <w:color w:val="000000"/>
          <w:sz w:val="32"/>
          <w:szCs w:val="32"/>
          <w:u w:val="single"/>
          <w:lang w:val="en-US" w:eastAsia="zh-CN"/>
        </w:rPr>
        <w:t>6</w:t>
      </w:r>
      <w:r>
        <w:rPr>
          <w:rFonts w:hint="eastAsia" w:ascii="仿宋_GB2312" w:eastAsia="仿宋_GB2312"/>
          <w:color w:val="000000"/>
          <w:sz w:val="32"/>
          <w:szCs w:val="32"/>
        </w:rPr>
        <w:t>月</w:t>
      </w:r>
      <w:r>
        <w:rPr>
          <w:rFonts w:hint="eastAsia" w:ascii="仿宋_GB2312" w:eastAsia="仿宋_GB2312"/>
          <w:color w:val="000000"/>
          <w:sz w:val="32"/>
          <w:szCs w:val="32"/>
          <w:u w:val="single"/>
          <w:lang w:val="en-US" w:eastAsia="zh-CN"/>
        </w:rPr>
        <w:t>9</w:t>
      </w:r>
      <w:r>
        <w:rPr>
          <w:rFonts w:hint="eastAsia" w:ascii="仿宋_GB2312" w:eastAsia="仿宋_GB2312"/>
          <w:color w:val="000000"/>
          <w:sz w:val="32"/>
          <w:szCs w:val="32"/>
        </w:rPr>
        <w:t>日至</w:t>
      </w:r>
      <w:r>
        <w:rPr>
          <w:rFonts w:hint="eastAsia" w:ascii="仿宋_GB2312" w:eastAsia="仿宋_GB2312"/>
          <w:color w:val="000000"/>
          <w:sz w:val="32"/>
          <w:szCs w:val="32"/>
          <w:u w:val="single"/>
          <w:lang w:val="en-US" w:eastAsia="zh-CN"/>
        </w:rPr>
        <w:t>2025</w:t>
      </w:r>
      <w:r>
        <w:rPr>
          <w:rFonts w:hint="eastAsia" w:ascii="仿宋_GB2312" w:eastAsia="仿宋_GB2312"/>
          <w:color w:val="000000"/>
          <w:sz w:val="32"/>
          <w:szCs w:val="32"/>
        </w:rPr>
        <w:t>年</w:t>
      </w:r>
      <w:r>
        <w:rPr>
          <w:rFonts w:hint="eastAsia" w:ascii="仿宋_GB2312" w:eastAsia="仿宋_GB2312"/>
          <w:color w:val="000000"/>
          <w:sz w:val="32"/>
          <w:szCs w:val="32"/>
          <w:u w:val="single"/>
          <w:lang w:val="en-US" w:eastAsia="zh-CN"/>
        </w:rPr>
        <w:t>6</w:t>
      </w:r>
      <w:r>
        <w:rPr>
          <w:rFonts w:hint="eastAsia" w:ascii="仿宋_GB2312" w:eastAsia="仿宋_GB2312"/>
          <w:color w:val="000000"/>
          <w:sz w:val="32"/>
          <w:szCs w:val="32"/>
        </w:rPr>
        <w:t>月</w:t>
      </w:r>
      <w:r>
        <w:rPr>
          <w:rFonts w:hint="eastAsia" w:ascii="仿宋_GB2312" w:eastAsia="仿宋_GB2312"/>
          <w:color w:val="000000"/>
          <w:sz w:val="32"/>
          <w:szCs w:val="32"/>
          <w:u w:val="single"/>
          <w:lang w:val="en-US" w:eastAsia="zh-CN"/>
        </w:rPr>
        <w:t>11</w:t>
      </w:r>
      <w:r>
        <w:rPr>
          <w:rFonts w:hint="eastAsia" w:ascii="仿宋_GB2312" w:eastAsia="仿宋_GB2312"/>
          <w:color w:val="000000"/>
          <w:sz w:val="32"/>
          <w:szCs w:val="32"/>
        </w:rPr>
        <w:t>日。如有异议，可自公示之日起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三</w:t>
      </w:r>
      <w:r>
        <w:rPr>
          <w:rFonts w:hint="eastAsia" w:ascii="仿宋_GB2312" w:eastAsia="仿宋_GB2312"/>
          <w:color w:val="000000"/>
          <w:sz w:val="32"/>
          <w:szCs w:val="32"/>
        </w:rPr>
        <w:t>日内，向河北隆尧经济开发区管理委员会提出意见和建议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。</w:t>
      </w:r>
    </w:p>
    <w:p w14:paraId="619DF646">
      <w:pPr>
        <w:ind w:firstLine="640" w:firstLineChars="200"/>
        <w:rPr>
          <w:rFonts w:hint="default" w:asci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地址：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河北隆尧经济开发区行政审批局</w:t>
      </w:r>
    </w:p>
    <w:p w14:paraId="25218CB9">
      <w:pPr>
        <w:ind w:firstLine="640" w:firstLineChars="20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联系电话：</w:t>
      </w:r>
      <w:r>
        <w:rPr>
          <w:rFonts w:hint="eastAsia" w:ascii="仿宋_GB2312" w:eastAsia="仿宋_GB2312"/>
          <w:color w:val="000000"/>
          <w:sz w:val="32"/>
          <w:szCs w:val="32"/>
          <w:u w:val="none"/>
        </w:rPr>
        <w:t>0319-</w:t>
      </w:r>
      <w:r>
        <w:rPr>
          <w:rFonts w:hint="eastAsia" w:ascii="仿宋_GB2312" w:eastAsia="仿宋_GB2312"/>
          <w:color w:val="000000"/>
          <w:sz w:val="32"/>
          <w:szCs w:val="32"/>
          <w:u w:val="none"/>
          <w:lang w:val="en-US" w:eastAsia="zh-CN"/>
        </w:rPr>
        <w:t>6792323、6792392</w:t>
      </w:r>
      <w:r>
        <w:rPr>
          <w:rFonts w:hint="eastAsia" w:ascii="仿宋_GB2312" w:eastAsia="仿宋_GB2312"/>
          <w:color w:val="000000"/>
          <w:sz w:val="32"/>
          <w:szCs w:val="32"/>
        </w:rPr>
        <w:t>。</w:t>
      </w:r>
    </w:p>
    <w:p w14:paraId="3597E862">
      <w:pP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附件：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1、企业投资项目承诺制改革承诺书</w:t>
      </w:r>
    </w:p>
    <w:p w14:paraId="09424D7F">
      <w:pPr>
        <w:rPr>
          <w:rFonts w:hint="default" w:asci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 xml:space="preserve">      2、公证书</w:t>
      </w:r>
    </w:p>
    <w:p w14:paraId="00C6AED7">
      <w:pPr>
        <w:ind w:firstLine="640" w:firstLineChars="200"/>
        <w:rPr>
          <w:rFonts w:hint="eastAsia" w:ascii="仿宋_GB2312" w:eastAsia="仿宋_GB2312"/>
          <w:color w:val="000000"/>
          <w:sz w:val="32"/>
          <w:szCs w:val="32"/>
        </w:rPr>
      </w:pPr>
    </w:p>
    <w:p w14:paraId="2FA237CF">
      <w:pPr>
        <w:ind w:firstLine="4640" w:firstLineChars="145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  <w:u w:val="none"/>
          <w:lang w:val="en-US" w:eastAsia="zh-CN"/>
        </w:rPr>
        <w:t>2025</w:t>
      </w:r>
      <w:r>
        <w:rPr>
          <w:rFonts w:hint="eastAsia" w:ascii="仿宋_GB2312" w:eastAsia="仿宋_GB2312"/>
          <w:color w:val="000000"/>
          <w:sz w:val="32"/>
          <w:szCs w:val="32"/>
        </w:rPr>
        <w:t>年</w:t>
      </w:r>
      <w:r>
        <w:rPr>
          <w:rFonts w:hint="eastAsia" w:ascii="仿宋_GB2312" w:eastAsia="仿宋_GB2312"/>
          <w:color w:val="000000"/>
          <w:sz w:val="32"/>
          <w:szCs w:val="32"/>
          <w:u w:val="none"/>
          <w:lang w:val="en-US" w:eastAsia="zh-CN"/>
        </w:rPr>
        <w:t>6</w:t>
      </w:r>
      <w:r>
        <w:rPr>
          <w:rFonts w:hint="eastAsia" w:ascii="仿宋_GB2312" w:eastAsia="仿宋_GB2312"/>
          <w:color w:val="000000"/>
          <w:sz w:val="32"/>
          <w:szCs w:val="32"/>
        </w:rPr>
        <w:t>月</w:t>
      </w:r>
      <w:r>
        <w:rPr>
          <w:rFonts w:hint="eastAsia" w:ascii="仿宋_GB2312" w:eastAsia="仿宋_GB2312"/>
          <w:color w:val="000000"/>
          <w:sz w:val="32"/>
          <w:szCs w:val="32"/>
          <w:u w:val="none"/>
          <w:lang w:val="en-US" w:eastAsia="zh-CN"/>
        </w:rPr>
        <w:t>9</w:t>
      </w:r>
      <w:r>
        <w:rPr>
          <w:rFonts w:hint="eastAsia" w:ascii="仿宋_GB2312" w:eastAsia="仿宋_GB2312"/>
          <w:color w:val="000000"/>
          <w:sz w:val="32"/>
          <w:szCs w:val="32"/>
        </w:rPr>
        <w:t>日</w:t>
      </w:r>
      <w:bookmarkStart w:id="3" w:name="_GoBack"/>
      <w:bookmarkEnd w:id="3"/>
    </w:p>
    <w:p w14:paraId="0D0D885C">
      <w:pPr>
        <w:ind w:firstLine="640" w:firstLineChars="200"/>
        <w:rPr>
          <w:rFonts w:hint="eastAsia" w:ascii="仿宋_GB2312" w:eastAsia="仿宋_GB2312"/>
          <w:color w:val="000000"/>
          <w:sz w:val="32"/>
          <w:szCs w:val="32"/>
        </w:rPr>
      </w:pPr>
    </w:p>
    <w:p w14:paraId="76E40A0F">
      <w:pPr>
        <w:rPr>
          <w:rFonts w:hint="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QyOGUzODM2OTc1MWUxZjcwNTc1MzAyNDIzNjRkZGYifQ=="/>
  </w:docVars>
  <w:rsids>
    <w:rsidRoot w:val="2ACE3C3E"/>
    <w:rsid w:val="00417E41"/>
    <w:rsid w:val="07510C65"/>
    <w:rsid w:val="0E0B62E4"/>
    <w:rsid w:val="18383B80"/>
    <w:rsid w:val="19FB58FB"/>
    <w:rsid w:val="1BD0499D"/>
    <w:rsid w:val="1CE553A6"/>
    <w:rsid w:val="1F0D1100"/>
    <w:rsid w:val="21E66CA4"/>
    <w:rsid w:val="27C8458C"/>
    <w:rsid w:val="2ACE3C3E"/>
    <w:rsid w:val="2FCC5D21"/>
    <w:rsid w:val="30F347C5"/>
    <w:rsid w:val="3E114370"/>
    <w:rsid w:val="512D49F1"/>
    <w:rsid w:val="531B4A00"/>
    <w:rsid w:val="57DE76AB"/>
    <w:rsid w:val="57FA0A20"/>
    <w:rsid w:val="5B116F9D"/>
    <w:rsid w:val="60372C39"/>
    <w:rsid w:val="61B06987"/>
    <w:rsid w:val="6493693E"/>
    <w:rsid w:val="67EC348C"/>
    <w:rsid w:val="69461324"/>
    <w:rsid w:val="7438461B"/>
    <w:rsid w:val="7672006D"/>
    <w:rsid w:val="768B4CBC"/>
    <w:rsid w:val="784D4CF0"/>
    <w:rsid w:val="7B9A57D0"/>
    <w:rsid w:val="7BDA6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314</Words>
  <Characters>351</Characters>
  <Lines>0</Lines>
  <Paragraphs>0</Paragraphs>
  <TotalTime>29</TotalTime>
  <ScaleCrop>false</ScaleCrop>
  <LinksUpToDate>false</LinksUpToDate>
  <CharactersWithSpaces>359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2019-08-06T02:56:00Z</dcterms:created>
  <dc:creator>我的王朝1424843040</dc:creator>
  <cp:lastModifiedBy>Administrator</cp:lastModifiedBy>
  <dcterms:modified xsi:type="dcterms:W3CDTF">2025-06-09T03:03:05Z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688CD3885BA84BE08D69BB3B9EB68FEE_13</vt:lpwstr>
  </property>
  <property fmtid="{D5CDD505-2E9C-101B-9397-08002B2CF9AE}" pid="4" name="KSOTemplateDocerSaveRecord">
    <vt:lpwstr>eyJoZGlkIjoiZGQyOGUzODM2OTc1MWUxZjcwNTc1MzAyNDIzNjRkZGYifQ==</vt:lpwstr>
  </property>
</Properties>
</file>