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5414" w:type="dxa"/>
        <w:tblInd w:w="-67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2700"/>
        <w:gridCol w:w="2132"/>
        <w:gridCol w:w="917"/>
        <w:gridCol w:w="2153"/>
        <w:gridCol w:w="1247"/>
        <w:gridCol w:w="1250"/>
        <w:gridCol w:w="1517"/>
        <w:gridCol w:w="2733"/>
      </w:tblGrid>
      <w:tr w14:paraId="6E96B3D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414" w:type="dxa"/>
            <w:gridSpan w:val="9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4A9F5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</w:rPr>
              <w:t>邢台市生态环境局隆尧县分局2024年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/>
              </w:rPr>
              <w:t>8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</w:rPr>
              <w:t>月份排污许可证审批清单</w:t>
            </w:r>
          </w:p>
        </w:tc>
      </w:tr>
      <w:tr w14:paraId="54DB750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482BE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03ADB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行政相对人名称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8B3EC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统一社会信用代码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3C9BB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法定代表人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9E829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行政许可决定书文号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3C796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许可决定日期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5604D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有效期自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DE708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有效期至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15CF4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排污证编号</w:t>
            </w:r>
          </w:p>
        </w:tc>
      </w:tr>
      <w:tr w14:paraId="4BF3351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F6776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497C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邢台畅利机械制造有限公司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77CE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91130525MACK4FK15X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 w14:paraId="55B02E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张现军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72BB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邢环隆控准〔2024﹞131号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B291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2024/08/15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4071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2024/08/15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81CE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2029/07/25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BF11A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91130525MACK4FK15X001U</w:t>
            </w:r>
          </w:p>
        </w:tc>
      </w:tr>
      <w:tr w14:paraId="17CE310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9EA79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043E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隆尧县少宁塑料制品厂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C83E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91130525MA0CL2D6XW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14E8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赵宁召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ABC6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邢环隆控准〔2024﹞132号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E12D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2024/08/28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EDA1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2024/08/28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1410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2027/07/16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43AB4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91130525MA0CL2D6XW001U</w:t>
            </w:r>
          </w:p>
        </w:tc>
      </w:tr>
      <w:tr w14:paraId="47F7CD8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B6258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C477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河北诚厚食品有限公司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D796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91130525MA097J2J3H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5876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崔成山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C5DE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邢环隆控准〔2024﹞133号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2010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2024/08/28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4384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2024/08/28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018C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2029/04/28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C38EE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91130525MA097J2J3H001Y</w:t>
            </w:r>
          </w:p>
        </w:tc>
      </w:tr>
      <w:tr w14:paraId="4CDF479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C381D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A6FD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邢台熔盛金属制品有限公司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3842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91130525MA7GJC4Y4K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F1A1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史红俏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78E5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邢环隆控准〔2024﹞134号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8230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2024/08/30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2CE2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2024/08/30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301A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2029/05/12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E3A24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91130525MA7GJC4Y4K001Q</w:t>
            </w:r>
          </w:p>
        </w:tc>
      </w:tr>
      <w:tr w14:paraId="5B9AD4C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044B9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0973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今麦郎食品股份有限公司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7572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911305005809845195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7E80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范现国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972B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邢环隆控准〔2024﹞135号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EDC6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2024/08/30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A9BF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2024/08/30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BD17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2029/08/29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9EC7B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911305005809845195001R</w:t>
            </w:r>
          </w:p>
        </w:tc>
      </w:tr>
    </w:tbl>
    <w:p w14:paraId="0B43FFC2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大黑简体">
    <w:altName w:val="Microsoft YaHei UI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WUxODE3NzJlOTU5NDFmYTVmMmZjZDI3YjFiZjhjN2QifQ=="/>
  </w:docVars>
  <w:rsids>
    <w:rsidRoot w:val="00172A27"/>
    <w:rsid w:val="00172A27"/>
    <w:rsid w:val="004751BB"/>
    <w:rsid w:val="00504B8B"/>
    <w:rsid w:val="00843525"/>
    <w:rsid w:val="06637845"/>
    <w:rsid w:val="0958132B"/>
    <w:rsid w:val="0C670F18"/>
    <w:rsid w:val="0E5F5E58"/>
    <w:rsid w:val="239743A5"/>
    <w:rsid w:val="2B0A43AD"/>
    <w:rsid w:val="34EB31FB"/>
    <w:rsid w:val="377E3CC7"/>
    <w:rsid w:val="3CBB1102"/>
    <w:rsid w:val="574B403D"/>
    <w:rsid w:val="580E007E"/>
    <w:rsid w:val="590A1409"/>
    <w:rsid w:val="5FAC5117"/>
    <w:rsid w:val="615909F6"/>
    <w:rsid w:val="6887315C"/>
    <w:rsid w:val="69F15CB7"/>
    <w:rsid w:val="71876794"/>
    <w:rsid w:val="7762072E"/>
    <w:rsid w:val="79735FAD"/>
    <w:rsid w:val="7F0114E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customStyle="1" w:styleId="7">
    <w:name w:val="font01"/>
    <w:basedOn w:val="5"/>
    <w:autoRedefine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8">
    <w:name w:val="font11"/>
    <w:basedOn w:val="5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9">
    <w:name w:val="页眉 Char"/>
    <w:basedOn w:val="5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5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390</Words>
  <Characters>1094</Characters>
  <Lines>84</Lines>
  <Paragraphs>23</Paragraphs>
  <TotalTime>0</TotalTime>
  <ScaleCrop>false</ScaleCrop>
  <LinksUpToDate>false</LinksUpToDate>
  <CharactersWithSpaces>1094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2020-12-24T02:38:00Z</dcterms:created>
  <dc:creator>Administrator</dc:creator>
  <cp:lastModifiedBy>Administrator</cp:lastModifiedBy>
  <dcterms:modified xsi:type="dcterms:W3CDTF">2024-09-27T01:31:49Z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60DD7F07AB564C749CC6E8E13FB6D382</vt:lpwstr>
  </property>
</Properties>
</file>