
<file path=[Content_Types].xml><?xml version="1.0" encoding="utf-8"?>
<Types xmlns="http://schemas.openxmlformats.org/package/2006/content-types">
  <Default ContentType="image/jpeg" Extension="jpeg"/>
  <Default ContentType="image/.jpg" Extension="jpg"/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600" w:lineRule="exact"/>
        <w:ind w:left="0"/>
        <w:jc w:val="center"/>
        <w:textAlignment w:val="auto"/>
        <w:rPr>
          <w:rFonts w:hint="eastAsia" w:ascii="Times New Roman" w:hAnsi="Times New Roman" w:eastAsia="方正小标宋简体" w:cs="Times New Roman"/>
          <w:color w:val="auto"/>
          <w:spacing w:val="-6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color w:val="auto"/>
          <w:spacing w:val="-6"/>
          <w:sz w:val="44"/>
          <w:szCs w:val="44"/>
          <w:lang w:val="en-US" w:eastAsia="zh-CN"/>
        </w:rPr>
        <w:t>残疾人证办理网上申请操作指南</w:t>
      </w:r>
    </w:p>
    <w:p>
      <w:pPr>
        <w:pStyle w:val="4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28"/>
          <w:szCs w:val="28"/>
          <w:lang w:val="en-US" w:eastAsia="zh-CN"/>
        </w:rPr>
      </w:pPr>
      <w:bookmarkStart w:id="0" w:name="_GoBack"/>
      <w:r>
        <w:rPr>
          <w:rFonts w:hint="eastAsia" w:ascii="Times New Roman" w:hAnsi="Times New Roman" w:eastAsia="仿宋_GB2312" w:cs="Times New Roman"/>
          <w:color w:val="auto"/>
          <w:sz w:val="28"/>
          <w:szCs w:val="28"/>
          <w:lang w:val="en-US" w:eastAsia="zh-CN"/>
        </w:rPr>
        <w:t>为进一步贯彻落实省、市关于《河北省“残疾人服务高效办成一件事”工作方案》的通知要求，大力推进高效办成残疾人服务“一件事”，切实减轻残疾人跑办负担，现将残疾人证办理网上申请操作指南公告如下：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Times New Roman" w:hAnsi="Times New Roman" w:eastAsia="仿宋_GB2312" w:cs="Times New Roman"/>
          <w:color w:val="auto"/>
          <w:sz w:val="28"/>
          <w:szCs w:val="28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28"/>
          <w:szCs w:val="28"/>
          <w:lang w:val="en-US" w:eastAsia="zh-CN"/>
        </w:rPr>
        <w:t>申请网址：申请人手机下载“冀时办”APP，注册帐号并登录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Times New Roman" w:hAnsi="Times New Roman" w:eastAsia="仿宋_GB2312" w:cs="Times New Roman"/>
          <w:color w:val="auto"/>
          <w:sz w:val="28"/>
          <w:szCs w:val="28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28"/>
          <w:szCs w:val="28"/>
          <w:lang w:val="en-US" w:eastAsia="zh-CN"/>
        </w:rPr>
        <w:t>申请流程：</w:t>
      </w:r>
    </w:p>
    <w:p>
      <w:pPr>
        <w:rPr>
          <w:rFonts w:hint="eastAsia" w:eastAsiaTheme="minorEastAsia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28"/>
          <w:szCs w:val="28"/>
          <w:lang w:val="en-US" w:eastAsia="zh-CN"/>
        </w:rPr>
        <w:t>①申请人登录冀时办           ②搜索并选择“一件事一次办”</w:t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2531745" cy="5571490"/>
            <wp:effectExtent l="0" t="0" r="1905" b="10160"/>
            <wp:docPr id="22" name="图片 22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531745" cy="5571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2538730" cy="5585460"/>
            <wp:effectExtent l="0" t="0" r="13970" b="15240"/>
            <wp:docPr id="23" name="图片 23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 descr="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538730" cy="5585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ascii="Times New Roman" w:hAnsi="Times New Roman" w:eastAsia="仿宋_GB2312" w:cs="Times New Roman"/>
          <w:color w:val="auto"/>
          <w:sz w:val="28"/>
          <w:szCs w:val="28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28"/>
          <w:szCs w:val="28"/>
          <w:lang w:val="en-US" w:eastAsia="zh-CN"/>
        </w:rPr>
        <w:t>③选择“残疾人服务一件事”，点击“办理”</w:t>
      </w:r>
    </w:p>
    <w:p>
      <w:pPr>
        <w:rPr>
          <w:rFonts w:hint="eastAsia" w:ascii="Times New Roman" w:hAnsi="Times New Roman" w:eastAsia="仿宋_GB2312" w:cs="Times New Roman"/>
          <w:color w:val="auto"/>
          <w:sz w:val="28"/>
          <w:szCs w:val="28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28"/>
          <w:szCs w:val="28"/>
          <w:lang w:val="en-US" w:eastAsia="zh-CN"/>
        </w:rPr>
        <w:t>④填写个人基本信息，然后点击“下一事项”</w:t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2555240" cy="5622290"/>
            <wp:effectExtent l="0" t="0" r="16510" b="16510"/>
            <wp:docPr id="24" name="图片 24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4" descr="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555240" cy="5622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2526030" cy="5558790"/>
            <wp:effectExtent l="0" t="0" r="7620" b="3810"/>
            <wp:docPr id="25" name="图片 25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 descr="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526030" cy="5558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ascii="Times New Roman" w:hAnsi="Times New Roman" w:eastAsia="仿宋_GB2312" w:cs="Times New Roman"/>
          <w:color w:val="auto"/>
          <w:sz w:val="28"/>
          <w:szCs w:val="28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28"/>
          <w:szCs w:val="28"/>
          <w:lang w:val="en-US" w:eastAsia="zh-CN"/>
        </w:rPr>
        <w:t>⑤点击“残疾人证新办”可以选择需要办理的事项</w:t>
      </w:r>
    </w:p>
    <w:p>
      <w:pPr>
        <w:rPr>
          <w:rFonts w:hint="eastAsia" w:ascii="Times New Roman" w:hAnsi="Times New Roman" w:eastAsia="仿宋_GB2312" w:cs="Times New Roman"/>
          <w:color w:val="auto"/>
          <w:sz w:val="28"/>
          <w:szCs w:val="28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28"/>
          <w:szCs w:val="28"/>
          <w:lang w:val="en-US" w:eastAsia="zh-CN"/>
        </w:rPr>
        <w:t>⑥填写登记表信息，上传申请材料，然后点击“下一事项”</w:t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2618105" cy="5763895"/>
            <wp:effectExtent l="0" t="0" r="10795" b="8255"/>
            <wp:docPr id="29" name="图片 29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9" descr="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618105" cy="576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2616200" cy="5757545"/>
            <wp:effectExtent l="0" t="0" r="12700" b="14605"/>
            <wp:docPr id="30" name="图片 30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30" descr="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5757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ascii="Times New Roman" w:hAnsi="Times New Roman" w:eastAsia="仿宋_GB2312" w:cs="Times New Roman"/>
          <w:color w:val="auto"/>
          <w:sz w:val="28"/>
          <w:szCs w:val="28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28"/>
          <w:szCs w:val="28"/>
          <w:lang w:val="en-US" w:eastAsia="zh-CN"/>
        </w:rPr>
        <w:t>⑦不需要办理“两补资格认定”、“就业帮扶”、“城乡居民养老保险补助”，可以点击“不办理此事项”</w:t>
      </w:r>
    </w:p>
    <w:p>
      <w:pPr>
        <w:rPr>
          <w:rFonts w:hint="eastAsia" w:ascii="Times New Roman" w:hAnsi="Times New Roman" w:eastAsia="仿宋_GB2312" w:cs="Times New Roman"/>
          <w:color w:val="auto"/>
          <w:sz w:val="28"/>
          <w:szCs w:val="28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28"/>
          <w:szCs w:val="28"/>
          <w:lang w:val="en-US" w:eastAsia="zh-CN"/>
        </w:rPr>
        <w:t>⑧最后点击“确认”完成申报，等待县残联审核，待审核通过后会有短信提醒申请人前往指定评定机构评定</w:t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2632075" cy="5792470"/>
            <wp:effectExtent l="0" t="0" r="15875" b="17780"/>
            <wp:docPr id="27" name="图片 27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 descr="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32075" cy="5792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2574925" cy="5664835"/>
            <wp:effectExtent l="0" t="0" r="15875" b="12065"/>
            <wp:docPr id="28" name="图片 28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8" descr="7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574925" cy="5664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RmYmIyMzI2ODQ1ZTZjYWY5NTQxNDI2MjQ5ODljYjgifQ=="/>
  </w:docVars>
  <w:rsids>
    <w:rsidRoot w:val="00000000"/>
    <w:rsid w:val="02B178B2"/>
    <w:rsid w:val="074A3B33"/>
    <w:rsid w:val="10AD5132"/>
    <w:rsid w:val="12F55304"/>
    <w:rsid w:val="13D4261A"/>
    <w:rsid w:val="17680005"/>
    <w:rsid w:val="1B0D514B"/>
    <w:rsid w:val="2B99031D"/>
    <w:rsid w:val="2FFF10AF"/>
    <w:rsid w:val="30D75B88"/>
    <w:rsid w:val="338F274A"/>
    <w:rsid w:val="41984537"/>
    <w:rsid w:val="48746D65"/>
    <w:rsid w:val="503E1327"/>
    <w:rsid w:val="526475FF"/>
    <w:rsid w:val="5EF74C73"/>
    <w:rsid w:val="63ED14E5"/>
    <w:rsid w:val="64B84481"/>
    <w:rsid w:val="75BE2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Default"/>
    <w:next w:val="1"/>
    <w:autoRedefine/>
    <w:qFormat/>
    <w:uiPriority w:val="0"/>
    <w:pPr>
      <w:widowControl w:val="0"/>
      <w:autoSpaceDE w:val="0"/>
      <w:autoSpaceDN w:val="0"/>
      <w:adjustRightInd w:val="0"/>
    </w:pPr>
    <w:rPr>
      <w:rFonts w:ascii="仿宋_GB2312" w:hAnsi="Times New Roman" w:eastAsia="仿宋_GB2312" w:cs="Times New Roman"/>
      <w:color w:val="000000"/>
      <w:sz w:val="24"/>
      <w:szCs w:val="22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media/image7.jpeg" Type="http://schemas.openxmlformats.org/officeDocument/2006/relationships/image"/><Relationship Id="rId11" Target="media/image8.jpeg" Type="http://schemas.openxmlformats.org/officeDocument/2006/relationships/image"/><Relationship Id="rId12" Target="fontTable.xml" Type="http://schemas.openxmlformats.org/officeDocument/2006/relationships/fontTable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media/image2.jpeg" Type="http://schemas.openxmlformats.org/officeDocument/2006/relationships/image"/><Relationship Id="rId6" Target="media/image3.jpeg" Type="http://schemas.openxmlformats.org/officeDocument/2006/relationships/image"/><Relationship Id="rId7" Target="media/image4.jpeg" Type="http://schemas.openxmlformats.org/officeDocument/2006/relationships/image"/><Relationship Id="rId8" Target="media/image5.jpeg" Type="http://schemas.openxmlformats.org/officeDocument/2006/relationships/image"/><Relationship Id="rId9" Target="media/image6.jpeg" Type="http://schemas.openxmlformats.org/officeDocument/2006/relationships/imag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344</Words>
  <Characters>346</Characters>
  <Lines>0</Lines>
  <Paragraphs>0</Paragraphs>
  <TotalTime>2</TotalTime>
  <ScaleCrop>false</ScaleCrop>
  <LinksUpToDate>false</LinksUpToDate>
  <CharactersWithSpaces>357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2024-06-14T02:55:00Z</dcterms:created>
  <dc:creator>Administrator</dc:creator>
  <cp:lastModifiedBy>安</cp:lastModifiedBy>
  <cp:lastPrinted>2024-06-18T01:25:25Z</cp:lastPrinted>
  <dcterms:modified xsi:type="dcterms:W3CDTF">2024-06-18T01:25:36Z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FE44B44309354A9E927FABC567DF1A2F_12</vt:lpwstr>
  </property>
</Properties>
</file>