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河北三厦科技股份有限公司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邢环隆控准〔2024﹞120号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2024/06/07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2024/06/07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2029/06/06</w:t>
            </w:r>
            <w:bookmarkStart w:id="0" w:name="_GoBack"/>
            <w:bookmarkEnd w:id="0"/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</w:rPr>
              <w:t>91130525059402215E001V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UxODE3NzJlOTU5NDFmYTVmMmZjZDI3YjFiZjhjN2QifQ=="/>
  </w:docVars>
  <w:rsids>
    <w:rsidRoot w:val="00172A27"/>
    <w:rsid w:val="00172A27"/>
    <w:rsid w:val="004751BB"/>
    <w:rsid w:val="00504B8B"/>
    <w:rsid w:val="00843525"/>
    <w:rsid w:val="06637845"/>
    <w:rsid w:val="0958132B"/>
    <w:rsid w:val="0C670F18"/>
    <w:rsid w:val="2B0A43AD"/>
    <w:rsid w:val="34EB31FB"/>
    <w:rsid w:val="377E3CC7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1770</Words>
  <Characters>10091</Characters>
  <Lines>84</Lines>
  <Paragraphs>23</Paragraphs>
  <TotalTime>0</TotalTime>
  <ScaleCrop>false</ScaleCrop>
  <LinksUpToDate>false</LinksUpToDate>
  <CharactersWithSpaces>11838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2024-07-01T07:30:38Z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60DD7F07AB564C749CC6E8E13FB6D382</vt:lpwstr>
  </property>
</Properties>
</file>