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w:t>
      </w:r>
      <w:bookmarkStart w:id="20" w:name="_GoBack"/>
      <w:bookmarkEnd w:id="20"/>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333隆尧县住房和城乡建设局</w:t>
            </w:r>
          </w:p>
        </w:tc>
        <w:tc>
          <w:tcPr>
            <w:tcW w:w="2126" w:type="dxa"/>
            <w:tcBorders>
              <w:top w:val="single" w:color="FFFFFF" w:sz="6" w:space="0"/>
              <w:left w:val="single" w:color="FFFFFF" w:sz="6" w:space="0"/>
              <w:right w:val="single" w:color="FFFFFF" w:sz="6" w:space="0"/>
            </w:tcBorders>
            <w:vAlign w:val="center"/>
          </w:tcPr>
          <w:p>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4684.02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4232.09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2693.00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5681.77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777.84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8916.11</w:t>
            </w:r>
          </w:p>
        </w:tc>
        <w:tc>
          <w:tcPr>
            <w:tcW w:w="4535" w:type="dxa"/>
            <w:vAlign w:val="center"/>
          </w:tcPr>
          <w:p>
            <w:pPr>
              <w:pStyle w:val="16"/>
            </w:pPr>
            <w:r>
              <w:t>本年支出合计</w:t>
            </w:r>
          </w:p>
        </w:tc>
        <w:tc>
          <w:tcPr>
            <w:tcW w:w="2126" w:type="dxa"/>
            <w:vAlign w:val="center"/>
          </w:tcPr>
          <w:p>
            <w:pPr>
              <w:pStyle w:val="17"/>
            </w:pPr>
            <w:r>
              <w:t>9185.11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269.00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9185.11</w:t>
            </w:r>
          </w:p>
        </w:tc>
        <w:tc>
          <w:tcPr>
            <w:tcW w:w="4535" w:type="dxa"/>
            <w:vAlign w:val="center"/>
          </w:tcPr>
          <w:p>
            <w:pPr>
              <w:pStyle w:val="16"/>
            </w:pPr>
            <w:r>
              <w:t>支出总计</w:t>
            </w:r>
          </w:p>
        </w:tc>
        <w:tc>
          <w:tcPr>
            <w:tcW w:w="2126" w:type="dxa"/>
            <w:vAlign w:val="center"/>
          </w:tcPr>
          <w:p>
            <w:pPr>
              <w:pStyle w:val="17"/>
            </w:pPr>
            <w:r>
              <w:t>9185.11</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333隆尧县住房和城乡建设局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9185.11</w:t>
            </w:r>
          </w:p>
        </w:tc>
        <w:tc>
          <w:tcPr>
            <w:tcW w:w="1134" w:type="dxa"/>
            <w:vAlign w:val="center"/>
          </w:tcPr>
          <w:p>
            <w:pPr>
              <w:pStyle w:val="17"/>
            </w:pPr>
            <w:r>
              <w:t>8916.11</w:t>
            </w:r>
          </w:p>
        </w:tc>
        <w:tc>
          <w:tcPr>
            <w:tcW w:w="1134" w:type="dxa"/>
            <w:vAlign w:val="center"/>
          </w:tcPr>
          <w:p>
            <w:pPr>
              <w:pStyle w:val="17"/>
            </w:pPr>
            <w:r>
              <w:t>8916.11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r>
              <w:t>22.35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r>
              <w:t>10.15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2693.00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2692.00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2692.00</w:t>
            </w:r>
          </w:p>
        </w:tc>
        <w:tc>
          <w:tcPr>
            <w:tcW w:w="1134" w:type="dxa"/>
            <w:vAlign w:val="center"/>
          </w:tcPr>
          <w:p>
            <w:pPr>
              <w:pStyle w:val="13"/>
            </w:pPr>
            <w:r>
              <w:t>2424.00</w:t>
            </w:r>
          </w:p>
        </w:tc>
        <w:tc>
          <w:tcPr>
            <w:tcW w:w="1134" w:type="dxa"/>
            <w:vAlign w:val="center"/>
          </w:tcPr>
          <w:p>
            <w:pPr>
              <w:pStyle w:val="13"/>
            </w:pPr>
            <w:r>
              <w:t>2424.00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5681.77</w:t>
            </w:r>
          </w:p>
        </w:tc>
        <w:tc>
          <w:tcPr>
            <w:tcW w:w="1134" w:type="dxa"/>
            <w:vAlign w:val="center"/>
          </w:tcPr>
          <w:p>
            <w:pPr>
              <w:pStyle w:val="13"/>
            </w:pPr>
            <w:r>
              <w:t>5681.77</w:t>
            </w:r>
          </w:p>
        </w:tc>
        <w:tc>
          <w:tcPr>
            <w:tcW w:w="1134" w:type="dxa"/>
            <w:vAlign w:val="center"/>
          </w:tcPr>
          <w:p>
            <w:pPr>
              <w:pStyle w:val="13"/>
            </w:pPr>
            <w:r>
              <w:t>5681.77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21201</w:t>
            </w:r>
          </w:p>
        </w:tc>
        <w:tc>
          <w:tcPr>
            <w:tcW w:w="1559" w:type="dxa"/>
            <w:vAlign w:val="center"/>
          </w:tcPr>
          <w:p>
            <w:pPr>
              <w:pStyle w:val="14"/>
            </w:pPr>
            <w:r>
              <w:t>城乡社区管理事务</w:t>
            </w:r>
          </w:p>
        </w:tc>
        <w:tc>
          <w:tcPr>
            <w:tcW w:w="1134" w:type="dxa"/>
            <w:vAlign w:val="center"/>
          </w:tcPr>
          <w:p>
            <w:pPr>
              <w:pStyle w:val="13"/>
            </w:pPr>
            <w:r>
              <w:t>831.45</w:t>
            </w:r>
          </w:p>
        </w:tc>
        <w:tc>
          <w:tcPr>
            <w:tcW w:w="1134" w:type="dxa"/>
            <w:vAlign w:val="center"/>
          </w:tcPr>
          <w:p>
            <w:pPr>
              <w:pStyle w:val="13"/>
            </w:pPr>
            <w:r>
              <w:t>831.45</w:t>
            </w:r>
          </w:p>
        </w:tc>
        <w:tc>
          <w:tcPr>
            <w:tcW w:w="1134" w:type="dxa"/>
            <w:vAlign w:val="center"/>
          </w:tcPr>
          <w:p>
            <w:pPr>
              <w:pStyle w:val="13"/>
            </w:pPr>
            <w:r>
              <w:t>831.45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2120101</w:t>
            </w:r>
          </w:p>
        </w:tc>
        <w:tc>
          <w:tcPr>
            <w:tcW w:w="1559" w:type="dxa"/>
            <w:vAlign w:val="center"/>
          </w:tcPr>
          <w:p>
            <w:pPr>
              <w:pStyle w:val="14"/>
            </w:pPr>
            <w:r>
              <w:t>行政运行</w:t>
            </w:r>
          </w:p>
        </w:tc>
        <w:tc>
          <w:tcPr>
            <w:tcW w:w="1134" w:type="dxa"/>
            <w:vAlign w:val="center"/>
          </w:tcPr>
          <w:p>
            <w:pPr>
              <w:pStyle w:val="13"/>
            </w:pPr>
            <w:r>
              <w:t>825.45</w:t>
            </w:r>
          </w:p>
        </w:tc>
        <w:tc>
          <w:tcPr>
            <w:tcW w:w="1134" w:type="dxa"/>
            <w:vAlign w:val="center"/>
          </w:tcPr>
          <w:p>
            <w:pPr>
              <w:pStyle w:val="13"/>
            </w:pPr>
            <w:r>
              <w:t>825.45</w:t>
            </w:r>
          </w:p>
        </w:tc>
        <w:tc>
          <w:tcPr>
            <w:tcW w:w="1134" w:type="dxa"/>
            <w:vAlign w:val="center"/>
          </w:tcPr>
          <w:p>
            <w:pPr>
              <w:pStyle w:val="13"/>
            </w:pPr>
            <w:r>
              <w:t>825.45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2120199</w:t>
            </w:r>
          </w:p>
        </w:tc>
        <w:tc>
          <w:tcPr>
            <w:tcW w:w="1559" w:type="dxa"/>
            <w:vAlign w:val="center"/>
          </w:tcPr>
          <w:p>
            <w:pPr>
              <w:pStyle w:val="14"/>
            </w:pPr>
            <w:r>
              <w:t>其他城乡社区管理事务支出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21202</w:t>
            </w:r>
          </w:p>
        </w:tc>
        <w:tc>
          <w:tcPr>
            <w:tcW w:w="1559" w:type="dxa"/>
            <w:vAlign w:val="center"/>
          </w:tcPr>
          <w:p>
            <w:pPr>
              <w:pStyle w:val="14"/>
            </w:pPr>
            <w:r>
              <w:t>城乡社区规划与管理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2120201</w:t>
            </w:r>
          </w:p>
        </w:tc>
        <w:tc>
          <w:tcPr>
            <w:tcW w:w="1559" w:type="dxa"/>
            <w:vAlign w:val="center"/>
          </w:tcPr>
          <w:p>
            <w:pPr>
              <w:pStyle w:val="14"/>
            </w:pPr>
            <w:r>
              <w:t>城乡社区规划与管理</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21203</w:t>
            </w:r>
          </w:p>
        </w:tc>
        <w:tc>
          <w:tcPr>
            <w:tcW w:w="1559" w:type="dxa"/>
            <w:vAlign w:val="center"/>
          </w:tcPr>
          <w:p>
            <w:pPr>
              <w:pStyle w:val="14"/>
            </w:pPr>
            <w:r>
              <w:t>城乡社区公共设施</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r>
              <w:t>401.24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2120303</w:t>
            </w:r>
          </w:p>
        </w:tc>
        <w:tc>
          <w:tcPr>
            <w:tcW w:w="1559" w:type="dxa"/>
            <w:vAlign w:val="center"/>
          </w:tcPr>
          <w:p>
            <w:pPr>
              <w:pStyle w:val="14"/>
            </w:pPr>
            <w:r>
              <w:t>小城镇基础设施建设</w:t>
            </w:r>
          </w:p>
        </w:tc>
        <w:tc>
          <w:tcPr>
            <w:tcW w:w="1134" w:type="dxa"/>
            <w:vAlign w:val="center"/>
          </w:tcPr>
          <w:p>
            <w:pPr>
              <w:pStyle w:val="13"/>
            </w:pPr>
            <w:r>
              <w:t>148.86</w:t>
            </w:r>
          </w:p>
        </w:tc>
        <w:tc>
          <w:tcPr>
            <w:tcW w:w="1134" w:type="dxa"/>
            <w:vAlign w:val="center"/>
          </w:tcPr>
          <w:p>
            <w:pPr>
              <w:pStyle w:val="13"/>
            </w:pPr>
            <w:r>
              <w:t>148.86</w:t>
            </w:r>
          </w:p>
        </w:tc>
        <w:tc>
          <w:tcPr>
            <w:tcW w:w="1134" w:type="dxa"/>
            <w:vAlign w:val="center"/>
          </w:tcPr>
          <w:p>
            <w:pPr>
              <w:pStyle w:val="13"/>
            </w:pPr>
            <w:r>
              <w:t>148.86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2120399</w:t>
            </w:r>
          </w:p>
        </w:tc>
        <w:tc>
          <w:tcPr>
            <w:tcW w:w="1559" w:type="dxa"/>
            <w:vAlign w:val="center"/>
          </w:tcPr>
          <w:p>
            <w:pPr>
              <w:pStyle w:val="14"/>
            </w:pPr>
            <w:r>
              <w:t>其他城乡社区公共设施支出</w:t>
            </w:r>
          </w:p>
        </w:tc>
        <w:tc>
          <w:tcPr>
            <w:tcW w:w="1134" w:type="dxa"/>
            <w:vAlign w:val="center"/>
          </w:tcPr>
          <w:p>
            <w:pPr>
              <w:pStyle w:val="13"/>
            </w:pPr>
            <w:r>
              <w:t>252.38</w:t>
            </w:r>
          </w:p>
        </w:tc>
        <w:tc>
          <w:tcPr>
            <w:tcW w:w="1134" w:type="dxa"/>
            <w:vAlign w:val="center"/>
          </w:tcPr>
          <w:p>
            <w:pPr>
              <w:pStyle w:val="13"/>
            </w:pPr>
            <w:r>
              <w:t>252.38</w:t>
            </w:r>
          </w:p>
        </w:tc>
        <w:tc>
          <w:tcPr>
            <w:tcW w:w="1134" w:type="dxa"/>
            <w:vAlign w:val="center"/>
          </w:tcPr>
          <w:p>
            <w:pPr>
              <w:pStyle w:val="13"/>
            </w:pPr>
            <w:r>
              <w:t>252.38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4202.09</w:t>
            </w:r>
          </w:p>
        </w:tc>
        <w:tc>
          <w:tcPr>
            <w:tcW w:w="1134" w:type="dxa"/>
            <w:vAlign w:val="center"/>
          </w:tcPr>
          <w:p>
            <w:pPr>
              <w:pStyle w:val="13"/>
            </w:pPr>
            <w:r>
              <w:t>4202.09</w:t>
            </w:r>
          </w:p>
        </w:tc>
        <w:tc>
          <w:tcPr>
            <w:tcW w:w="1134" w:type="dxa"/>
            <w:vAlign w:val="center"/>
          </w:tcPr>
          <w:p>
            <w:pPr>
              <w:pStyle w:val="13"/>
            </w:pPr>
            <w:r>
              <w:t>4202.09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2120801</w:t>
            </w:r>
          </w:p>
        </w:tc>
        <w:tc>
          <w:tcPr>
            <w:tcW w:w="1559" w:type="dxa"/>
            <w:vAlign w:val="center"/>
          </w:tcPr>
          <w:p>
            <w:pPr>
              <w:pStyle w:val="14"/>
            </w:pPr>
            <w:r>
              <w:t>征地和拆迁补偿支出</w:t>
            </w:r>
          </w:p>
        </w:tc>
        <w:tc>
          <w:tcPr>
            <w:tcW w:w="1134" w:type="dxa"/>
            <w:vAlign w:val="center"/>
          </w:tcPr>
          <w:p>
            <w:pPr>
              <w:pStyle w:val="13"/>
            </w:pPr>
            <w:r>
              <w:t>3372.66</w:t>
            </w:r>
          </w:p>
        </w:tc>
        <w:tc>
          <w:tcPr>
            <w:tcW w:w="1134" w:type="dxa"/>
            <w:vAlign w:val="center"/>
          </w:tcPr>
          <w:p>
            <w:pPr>
              <w:pStyle w:val="13"/>
            </w:pPr>
            <w:r>
              <w:t>3372.66</w:t>
            </w:r>
          </w:p>
        </w:tc>
        <w:tc>
          <w:tcPr>
            <w:tcW w:w="1134" w:type="dxa"/>
            <w:vAlign w:val="center"/>
          </w:tcPr>
          <w:p>
            <w:pPr>
              <w:pStyle w:val="13"/>
            </w:pPr>
            <w:r>
              <w:t>3372.66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399.11</w:t>
            </w:r>
          </w:p>
        </w:tc>
        <w:tc>
          <w:tcPr>
            <w:tcW w:w="1134" w:type="dxa"/>
            <w:vAlign w:val="center"/>
          </w:tcPr>
          <w:p>
            <w:pPr>
              <w:pStyle w:val="13"/>
            </w:pPr>
            <w:r>
              <w:t>399.11</w:t>
            </w:r>
          </w:p>
        </w:tc>
        <w:tc>
          <w:tcPr>
            <w:tcW w:w="1134" w:type="dxa"/>
            <w:vAlign w:val="center"/>
          </w:tcPr>
          <w:p>
            <w:pPr>
              <w:pStyle w:val="13"/>
            </w:pPr>
            <w:r>
              <w:t>399.11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2120804</w:t>
            </w:r>
          </w:p>
        </w:tc>
        <w:tc>
          <w:tcPr>
            <w:tcW w:w="1559" w:type="dxa"/>
            <w:vAlign w:val="center"/>
          </w:tcPr>
          <w:p>
            <w:pPr>
              <w:pStyle w:val="14"/>
            </w:pPr>
            <w:r>
              <w:t>农村基础设施建设支出</w:t>
            </w:r>
          </w:p>
        </w:tc>
        <w:tc>
          <w:tcPr>
            <w:tcW w:w="1134" w:type="dxa"/>
            <w:vAlign w:val="center"/>
          </w:tcPr>
          <w:p>
            <w:pPr>
              <w:pStyle w:val="13"/>
            </w:pPr>
            <w:r>
              <w:t>320.00</w:t>
            </w:r>
          </w:p>
        </w:tc>
        <w:tc>
          <w:tcPr>
            <w:tcW w:w="1134" w:type="dxa"/>
            <w:vAlign w:val="center"/>
          </w:tcPr>
          <w:p>
            <w:pPr>
              <w:pStyle w:val="13"/>
            </w:pPr>
            <w:r>
              <w:t>320.00</w:t>
            </w:r>
          </w:p>
        </w:tc>
        <w:tc>
          <w:tcPr>
            <w:tcW w:w="1134" w:type="dxa"/>
            <w:vAlign w:val="center"/>
          </w:tcPr>
          <w:p>
            <w:pPr>
              <w:pStyle w:val="13"/>
            </w:pPr>
            <w:r>
              <w:t>320.00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2120816</w:t>
            </w:r>
          </w:p>
        </w:tc>
        <w:tc>
          <w:tcPr>
            <w:tcW w:w="1559" w:type="dxa"/>
            <w:vAlign w:val="center"/>
          </w:tcPr>
          <w:p>
            <w:pPr>
              <w:pStyle w:val="14"/>
            </w:pPr>
            <w:r>
              <w:t>农业农村生态环境支出</w:t>
            </w:r>
          </w:p>
        </w:tc>
        <w:tc>
          <w:tcPr>
            <w:tcW w:w="1134" w:type="dxa"/>
            <w:vAlign w:val="center"/>
          </w:tcPr>
          <w:p>
            <w:pPr>
              <w:pStyle w:val="13"/>
            </w:pPr>
            <w:r>
              <w:t>110.32</w:t>
            </w:r>
          </w:p>
        </w:tc>
        <w:tc>
          <w:tcPr>
            <w:tcW w:w="1134" w:type="dxa"/>
            <w:vAlign w:val="center"/>
          </w:tcPr>
          <w:p>
            <w:pPr>
              <w:pStyle w:val="13"/>
            </w:pPr>
            <w:r>
              <w:t>110.32</w:t>
            </w:r>
          </w:p>
        </w:tc>
        <w:tc>
          <w:tcPr>
            <w:tcW w:w="1134" w:type="dxa"/>
            <w:vAlign w:val="center"/>
          </w:tcPr>
          <w:p>
            <w:pPr>
              <w:pStyle w:val="13"/>
            </w:pPr>
            <w:r>
              <w:t>110.32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21214</w:t>
            </w:r>
          </w:p>
        </w:tc>
        <w:tc>
          <w:tcPr>
            <w:tcW w:w="1559" w:type="dxa"/>
            <w:vAlign w:val="center"/>
          </w:tcPr>
          <w:p>
            <w:pPr>
              <w:pStyle w:val="14"/>
            </w:pPr>
            <w:r>
              <w:t>污水处理费安排的支出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2121402</w:t>
            </w:r>
          </w:p>
        </w:tc>
        <w:tc>
          <w:tcPr>
            <w:tcW w:w="1559" w:type="dxa"/>
            <w:vAlign w:val="center"/>
          </w:tcPr>
          <w:p>
            <w:pPr>
              <w:pStyle w:val="14"/>
            </w:pPr>
            <w:r>
              <w:t>代征手续费</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21299</w:t>
            </w:r>
          </w:p>
        </w:tc>
        <w:tc>
          <w:tcPr>
            <w:tcW w:w="1559" w:type="dxa"/>
            <w:vAlign w:val="center"/>
          </w:tcPr>
          <w:p>
            <w:pPr>
              <w:pStyle w:val="14"/>
            </w:pPr>
            <w:r>
              <w:t>其他城乡社区支出</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2129999</w:t>
            </w:r>
          </w:p>
        </w:tc>
        <w:tc>
          <w:tcPr>
            <w:tcW w:w="1559" w:type="dxa"/>
            <w:vAlign w:val="center"/>
          </w:tcPr>
          <w:p>
            <w:pPr>
              <w:pStyle w:val="14"/>
            </w:pPr>
            <w:r>
              <w:t>其他城乡社区支出</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r>
              <w:t>208.99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777.84</w:t>
            </w:r>
          </w:p>
        </w:tc>
        <w:tc>
          <w:tcPr>
            <w:tcW w:w="1134" w:type="dxa"/>
            <w:vAlign w:val="center"/>
          </w:tcPr>
          <w:p>
            <w:pPr>
              <w:pStyle w:val="13"/>
            </w:pPr>
            <w:r>
              <w:t>777.84</w:t>
            </w:r>
          </w:p>
        </w:tc>
        <w:tc>
          <w:tcPr>
            <w:tcW w:w="1134" w:type="dxa"/>
            <w:vAlign w:val="center"/>
          </w:tcPr>
          <w:p>
            <w:pPr>
              <w:pStyle w:val="13"/>
            </w:pPr>
            <w:r>
              <w:t>777.84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22101</w:t>
            </w:r>
          </w:p>
        </w:tc>
        <w:tc>
          <w:tcPr>
            <w:tcW w:w="1559" w:type="dxa"/>
            <w:vAlign w:val="center"/>
          </w:tcPr>
          <w:p>
            <w:pPr>
              <w:pStyle w:val="14"/>
            </w:pPr>
            <w:r>
              <w:t>保障性安居工程支出</w:t>
            </w:r>
          </w:p>
        </w:tc>
        <w:tc>
          <w:tcPr>
            <w:tcW w:w="1134" w:type="dxa"/>
            <w:vAlign w:val="center"/>
          </w:tcPr>
          <w:p>
            <w:pPr>
              <w:pStyle w:val="13"/>
            </w:pPr>
            <w:r>
              <w:t>760.12</w:t>
            </w:r>
          </w:p>
        </w:tc>
        <w:tc>
          <w:tcPr>
            <w:tcW w:w="1134" w:type="dxa"/>
            <w:vAlign w:val="center"/>
          </w:tcPr>
          <w:p>
            <w:pPr>
              <w:pStyle w:val="13"/>
            </w:pPr>
            <w:r>
              <w:t>760.12</w:t>
            </w:r>
          </w:p>
        </w:tc>
        <w:tc>
          <w:tcPr>
            <w:tcW w:w="1134" w:type="dxa"/>
            <w:vAlign w:val="center"/>
          </w:tcPr>
          <w:p>
            <w:pPr>
              <w:pStyle w:val="13"/>
            </w:pPr>
            <w:r>
              <w:t>760.12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2210105</w:t>
            </w:r>
          </w:p>
        </w:tc>
        <w:tc>
          <w:tcPr>
            <w:tcW w:w="1559" w:type="dxa"/>
            <w:vAlign w:val="center"/>
          </w:tcPr>
          <w:p>
            <w:pPr>
              <w:pStyle w:val="14"/>
            </w:pPr>
            <w:r>
              <w:t>农村危房改造</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2210106</w:t>
            </w:r>
          </w:p>
        </w:tc>
        <w:tc>
          <w:tcPr>
            <w:tcW w:w="1559" w:type="dxa"/>
            <w:vAlign w:val="center"/>
          </w:tcPr>
          <w:p>
            <w:pPr>
              <w:pStyle w:val="14"/>
            </w:pPr>
            <w:r>
              <w:t>公共租赁住房</w:t>
            </w:r>
          </w:p>
        </w:tc>
        <w:tc>
          <w:tcPr>
            <w:tcW w:w="1134" w:type="dxa"/>
            <w:vAlign w:val="center"/>
          </w:tcPr>
          <w:p>
            <w:pPr>
              <w:pStyle w:val="13"/>
            </w:pPr>
            <w:r>
              <w:t>557.22</w:t>
            </w:r>
          </w:p>
        </w:tc>
        <w:tc>
          <w:tcPr>
            <w:tcW w:w="1134" w:type="dxa"/>
            <w:vAlign w:val="center"/>
          </w:tcPr>
          <w:p>
            <w:pPr>
              <w:pStyle w:val="13"/>
            </w:pPr>
            <w:r>
              <w:t>557.22</w:t>
            </w:r>
          </w:p>
        </w:tc>
        <w:tc>
          <w:tcPr>
            <w:tcW w:w="1134" w:type="dxa"/>
            <w:vAlign w:val="center"/>
          </w:tcPr>
          <w:p>
            <w:pPr>
              <w:pStyle w:val="13"/>
            </w:pPr>
            <w:r>
              <w:t>557.22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2210107</w:t>
            </w:r>
          </w:p>
        </w:tc>
        <w:tc>
          <w:tcPr>
            <w:tcW w:w="1559" w:type="dxa"/>
            <w:vAlign w:val="center"/>
          </w:tcPr>
          <w:p>
            <w:pPr>
              <w:pStyle w:val="14"/>
            </w:pPr>
            <w:r>
              <w:t>保障性住房租金补贴</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r>
              <w:t>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2210108</w:t>
            </w:r>
          </w:p>
        </w:tc>
        <w:tc>
          <w:tcPr>
            <w:tcW w:w="1559" w:type="dxa"/>
            <w:vAlign w:val="center"/>
          </w:tcPr>
          <w:p>
            <w:pPr>
              <w:pStyle w:val="14"/>
            </w:pPr>
            <w:r>
              <w:t>老旧小区改造</w:t>
            </w:r>
          </w:p>
        </w:tc>
        <w:tc>
          <w:tcPr>
            <w:tcW w:w="1134" w:type="dxa"/>
            <w:vAlign w:val="center"/>
          </w:tcPr>
          <w:p>
            <w:pPr>
              <w:pStyle w:val="13"/>
            </w:pPr>
            <w:r>
              <w:t>120.54</w:t>
            </w:r>
          </w:p>
        </w:tc>
        <w:tc>
          <w:tcPr>
            <w:tcW w:w="1134" w:type="dxa"/>
            <w:vAlign w:val="center"/>
          </w:tcPr>
          <w:p>
            <w:pPr>
              <w:pStyle w:val="13"/>
            </w:pPr>
            <w:r>
              <w:t>120.54</w:t>
            </w:r>
          </w:p>
        </w:tc>
        <w:tc>
          <w:tcPr>
            <w:tcW w:w="1134" w:type="dxa"/>
            <w:vAlign w:val="center"/>
          </w:tcPr>
          <w:p>
            <w:pPr>
              <w:pStyle w:val="13"/>
            </w:pPr>
            <w:r>
              <w:t>120.54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2210199</w:t>
            </w:r>
          </w:p>
        </w:tc>
        <w:tc>
          <w:tcPr>
            <w:tcW w:w="1559" w:type="dxa"/>
            <w:vAlign w:val="center"/>
          </w:tcPr>
          <w:p>
            <w:pPr>
              <w:pStyle w:val="14"/>
            </w:pPr>
            <w:r>
              <w:t>其他保障性安居工程支出</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r>
              <w:t>17.71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9185.11</w:t>
            </w:r>
          </w:p>
        </w:tc>
        <w:tc>
          <w:tcPr>
            <w:tcW w:w="1361" w:type="dxa"/>
            <w:vAlign w:val="center"/>
          </w:tcPr>
          <w:p>
            <w:pPr>
              <w:pStyle w:val="17"/>
            </w:pPr>
            <w:r>
              <w:t>260.02</w:t>
            </w:r>
          </w:p>
        </w:tc>
        <w:tc>
          <w:tcPr>
            <w:tcW w:w="1361" w:type="dxa"/>
            <w:vAlign w:val="center"/>
          </w:tcPr>
          <w:p>
            <w:pPr>
              <w:pStyle w:val="17"/>
            </w:pPr>
            <w:r>
              <w:t>8925.09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22.35</w:t>
            </w:r>
          </w:p>
        </w:tc>
        <w:tc>
          <w:tcPr>
            <w:tcW w:w="1361" w:type="dxa"/>
            <w:vAlign w:val="center"/>
          </w:tcPr>
          <w:p>
            <w:pPr>
              <w:pStyle w:val="13"/>
            </w:pPr>
            <w:r>
              <w:t>22.35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10.15</w:t>
            </w:r>
          </w:p>
        </w:tc>
        <w:tc>
          <w:tcPr>
            <w:tcW w:w="1361" w:type="dxa"/>
            <w:vAlign w:val="center"/>
          </w:tcPr>
          <w:p>
            <w:pPr>
              <w:pStyle w:val="13"/>
            </w:pPr>
            <w:r>
              <w:t>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2693.00</w:t>
            </w:r>
          </w:p>
        </w:tc>
        <w:tc>
          <w:tcPr>
            <w:tcW w:w="1361" w:type="dxa"/>
            <w:vAlign w:val="center"/>
          </w:tcPr>
          <w:p>
            <w:pPr>
              <w:pStyle w:val="13"/>
            </w:pPr>
          </w:p>
        </w:tc>
        <w:tc>
          <w:tcPr>
            <w:tcW w:w="1361" w:type="dxa"/>
            <w:vAlign w:val="center"/>
          </w:tcPr>
          <w:p>
            <w:pPr>
              <w:pStyle w:val="13"/>
            </w:pPr>
            <w:r>
              <w:t>2693.00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r>
              <w:t>2692.00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5681.77</w:t>
            </w:r>
          </w:p>
        </w:tc>
        <w:tc>
          <w:tcPr>
            <w:tcW w:w="1361" w:type="dxa"/>
            <w:vAlign w:val="center"/>
          </w:tcPr>
          <w:p>
            <w:pPr>
              <w:pStyle w:val="13"/>
            </w:pPr>
            <w:r>
              <w:t>209.80</w:t>
            </w:r>
          </w:p>
        </w:tc>
        <w:tc>
          <w:tcPr>
            <w:tcW w:w="1361" w:type="dxa"/>
            <w:vAlign w:val="center"/>
          </w:tcPr>
          <w:p>
            <w:pPr>
              <w:pStyle w:val="13"/>
            </w:pPr>
            <w:r>
              <w:t>5471.97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21201</w:t>
            </w:r>
          </w:p>
        </w:tc>
        <w:tc>
          <w:tcPr>
            <w:tcW w:w="4535" w:type="dxa"/>
            <w:vAlign w:val="center"/>
          </w:tcPr>
          <w:p>
            <w:pPr>
              <w:pStyle w:val="14"/>
            </w:pPr>
            <w:r>
              <w:t>城乡社区管理事务</w:t>
            </w:r>
          </w:p>
        </w:tc>
        <w:tc>
          <w:tcPr>
            <w:tcW w:w="1361" w:type="dxa"/>
            <w:vAlign w:val="center"/>
          </w:tcPr>
          <w:p>
            <w:pPr>
              <w:pStyle w:val="13"/>
            </w:pPr>
            <w:r>
              <w:t>831.45</w:t>
            </w:r>
          </w:p>
        </w:tc>
        <w:tc>
          <w:tcPr>
            <w:tcW w:w="1361" w:type="dxa"/>
            <w:vAlign w:val="center"/>
          </w:tcPr>
          <w:p>
            <w:pPr>
              <w:pStyle w:val="13"/>
            </w:pPr>
            <w:r>
              <w:t>209.80</w:t>
            </w:r>
          </w:p>
        </w:tc>
        <w:tc>
          <w:tcPr>
            <w:tcW w:w="1361" w:type="dxa"/>
            <w:vAlign w:val="center"/>
          </w:tcPr>
          <w:p>
            <w:pPr>
              <w:pStyle w:val="13"/>
            </w:pPr>
            <w:r>
              <w:t>621.65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2120101</w:t>
            </w:r>
          </w:p>
        </w:tc>
        <w:tc>
          <w:tcPr>
            <w:tcW w:w="4535" w:type="dxa"/>
            <w:vAlign w:val="center"/>
          </w:tcPr>
          <w:p>
            <w:pPr>
              <w:pStyle w:val="14"/>
            </w:pPr>
            <w:r>
              <w:t>行政运行</w:t>
            </w:r>
          </w:p>
        </w:tc>
        <w:tc>
          <w:tcPr>
            <w:tcW w:w="1361" w:type="dxa"/>
            <w:vAlign w:val="center"/>
          </w:tcPr>
          <w:p>
            <w:pPr>
              <w:pStyle w:val="13"/>
            </w:pPr>
            <w:r>
              <w:t>825.45</w:t>
            </w:r>
          </w:p>
        </w:tc>
        <w:tc>
          <w:tcPr>
            <w:tcW w:w="1361" w:type="dxa"/>
            <w:vAlign w:val="center"/>
          </w:tcPr>
          <w:p>
            <w:pPr>
              <w:pStyle w:val="13"/>
            </w:pPr>
            <w:r>
              <w:t>209.80</w:t>
            </w:r>
          </w:p>
        </w:tc>
        <w:tc>
          <w:tcPr>
            <w:tcW w:w="1361" w:type="dxa"/>
            <w:vAlign w:val="center"/>
          </w:tcPr>
          <w:p>
            <w:pPr>
              <w:pStyle w:val="13"/>
            </w:pPr>
            <w:r>
              <w:t>615.65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2120199</w:t>
            </w:r>
          </w:p>
        </w:tc>
        <w:tc>
          <w:tcPr>
            <w:tcW w:w="4535" w:type="dxa"/>
            <w:vAlign w:val="center"/>
          </w:tcPr>
          <w:p>
            <w:pPr>
              <w:pStyle w:val="14"/>
            </w:pPr>
            <w:r>
              <w:t>其他城乡社区管理事务支出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21202</w:t>
            </w:r>
          </w:p>
        </w:tc>
        <w:tc>
          <w:tcPr>
            <w:tcW w:w="4535" w:type="dxa"/>
            <w:vAlign w:val="center"/>
          </w:tcPr>
          <w:p>
            <w:pPr>
              <w:pStyle w:val="14"/>
            </w:pPr>
            <w:r>
              <w:t>城乡社区规划与管理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2120201</w:t>
            </w:r>
          </w:p>
        </w:tc>
        <w:tc>
          <w:tcPr>
            <w:tcW w:w="4535" w:type="dxa"/>
            <w:vAlign w:val="center"/>
          </w:tcPr>
          <w:p>
            <w:pPr>
              <w:pStyle w:val="14"/>
            </w:pPr>
            <w:r>
              <w:t>城乡社区规划与管理</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21203</w:t>
            </w:r>
          </w:p>
        </w:tc>
        <w:tc>
          <w:tcPr>
            <w:tcW w:w="4535" w:type="dxa"/>
            <w:vAlign w:val="center"/>
          </w:tcPr>
          <w:p>
            <w:pPr>
              <w:pStyle w:val="14"/>
            </w:pPr>
            <w:r>
              <w:t>城乡社区公共设施</w:t>
            </w: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r>
              <w:t>401.24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2120303</w:t>
            </w:r>
          </w:p>
        </w:tc>
        <w:tc>
          <w:tcPr>
            <w:tcW w:w="4535" w:type="dxa"/>
            <w:vAlign w:val="center"/>
          </w:tcPr>
          <w:p>
            <w:pPr>
              <w:pStyle w:val="14"/>
            </w:pPr>
            <w:r>
              <w:t>小城镇基础设施建设</w:t>
            </w:r>
          </w:p>
        </w:tc>
        <w:tc>
          <w:tcPr>
            <w:tcW w:w="1361" w:type="dxa"/>
            <w:vAlign w:val="center"/>
          </w:tcPr>
          <w:p>
            <w:pPr>
              <w:pStyle w:val="13"/>
            </w:pPr>
            <w:r>
              <w:t>148.86</w:t>
            </w:r>
          </w:p>
        </w:tc>
        <w:tc>
          <w:tcPr>
            <w:tcW w:w="1361" w:type="dxa"/>
            <w:vAlign w:val="center"/>
          </w:tcPr>
          <w:p>
            <w:pPr>
              <w:pStyle w:val="13"/>
            </w:pPr>
          </w:p>
        </w:tc>
        <w:tc>
          <w:tcPr>
            <w:tcW w:w="1361" w:type="dxa"/>
            <w:vAlign w:val="center"/>
          </w:tcPr>
          <w:p>
            <w:pPr>
              <w:pStyle w:val="13"/>
            </w:pPr>
            <w:r>
              <w:t>148.86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2120399</w:t>
            </w:r>
          </w:p>
        </w:tc>
        <w:tc>
          <w:tcPr>
            <w:tcW w:w="4535" w:type="dxa"/>
            <w:vAlign w:val="center"/>
          </w:tcPr>
          <w:p>
            <w:pPr>
              <w:pStyle w:val="14"/>
            </w:pPr>
            <w:r>
              <w:t>其他城乡社区公共设施支出</w:t>
            </w:r>
          </w:p>
        </w:tc>
        <w:tc>
          <w:tcPr>
            <w:tcW w:w="1361" w:type="dxa"/>
            <w:vAlign w:val="center"/>
          </w:tcPr>
          <w:p>
            <w:pPr>
              <w:pStyle w:val="13"/>
            </w:pPr>
            <w:r>
              <w:t>252.38</w:t>
            </w:r>
          </w:p>
        </w:tc>
        <w:tc>
          <w:tcPr>
            <w:tcW w:w="1361" w:type="dxa"/>
            <w:vAlign w:val="center"/>
          </w:tcPr>
          <w:p>
            <w:pPr>
              <w:pStyle w:val="13"/>
            </w:pPr>
          </w:p>
        </w:tc>
        <w:tc>
          <w:tcPr>
            <w:tcW w:w="1361" w:type="dxa"/>
            <w:vAlign w:val="center"/>
          </w:tcPr>
          <w:p>
            <w:pPr>
              <w:pStyle w:val="13"/>
            </w:pPr>
            <w:r>
              <w:t>252.38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4202.09</w:t>
            </w:r>
          </w:p>
        </w:tc>
        <w:tc>
          <w:tcPr>
            <w:tcW w:w="1361" w:type="dxa"/>
            <w:vAlign w:val="center"/>
          </w:tcPr>
          <w:p>
            <w:pPr>
              <w:pStyle w:val="13"/>
            </w:pPr>
          </w:p>
        </w:tc>
        <w:tc>
          <w:tcPr>
            <w:tcW w:w="1361" w:type="dxa"/>
            <w:vAlign w:val="center"/>
          </w:tcPr>
          <w:p>
            <w:pPr>
              <w:pStyle w:val="13"/>
            </w:pPr>
            <w:r>
              <w:t>4202.09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2120801</w:t>
            </w:r>
          </w:p>
        </w:tc>
        <w:tc>
          <w:tcPr>
            <w:tcW w:w="4535" w:type="dxa"/>
            <w:vAlign w:val="center"/>
          </w:tcPr>
          <w:p>
            <w:pPr>
              <w:pStyle w:val="14"/>
            </w:pPr>
            <w:r>
              <w:t>征地和拆迁补偿支出</w:t>
            </w:r>
          </w:p>
        </w:tc>
        <w:tc>
          <w:tcPr>
            <w:tcW w:w="1361" w:type="dxa"/>
            <w:vAlign w:val="center"/>
          </w:tcPr>
          <w:p>
            <w:pPr>
              <w:pStyle w:val="13"/>
            </w:pPr>
            <w:r>
              <w:t>3372.66</w:t>
            </w:r>
          </w:p>
        </w:tc>
        <w:tc>
          <w:tcPr>
            <w:tcW w:w="1361" w:type="dxa"/>
            <w:vAlign w:val="center"/>
          </w:tcPr>
          <w:p>
            <w:pPr>
              <w:pStyle w:val="13"/>
            </w:pPr>
          </w:p>
        </w:tc>
        <w:tc>
          <w:tcPr>
            <w:tcW w:w="1361" w:type="dxa"/>
            <w:vAlign w:val="center"/>
          </w:tcPr>
          <w:p>
            <w:pPr>
              <w:pStyle w:val="13"/>
            </w:pPr>
            <w:r>
              <w:t>3372.66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399.11</w:t>
            </w:r>
          </w:p>
        </w:tc>
        <w:tc>
          <w:tcPr>
            <w:tcW w:w="1361" w:type="dxa"/>
            <w:vAlign w:val="center"/>
          </w:tcPr>
          <w:p>
            <w:pPr>
              <w:pStyle w:val="13"/>
            </w:pPr>
          </w:p>
        </w:tc>
        <w:tc>
          <w:tcPr>
            <w:tcW w:w="1361" w:type="dxa"/>
            <w:vAlign w:val="center"/>
          </w:tcPr>
          <w:p>
            <w:pPr>
              <w:pStyle w:val="13"/>
            </w:pPr>
            <w:r>
              <w:t>399.11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2120804</w:t>
            </w:r>
          </w:p>
        </w:tc>
        <w:tc>
          <w:tcPr>
            <w:tcW w:w="4535" w:type="dxa"/>
            <w:vAlign w:val="center"/>
          </w:tcPr>
          <w:p>
            <w:pPr>
              <w:pStyle w:val="14"/>
            </w:pPr>
            <w:r>
              <w:t>农村基础设施建设支出</w:t>
            </w:r>
          </w:p>
        </w:tc>
        <w:tc>
          <w:tcPr>
            <w:tcW w:w="1361" w:type="dxa"/>
            <w:vAlign w:val="center"/>
          </w:tcPr>
          <w:p>
            <w:pPr>
              <w:pStyle w:val="13"/>
            </w:pPr>
            <w:r>
              <w:t>320.00</w:t>
            </w:r>
          </w:p>
        </w:tc>
        <w:tc>
          <w:tcPr>
            <w:tcW w:w="1361" w:type="dxa"/>
            <w:vAlign w:val="center"/>
          </w:tcPr>
          <w:p>
            <w:pPr>
              <w:pStyle w:val="13"/>
            </w:pPr>
          </w:p>
        </w:tc>
        <w:tc>
          <w:tcPr>
            <w:tcW w:w="1361" w:type="dxa"/>
            <w:vAlign w:val="center"/>
          </w:tcPr>
          <w:p>
            <w:pPr>
              <w:pStyle w:val="13"/>
            </w:pPr>
            <w:r>
              <w:t>320.00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2120816</w:t>
            </w:r>
          </w:p>
        </w:tc>
        <w:tc>
          <w:tcPr>
            <w:tcW w:w="4535" w:type="dxa"/>
            <w:vAlign w:val="center"/>
          </w:tcPr>
          <w:p>
            <w:pPr>
              <w:pStyle w:val="14"/>
            </w:pPr>
            <w:r>
              <w:t>农业农村生态环境支出</w:t>
            </w:r>
          </w:p>
        </w:tc>
        <w:tc>
          <w:tcPr>
            <w:tcW w:w="1361" w:type="dxa"/>
            <w:vAlign w:val="center"/>
          </w:tcPr>
          <w:p>
            <w:pPr>
              <w:pStyle w:val="13"/>
            </w:pPr>
            <w:r>
              <w:t>110.32</w:t>
            </w:r>
          </w:p>
        </w:tc>
        <w:tc>
          <w:tcPr>
            <w:tcW w:w="1361" w:type="dxa"/>
            <w:vAlign w:val="center"/>
          </w:tcPr>
          <w:p>
            <w:pPr>
              <w:pStyle w:val="13"/>
            </w:pPr>
          </w:p>
        </w:tc>
        <w:tc>
          <w:tcPr>
            <w:tcW w:w="1361" w:type="dxa"/>
            <w:vAlign w:val="center"/>
          </w:tcPr>
          <w:p>
            <w:pPr>
              <w:pStyle w:val="13"/>
            </w:pPr>
            <w:r>
              <w:t>110.32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21214</w:t>
            </w:r>
          </w:p>
        </w:tc>
        <w:tc>
          <w:tcPr>
            <w:tcW w:w="4535" w:type="dxa"/>
            <w:vAlign w:val="center"/>
          </w:tcPr>
          <w:p>
            <w:pPr>
              <w:pStyle w:val="14"/>
            </w:pPr>
            <w:r>
              <w:t>污水处理费安排的支出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2121402</w:t>
            </w:r>
          </w:p>
        </w:tc>
        <w:tc>
          <w:tcPr>
            <w:tcW w:w="4535" w:type="dxa"/>
            <w:vAlign w:val="center"/>
          </w:tcPr>
          <w:p>
            <w:pPr>
              <w:pStyle w:val="14"/>
            </w:pPr>
            <w:r>
              <w:t>代征手续费</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21299</w:t>
            </w:r>
          </w:p>
        </w:tc>
        <w:tc>
          <w:tcPr>
            <w:tcW w:w="4535" w:type="dxa"/>
            <w:vAlign w:val="center"/>
          </w:tcPr>
          <w:p>
            <w:pPr>
              <w:pStyle w:val="14"/>
            </w:pPr>
            <w:r>
              <w:t>其他城乡社区支出</w:t>
            </w: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2129999</w:t>
            </w:r>
          </w:p>
        </w:tc>
        <w:tc>
          <w:tcPr>
            <w:tcW w:w="4535" w:type="dxa"/>
            <w:vAlign w:val="center"/>
          </w:tcPr>
          <w:p>
            <w:pPr>
              <w:pStyle w:val="14"/>
            </w:pPr>
            <w:r>
              <w:t>其他城乡社区支出</w:t>
            </w: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r>
              <w:t>208.99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777.84</w:t>
            </w:r>
          </w:p>
        </w:tc>
        <w:tc>
          <w:tcPr>
            <w:tcW w:w="1361" w:type="dxa"/>
            <w:vAlign w:val="center"/>
          </w:tcPr>
          <w:p>
            <w:pPr>
              <w:pStyle w:val="13"/>
            </w:pPr>
            <w:r>
              <w:t>17.71</w:t>
            </w: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22101</w:t>
            </w:r>
          </w:p>
        </w:tc>
        <w:tc>
          <w:tcPr>
            <w:tcW w:w="4535" w:type="dxa"/>
            <w:vAlign w:val="center"/>
          </w:tcPr>
          <w:p>
            <w:pPr>
              <w:pStyle w:val="14"/>
            </w:pPr>
            <w:r>
              <w:t>保障性安居工程支出</w:t>
            </w: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r>
              <w:t>760.12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2210105</w:t>
            </w:r>
          </w:p>
        </w:tc>
        <w:tc>
          <w:tcPr>
            <w:tcW w:w="4535" w:type="dxa"/>
            <w:vAlign w:val="center"/>
          </w:tcPr>
          <w:p>
            <w:pPr>
              <w:pStyle w:val="14"/>
            </w:pPr>
            <w:r>
              <w:t>农村危房改造</w:t>
            </w: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2210106</w:t>
            </w:r>
          </w:p>
        </w:tc>
        <w:tc>
          <w:tcPr>
            <w:tcW w:w="4535" w:type="dxa"/>
            <w:vAlign w:val="center"/>
          </w:tcPr>
          <w:p>
            <w:pPr>
              <w:pStyle w:val="14"/>
            </w:pPr>
            <w:r>
              <w:t>公共租赁住房</w:t>
            </w:r>
          </w:p>
        </w:tc>
        <w:tc>
          <w:tcPr>
            <w:tcW w:w="1361" w:type="dxa"/>
            <w:vAlign w:val="center"/>
          </w:tcPr>
          <w:p>
            <w:pPr>
              <w:pStyle w:val="13"/>
            </w:pPr>
            <w:r>
              <w:t>557.22</w:t>
            </w:r>
          </w:p>
        </w:tc>
        <w:tc>
          <w:tcPr>
            <w:tcW w:w="1361" w:type="dxa"/>
            <w:vAlign w:val="center"/>
          </w:tcPr>
          <w:p>
            <w:pPr>
              <w:pStyle w:val="13"/>
            </w:pPr>
          </w:p>
        </w:tc>
        <w:tc>
          <w:tcPr>
            <w:tcW w:w="1361" w:type="dxa"/>
            <w:vAlign w:val="center"/>
          </w:tcPr>
          <w:p>
            <w:pPr>
              <w:pStyle w:val="13"/>
            </w:pPr>
            <w:r>
              <w:t>557.22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2210107</w:t>
            </w:r>
          </w:p>
        </w:tc>
        <w:tc>
          <w:tcPr>
            <w:tcW w:w="4535" w:type="dxa"/>
            <w:vAlign w:val="center"/>
          </w:tcPr>
          <w:p>
            <w:pPr>
              <w:pStyle w:val="14"/>
            </w:pPr>
            <w:r>
              <w:t>保障性住房租金补贴</w:t>
            </w:r>
          </w:p>
        </w:tc>
        <w:tc>
          <w:tcPr>
            <w:tcW w:w="1361" w:type="dxa"/>
            <w:vAlign w:val="center"/>
          </w:tcPr>
          <w:p>
            <w:pPr>
              <w:pStyle w:val="13"/>
            </w:pPr>
            <w:r>
              <w:t>0.36</w:t>
            </w:r>
          </w:p>
        </w:tc>
        <w:tc>
          <w:tcPr>
            <w:tcW w:w="1361" w:type="dxa"/>
            <w:vAlign w:val="center"/>
          </w:tcPr>
          <w:p>
            <w:pPr>
              <w:pStyle w:val="13"/>
            </w:pPr>
          </w:p>
        </w:tc>
        <w:tc>
          <w:tcPr>
            <w:tcW w:w="1361" w:type="dxa"/>
            <w:vAlign w:val="center"/>
          </w:tcPr>
          <w:p>
            <w:pPr>
              <w:pStyle w:val="13"/>
            </w:pPr>
            <w:r>
              <w:t>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2210108</w:t>
            </w:r>
          </w:p>
        </w:tc>
        <w:tc>
          <w:tcPr>
            <w:tcW w:w="4535" w:type="dxa"/>
            <w:vAlign w:val="center"/>
          </w:tcPr>
          <w:p>
            <w:pPr>
              <w:pStyle w:val="14"/>
            </w:pPr>
            <w:r>
              <w:t>老旧小区改造</w:t>
            </w:r>
          </w:p>
        </w:tc>
        <w:tc>
          <w:tcPr>
            <w:tcW w:w="1361" w:type="dxa"/>
            <w:vAlign w:val="center"/>
          </w:tcPr>
          <w:p>
            <w:pPr>
              <w:pStyle w:val="13"/>
            </w:pPr>
            <w:r>
              <w:t>120.54</w:t>
            </w:r>
          </w:p>
        </w:tc>
        <w:tc>
          <w:tcPr>
            <w:tcW w:w="1361" w:type="dxa"/>
            <w:vAlign w:val="center"/>
          </w:tcPr>
          <w:p>
            <w:pPr>
              <w:pStyle w:val="13"/>
            </w:pPr>
          </w:p>
        </w:tc>
        <w:tc>
          <w:tcPr>
            <w:tcW w:w="1361" w:type="dxa"/>
            <w:vAlign w:val="center"/>
          </w:tcPr>
          <w:p>
            <w:pPr>
              <w:pStyle w:val="13"/>
            </w:pPr>
            <w:r>
              <w:t>120.54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2210199</w:t>
            </w:r>
          </w:p>
        </w:tc>
        <w:tc>
          <w:tcPr>
            <w:tcW w:w="4535" w:type="dxa"/>
            <w:vAlign w:val="center"/>
          </w:tcPr>
          <w:p>
            <w:pPr>
              <w:pStyle w:val="14"/>
            </w:pPr>
            <w:r>
              <w:t>其他保障性安居工程支出</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17.71</w:t>
            </w:r>
          </w:p>
        </w:tc>
        <w:tc>
          <w:tcPr>
            <w:tcW w:w="1361" w:type="dxa"/>
            <w:vAlign w:val="center"/>
          </w:tcPr>
          <w:p>
            <w:pPr>
              <w:pStyle w:val="13"/>
            </w:pPr>
            <w:r>
              <w:t>17.71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17.71</w:t>
            </w:r>
          </w:p>
        </w:tc>
        <w:tc>
          <w:tcPr>
            <w:tcW w:w="1361" w:type="dxa"/>
            <w:vAlign w:val="center"/>
          </w:tcPr>
          <w:p>
            <w:pPr>
              <w:pStyle w:val="13"/>
            </w:pPr>
            <w:r>
              <w:t>17.71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4684.02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4232.09</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22.35</w:t>
            </w:r>
          </w:p>
        </w:tc>
        <w:tc>
          <w:tcPr>
            <w:tcW w:w="1474" w:type="dxa"/>
            <w:vAlign w:val="center"/>
          </w:tcPr>
          <w:p>
            <w:pPr>
              <w:pStyle w:val="13"/>
            </w:pPr>
            <w:r>
              <w:t>22.35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10.15</w:t>
            </w:r>
          </w:p>
        </w:tc>
        <w:tc>
          <w:tcPr>
            <w:tcW w:w="1474" w:type="dxa"/>
            <w:vAlign w:val="center"/>
          </w:tcPr>
          <w:p>
            <w:pPr>
              <w:pStyle w:val="13"/>
            </w:pPr>
            <w:r>
              <w:t>10.15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2693.00</w:t>
            </w:r>
          </w:p>
        </w:tc>
        <w:tc>
          <w:tcPr>
            <w:tcW w:w="1474" w:type="dxa"/>
            <w:vAlign w:val="center"/>
          </w:tcPr>
          <w:p>
            <w:pPr>
              <w:pStyle w:val="13"/>
            </w:pPr>
            <w:r>
              <w:t>2693.00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5681.77</w:t>
            </w:r>
          </w:p>
        </w:tc>
        <w:tc>
          <w:tcPr>
            <w:tcW w:w="1474" w:type="dxa"/>
            <w:vAlign w:val="center"/>
          </w:tcPr>
          <w:p>
            <w:pPr>
              <w:pStyle w:val="13"/>
            </w:pPr>
            <w:r>
              <w:t>1449.68</w:t>
            </w:r>
          </w:p>
        </w:tc>
        <w:tc>
          <w:tcPr>
            <w:tcW w:w="1474" w:type="dxa"/>
            <w:vAlign w:val="center"/>
          </w:tcPr>
          <w:p>
            <w:pPr>
              <w:pStyle w:val="13"/>
            </w:pPr>
            <w:r>
              <w:t>4232.09</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777.84</w:t>
            </w:r>
          </w:p>
        </w:tc>
        <w:tc>
          <w:tcPr>
            <w:tcW w:w="1474" w:type="dxa"/>
            <w:vAlign w:val="center"/>
          </w:tcPr>
          <w:p>
            <w:pPr>
              <w:pStyle w:val="13"/>
            </w:pPr>
            <w:r>
              <w:t>777.84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8916.11</w:t>
            </w:r>
          </w:p>
        </w:tc>
        <w:tc>
          <w:tcPr>
            <w:tcW w:w="3402" w:type="dxa"/>
            <w:vAlign w:val="center"/>
          </w:tcPr>
          <w:p>
            <w:pPr>
              <w:pStyle w:val="16"/>
            </w:pPr>
            <w:r>
              <w:t>本年支出合计</w:t>
            </w:r>
          </w:p>
        </w:tc>
        <w:tc>
          <w:tcPr>
            <w:tcW w:w="1474" w:type="dxa"/>
            <w:vAlign w:val="center"/>
          </w:tcPr>
          <w:p>
            <w:pPr>
              <w:pStyle w:val="17"/>
            </w:pPr>
            <w:r>
              <w:t>9185.11</w:t>
            </w:r>
          </w:p>
        </w:tc>
        <w:tc>
          <w:tcPr>
            <w:tcW w:w="1474" w:type="dxa"/>
            <w:vAlign w:val="center"/>
          </w:tcPr>
          <w:p>
            <w:pPr>
              <w:pStyle w:val="17"/>
            </w:pPr>
            <w:r>
              <w:t>4953.02</w:t>
            </w:r>
          </w:p>
        </w:tc>
        <w:tc>
          <w:tcPr>
            <w:tcW w:w="1474" w:type="dxa"/>
            <w:vAlign w:val="center"/>
          </w:tcPr>
          <w:p>
            <w:pPr>
              <w:pStyle w:val="17"/>
            </w:pPr>
            <w:r>
              <w:t>4232.09</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269.00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269.00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9185.11</w:t>
            </w:r>
          </w:p>
        </w:tc>
        <w:tc>
          <w:tcPr>
            <w:tcW w:w="3402" w:type="dxa"/>
            <w:vAlign w:val="center"/>
          </w:tcPr>
          <w:p>
            <w:pPr>
              <w:pStyle w:val="16"/>
            </w:pPr>
            <w:r>
              <w:t>支出总计</w:t>
            </w:r>
          </w:p>
        </w:tc>
        <w:tc>
          <w:tcPr>
            <w:tcW w:w="1474" w:type="dxa"/>
            <w:vAlign w:val="center"/>
          </w:tcPr>
          <w:p>
            <w:pPr>
              <w:pStyle w:val="17"/>
            </w:pPr>
            <w:r>
              <w:t>9185.11</w:t>
            </w:r>
          </w:p>
        </w:tc>
        <w:tc>
          <w:tcPr>
            <w:tcW w:w="1474" w:type="dxa"/>
            <w:vAlign w:val="center"/>
          </w:tcPr>
          <w:p>
            <w:pPr>
              <w:pStyle w:val="17"/>
            </w:pPr>
            <w:r>
              <w:t>4953.02</w:t>
            </w:r>
          </w:p>
        </w:tc>
        <w:tc>
          <w:tcPr>
            <w:tcW w:w="1474" w:type="dxa"/>
            <w:vAlign w:val="center"/>
          </w:tcPr>
          <w:p>
            <w:pPr>
              <w:pStyle w:val="17"/>
            </w:pPr>
            <w:r>
              <w:t>4232.09</w:t>
            </w:r>
          </w:p>
        </w:tc>
        <w:tc>
          <w:tcPr>
            <w:tcW w:w="1474"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4953.02</w:t>
            </w:r>
          </w:p>
        </w:tc>
        <w:tc>
          <w:tcPr>
            <w:tcW w:w="2551" w:type="dxa"/>
            <w:vAlign w:val="center"/>
          </w:tcPr>
          <w:p>
            <w:pPr>
              <w:pStyle w:val="17"/>
            </w:pPr>
            <w:r>
              <w:t>260.02</w:t>
            </w:r>
          </w:p>
        </w:tc>
        <w:tc>
          <w:tcPr>
            <w:tcW w:w="2551" w:type="dxa"/>
            <w:vAlign w:val="center"/>
          </w:tcPr>
          <w:p>
            <w:pPr>
              <w:pStyle w:val="17"/>
            </w:pPr>
            <w:r>
              <w:t>4693.00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2693.00</w:t>
            </w:r>
          </w:p>
        </w:tc>
        <w:tc>
          <w:tcPr>
            <w:tcW w:w="2551" w:type="dxa"/>
            <w:vAlign w:val="center"/>
          </w:tcPr>
          <w:p>
            <w:pPr>
              <w:pStyle w:val="13"/>
            </w:pPr>
          </w:p>
        </w:tc>
        <w:tc>
          <w:tcPr>
            <w:tcW w:w="2551" w:type="dxa"/>
            <w:vAlign w:val="center"/>
          </w:tcPr>
          <w:p>
            <w:pPr>
              <w:pStyle w:val="13"/>
            </w:pPr>
            <w:r>
              <w:t>2693.00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2692.00</w:t>
            </w:r>
          </w:p>
        </w:tc>
        <w:tc>
          <w:tcPr>
            <w:tcW w:w="2551" w:type="dxa"/>
            <w:vAlign w:val="center"/>
          </w:tcPr>
          <w:p>
            <w:pPr>
              <w:pStyle w:val="13"/>
            </w:pPr>
          </w:p>
        </w:tc>
        <w:tc>
          <w:tcPr>
            <w:tcW w:w="2551" w:type="dxa"/>
            <w:vAlign w:val="center"/>
          </w:tcPr>
          <w:p>
            <w:pPr>
              <w:pStyle w:val="13"/>
            </w:pPr>
            <w:r>
              <w:t>2692.00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2692.00</w:t>
            </w:r>
          </w:p>
        </w:tc>
        <w:tc>
          <w:tcPr>
            <w:tcW w:w="2551" w:type="dxa"/>
            <w:vAlign w:val="center"/>
          </w:tcPr>
          <w:p>
            <w:pPr>
              <w:pStyle w:val="13"/>
            </w:pPr>
          </w:p>
        </w:tc>
        <w:tc>
          <w:tcPr>
            <w:tcW w:w="2551" w:type="dxa"/>
            <w:vAlign w:val="center"/>
          </w:tcPr>
          <w:p>
            <w:pPr>
              <w:pStyle w:val="13"/>
            </w:pPr>
            <w:r>
              <w:t>2692.00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1449.68</w:t>
            </w:r>
          </w:p>
        </w:tc>
        <w:tc>
          <w:tcPr>
            <w:tcW w:w="2551" w:type="dxa"/>
            <w:vAlign w:val="center"/>
          </w:tcPr>
          <w:p>
            <w:pPr>
              <w:pStyle w:val="13"/>
            </w:pPr>
            <w:r>
              <w:t>209.80</w:t>
            </w:r>
          </w:p>
        </w:tc>
        <w:tc>
          <w:tcPr>
            <w:tcW w:w="2551" w:type="dxa"/>
            <w:vAlign w:val="center"/>
          </w:tcPr>
          <w:p>
            <w:pPr>
              <w:pStyle w:val="13"/>
            </w:pPr>
            <w:r>
              <w:t>1239.88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21201</w:t>
            </w:r>
          </w:p>
        </w:tc>
        <w:tc>
          <w:tcPr>
            <w:tcW w:w="4535" w:type="dxa"/>
            <w:vAlign w:val="center"/>
          </w:tcPr>
          <w:p>
            <w:pPr>
              <w:pStyle w:val="14"/>
            </w:pPr>
            <w:r>
              <w:t>城乡社区管理事务</w:t>
            </w:r>
          </w:p>
        </w:tc>
        <w:tc>
          <w:tcPr>
            <w:tcW w:w="2551" w:type="dxa"/>
            <w:vAlign w:val="center"/>
          </w:tcPr>
          <w:p>
            <w:pPr>
              <w:pStyle w:val="13"/>
            </w:pPr>
            <w:r>
              <w:t>831.45</w:t>
            </w:r>
          </w:p>
        </w:tc>
        <w:tc>
          <w:tcPr>
            <w:tcW w:w="2551" w:type="dxa"/>
            <w:vAlign w:val="center"/>
          </w:tcPr>
          <w:p>
            <w:pPr>
              <w:pStyle w:val="13"/>
            </w:pPr>
            <w:r>
              <w:t>209.80</w:t>
            </w:r>
          </w:p>
        </w:tc>
        <w:tc>
          <w:tcPr>
            <w:tcW w:w="2551" w:type="dxa"/>
            <w:vAlign w:val="center"/>
          </w:tcPr>
          <w:p>
            <w:pPr>
              <w:pStyle w:val="13"/>
            </w:pPr>
            <w:r>
              <w:t>621.65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2120101</w:t>
            </w:r>
          </w:p>
        </w:tc>
        <w:tc>
          <w:tcPr>
            <w:tcW w:w="4535" w:type="dxa"/>
            <w:vAlign w:val="center"/>
          </w:tcPr>
          <w:p>
            <w:pPr>
              <w:pStyle w:val="14"/>
            </w:pPr>
            <w:r>
              <w:t>行政运行</w:t>
            </w:r>
          </w:p>
        </w:tc>
        <w:tc>
          <w:tcPr>
            <w:tcW w:w="2551" w:type="dxa"/>
            <w:vAlign w:val="center"/>
          </w:tcPr>
          <w:p>
            <w:pPr>
              <w:pStyle w:val="13"/>
            </w:pPr>
            <w:r>
              <w:t>825.45</w:t>
            </w:r>
          </w:p>
        </w:tc>
        <w:tc>
          <w:tcPr>
            <w:tcW w:w="2551" w:type="dxa"/>
            <w:vAlign w:val="center"/>
          </w:tcPr>
          <w:p>
            <w:pPr>
              <w:pStyle w:val="13"/>
            </w:pPr>
            <w:r>
              <w:t>209.80</w:t>
            </w:r>
          </w:p>
        </w:tc>
        <w:tc>
          <w:tcPr>
            <w:tcW w:w="2551" w:type="dxa"/>
            <w:vAlign w:val="center"/>
          </w:tcPr>
          <w:p>
            <w:pPr>
              <w:pStyle w:val="13"/>
            </w:pPr>
            <w:r>
              <w:t>615.65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2120199</w:t>
            </w:r>
          </w:p>
        </w:tc>
        <w:tc>
          <w:tcPr>
            <w:tcW w:w="4535" w:type="dxa"/>
            <w:vAlign w:val="center"/>
          </w:tcPr>
          <w:p>
            <w:pPr>
              <w:pStyle w:val="14"/>
            </w:pPr>
            <w:r>
              <w:t>其他城乡社区管理事务支出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21202</w:t>
            </w:r>
          </w:p>
        </w:tc>
        <w:tc>
          <w:tcPr>
            <w:tcW w:w="4535" w:type="dxa"/>
            <w:vAlign w:val="center"/>
          </w:tcPr>
          <w:p>
            <w:pPr>
              <w:pStyle w:val="14"/>
            </w:pPr>
            <w:r>
              <w:t>城乡社区规划与管理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2120201</w:t>
            </w:r>
          </w:p>
        </w:tc>
        <w:tc>
          <w:tcPr>
            <w:tcW w:w="4535" w:type="dxa"/>
            <w:vAlign w:val="center"/>
          </w:tcPr>
          <w:p>
            <w:pPr>
              <w:pStyle w:val="14"/>
            </w:pPr>
            <w:r>
              <w:t>城乡社区规划与管理</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21203</w:t>
            </w:r>
          </w:p>
        </w:tc>
        <w:tc>
          <w:tcPr>
            <w:tcW w:w="4535" w:type="dxa"/>
            <w:vAlign w:val="center"/>
          </w:tcPr>
          <w:p>
            <w:pPr>
              <w:pStyle w:val="14"/>
            </w:pPr>
            <w:r>
              <w:t>城乡社区公共设施</w:t>
            </w:r>
          </w:p>
        </w:tc>
        <w:tc>
          <w:tcPr>
            <w:tcW w:w="2551" w:type="dxa"/>
            <w:vAlign w:val="center"/>
          </w:tcPr>
          <w:p>
            <w:pPr>
              <w:pStyle w:val="13"/>
            </w:pPr>
            <w:r>
              <w:t>401.24</w:t>
            </w:r>
          </w:p>
        </w:tc>
        <w:tc>
          <w:tcPr>
            <w:tcW w:w="2551" w:type="dxa"/>
            <w:vAlign w:val="center"/>
          </w:tcPr>
          <w:p>
            <w:pPr>
              <w:pStyle w:val="13"/>
            </w:pPr>
          </w:p>
        </w:tc>
        <w:tc>
          <w:tcPr>
            <w:tcW w:w="2551" w:type="dxa"/>
            <w:vAlign w:val="center"/>
          </w:tcPr>
          <w:p>
            <w:pPr>
              <w:pStyle w:val="13"/>
            </w:pPr>
            <w:r>
              <w:t>401.24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2120303</w:t>
            </w:r>
          </w:p>
        </w:tc>
        <w:tc>
          <w:tcPr>
            <w:tcW w:w="4535" w:type="dxa"/>
            <w:vAlign w:val="center"/>
          </w:tcPr>
          <w:p>
            <w:pPr>
              <w:pStyle w:val="14"/>
            </w:pPr>
            <w:r>
              <w:t>小城镇基础设施建设</w:t>
            </w:r>
          </w:p>
        </w:tc>
        <w:tc>
          <w:tcPr>
            <w:tcW w:w="2551" w:type="dxa"/>
            <w:vAlign w:val="center"/>
          </w:tcPr>
          <w:p>
            <w:pPr>
              <w:pStyle w:val="13"/>
            </w:pPr>
            <w:r>
              <w:t>148.86</w:t>
            </w:r>
          </w:p>
        </w:tc>
        <w:tc>
          <w:tcPr>
            <w:tcW w:w="2551" w:type="dxa"/>
            <w:vAlign w:val="center"/>
          </w:tcPr>
          <w:p>
            <w:pPr>
              <w:pStyle w:val="13"/>
            </w:pPr>
          </w:p>
        </w:tc>
        <w:tc>
          <w:tcPr>
            <w:tcW w:w="2551" w:type="dxa"/>
            <w:vAlign w:val="center"/>
          </w:tcPr>
          <w:p>
            <w:pPr>
              <w:pStyle w:val="13"/>
            </w:pPr>
            <w:r>
              <w:t>148.86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2120399</w:t>
            </w:r>
          </w:p>
        </w:tc>
        <w:tc>
          <w:tcPr>
            <w:tcW w:w="4535" w:type="dxa"/>
            <w:vAlign w:val="center"/>
          </w:tcPr>
          <w:p>
            <w:pPr>
              <w:pStyle w:val="14"/>
            </w:pPr>
            <w:r>
              <w:t>其他城乡社区公共设施支出</w:t>
            </w:r>
          </w:p>
        </w:tc>
        <w:tc>
          <w:tcPr>
            <w:tcW w:w="2551" w:type="dxa"/>
            <w:vAlign w:val="center"/>
          </w:tcPr>
          <w:p>
            <w:pPr>
              <w:pStyle w:val="13"/>
            </w:pPr>
            <w:r>
              <w:t>252.38</w:t>
            </w:r>
          </w:p>
        </w:tc>
        <w:tc>
          <w:tcPr>
            <w:tcW w:w="2551" w:type="dxa"/>
            <w:vAlign w:val="center"/>
          </w:tcPr>
          <w:p>
            <w:pPr>
              <w:pStyle w:val="13"/>
            </w:pPr>
          </w:p>
        </w:tc>
        <w:tc>
          <w:tcPr>
            <w:tcW w:w="2551" w:type="dxa"/>
            <w:vAlign w:val="center"/>
          </w:tcPr>
          <w:p>
            <w:pPr>
              <w:pStyle w:val="13"/>
            </w:pPr>
            <w:r>
              <w:t>252.38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21299</w:t>
            </w:r>
          </w:p>
        </w:tc>
        <w:tc>
          <w:tcPr>
            <w:tcW w:w="4535" w:type="dxa"/>
            <w:vAlign w:val="center"/>
          </w:tcPr>
          <w:p>
            <w:pPr>
              <w:pStyle w:val="14"/>
            </w:pPr>
            <w:r>
              <w:t>其他城乡社区支出</w:t>
            </w:r>
          </w:p>
        </w:tc>
        <w:tc>
          <w:tcPr>
            <w:tcW w:w="2551" w:type="dxa"/>
            <w:vAlign w:val="center"/>
          </w:tcPr>
          <w:p>
            <w:pPr>
              <w:pStyle w:val="13"/>
            </w:pPr>
            <w:r>
              <w:t>208.99</w:t>
            </w:r>
          </w:p>
        </w:tc>
        <w:tc>
          <w:tcPr>
            <w:tcW w:w="2551" w:type="dxa"/>
            <w:vAlign w:val="center"/>
          </w:tcPr>
          <w:p>
            <w:pPr>
              <w:pStyle w:val="13"/>
            </w:pPr>
          </w:p>
        </w:tc>
        <w:tc>
          <w:tcPr>
            <w:tcW w:w="2551" w:type="dxa"/>
            <w:vAlign w:val="center"/>
          </w:tcPr>
          <w:p>
            <w:pPr>
              <w:pStyle w:val="13"/>
            </w:pPr>
            <w:r>
              <w:t>208.99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2129999</w:t>
            </w:r>
          </w:p>
        </w:tc>
        <w:tc>
          <w:tcPr>
            <w:tcW w:w="4535" w:type="dxa"/>
            <w:vAlign w:val="center"/>
          </w:tcPr>
          <w:p>
            <w:pPr>
              <w:pStyle w:val="14"/>
            </w:pPr>
            <w:r>
              <w:t>其他城乡社区支出</w:t>
            </w:r>
          </w:p>
        </w:tc>
        <w:tc>
          <w:tcPr>
            <w:tcW w:w="2551" w:type="dxa"/>
            <w:vAlign w:val="center"/>
          </w:tcPr>
          <w:p>
            <w:pPr>
              <w:pStyle w:val="13"/>
            </w:pPr>
            <w:r>
              <w:t>208.99</w:t>
            </w:r>
          </w:p>
        </w:tc>
        <w:tc>
          <w:tcPr>
            <w:tcW w:w="2551" w:type="dxa"/>
            <w:vAlign w:val="center"/>
          </w:tcPr>
          <w:p>
            <w:pPr>
              <w:pStyle w:val="13"/>
            </w:pPr>
          </w:p>
        </w:tc>
        <w:tc>
          <w:tcPr>
            <w:tcW w:w="2551" w:type="dxa"/>
            <w:vAlign w:val="center"/>
          </w:tcPr>
          <w:p>
            <w:pPr>
              <w:pStyle w:val="13"/>
            </w:pPr>
            <w:r>
              <w:t>208.99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777.84</w:t>
            </w:r>
          </w:p>
        </w:tc>
        <w:tc>
          <w:tcPr>
            <w:tcW w:w="2551" w:type="dxa"/>
            <w:vAlign w:val="center"/>
          </w:tcPr>
          <w:p>
            <w:pPr>
              <w:pStyle w:val="13"/>
            </w:pPr>
            <w:r>
              <w:t>17.71</w:t>
            </w:r>
          </w:p>
        </w:tc>
        <w:tc>
          <w:tcPr>
            <w:tcW w:w="2551" w:type="dxa"/>
            <w:vAlign w:val="center"/>
          </w:tcPr>
          <w:p>
            <w:pPr>
              <w:pStyle w:val="13"/>
            </w:pPr>
            <w:r>
              <w:t>760.12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22101</w:t>
            </w:r>
          </w:p>
        </w:tc>
        <w:tc>
          <w:tcPr>
            <w:tcW w:w="4535" w:type="dxa"/>
            <w:vAlign w:val="center"/>
          </w:tcPr>
          <w:p>
            <w:pPr>
              <w:pStyle w:val="14"/>
            </w:pPr>
            <w:r>
              <w:t>保障性安居工程支出</w:t>
            </w:r>
          </w:p>
        </w:tc>
        <w:tc>
          <w:tcPr>
            <w:tcW w:w="2551" w:type="dxa"/>
            <w:vAlign w:val="center"/>
          </w:tcPr>
          <w:p>
            <w:pPr>
              <w:pStyle w:val="13"/>
            </w:pPr>
            <w:r>
              <w:t>760.12</w:t>
            </w:r>
          </w:p>
        </w:tc>
        <w:tc>
          <w:tcPr>
            <w:tcW w:w="2551" w:type="dxa"/>
            <w:vAlign w:val="center"/>
          </w:tcPr>
          <w:p>
            <w:pPr>
              <w:pStyle w:val="13"/>
            </w:pPr>
          </w:p>
        </w:tc>
        <w:tc>
          <w:tcPr>
            <w:tcW w:w="2551" w:type="dxa"/>
            <w:vAlign w:val="center"/>
          </w:tcPr>
          <w:p>
            <w:pPr>
              <w:pStyle w:val="13"/>
            </w:pPr>
            <w:r>
              <w:t>760.12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2210105</w:t>
            </w:r>
          </w:p>
        </w:tc>
        <w:tc>
          <w:tcPr>
            <w:tcW w:w="4535" w:type="dxa"/>
            <w:vAlign w:val="center"/>
          </w:tcPr>
          <w:p>
            <w:pPr>
              <w:pStyle w:val="14"/>
            </w:pPr>
            <w:r>
              <w:t>农村危房改造</w:t>
            </w:r>
          </w:p>
        </w:tc>
        <w:tc>
          <w:tcPr>
            <w:tcW w:w="2551" w:type="dxa"/>
            <w:vAlign w:val="center"/>
          </w:tcPr>
          <w:p>
            <w:pPr>
              <w:pStyle w:val="13"/>
            </w:pPr>
            <w:r>
              <w:t>42.00</w:t>
            </w:r>
          </w:p>
        </w:tc>
        <w:tc>
          <w:tcPr>
            <w:tcW w:w="2551" w:type="dxa"/>
            <w:vAlign w:val="center"/>
          </w:tcPr>
          <w:p>
            <w:pPr>
              <w:pStyle w:val="13"/>
            </w:pPr>
          </w:p>
        </w:tc>
        <w:tc>
          <w:tcPr>
            <w:tcW w:w="2551" w:type="dxa"/>
            <w:vAlign w:val="center"/>
          </w:tcPr>
          <w:p>
            <w:pPr>
              <w:pStyle w:val="13"/>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2210106</w:t>
            </w:r>
          </w:p>
        </w:tc>
        <w:tc>
          <w:tcPr>
            <w:tcW w:w="4535" w:type="dxa"/>
            <w:vAlign w:val="center"/>
          </w:tcPr>
          <w:p>
            <w:pPr>
              <w:pStyle w:val="14"/>
            </w:pPr>
            <w:r>
              <w:t>公共租赁住房</w:t>
            </w:r>
          </w:p>
        </w:tc>
        <w:tc>
          <w:tcPr>
            <w:tcW w:w="2551" w:type="dxa"/>
            <w:vAlign w:val="center"/>
          </w:tcPr>
          <w:p>
            <w:pPr>
              <w:pStyle w:val="13"/>
            </w:pPr>
            <w:r>
              <w:t>557.22</w:t>
            </w:r>
          </w:p>
        </w:tc>
        <w:tc>
          <w:tcPr>
            <w:tcW w:w="2551" w:type="dxa"/>
            <w:vAlign w:val="center"/>
          </w:tcPr>
          <w:p>
            <w:pPr>
              <w:pStyle w:val="13"/>
            </w:pPr>
          </w:p>
        </w:tc>
        <w:tc>
          <w:tcPr>
            <w:tcW w:w="2551" w:type="dxa"/>
            <w:vAlign w:val="center"/>
          </w:tcPr>
          <w:p>
            <w:pPr>
              <w:pStyle w:val="13"/>
            </w:pPr>
            <w:r>
              <w:t>557.22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2210107</w:t>
            </w:r>
          </w:p>
        </w:tc>
        <w:tc>
          <w:tcPr>
            <w:tcW w:w="4535" w:type="dxa"/>
            <w:vAlign w:val="center"/>
          </w:tcPr>
          <w:p>
            <w:pPr>
              <w:pStyle w:val="14"/>
            </w:pPr>
            <w:r>
              <w:t>保障性住房租金补贴</w:t>
            </w:r>
          </w:p>
        </w:tc>
        <w:tc>
          <w:tcPr>
            <w:tcW w:w="2551" w:type="dxa"/>
            <w:vAlign w:val="center"/>
          </w:tcPr>
          <w:p>
            <w:pPr>
              <w:pStyle w:val="13"/>
            </w:pPr>
            <w:r>
              <w:t>0.36</w:t>
            </w:r>
          </w:p>
        </w:tc>
        <w:tc>
          <w:tcPr>
            <w:tcW w:w="2551" w:type="dxa"/>
            <w:vAlign w:val="center"/>
          </w:tcPr>
          <w:p>
            <w:pPr>
              <w:pStyle w:val="13"/>
            </w:pPr>
          </w:p>
        </w:tc>
        <w:tc>
          <w:tcPr>
            <w:tcW w:w="2551" w:type="dxa"/>
            <w:vAlign w:val="center"/>
          </w:tcPr>
          <w:p>
            <w:pPr>
              <w:pStyle w:val="13"/>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2210108</w:t>
            </w:r>
          </w:p>
        </w:tc>
        <w:tc>
          <w:tcPr>
            <w:tcW w:w="4535" w:type="dxa"/>
            <w:vAlign w:val="center"/>
          </w:tcPr>
          <w:p>
            <w:pPr>
              <w:pStyle w:val="14"/>
            </w:pPr>
            <w:r>
              <w:t>老旧小区改造</w:t>
            </w:r>
          </w:p>
        </w:tc>
        <w:tc>
          <w:tcPr>
            <w:tcW w:w="2551" w:type="dxa"/>
            <w:vAlign w:val="center"/>
          </w:tcPr>
          <w:p>
            <w:pPr>
              <w:pStyle w:val="13"/>
            </w:pPr>
            <w:r>
              <w:t>120.54</w:t>
            </w:r>
          </w:p>
        </w:tc>
        <w:tc>
          <w:tcPr>
            <w:tcW w:w="2551" w:type="dxa"/>
            <w:vAlign w:val="center"/>
          </w:tcPr>
          <w:p>
            <w:pPr>
              <w:pStyle w:val="13"/>
            </w:pPr>
          </w:p>
        </w:tc>
        <w:tc>
          <w:tcPr>
            <w:tcW w:w="2551" w:type="dxa"/>
            <w:vAlign w:val="center"/>
          </w:tcPr>
          <w:p>
            <w:pPr>
              <w:pStyle w:val="13"/>
            </w:pPr>
            <w:r>
              <w:t>120.54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2210199</w:t>
            </w:r>
          </w:p>
        </w:tc>
        <w:tc>
          <w:tcPr>
            <w:tcW w:w="4535" w:type="dxa"/>
            <w:vAlign w:val="center"/>
          </w:tcPr>
          <w:p>
            <w:pPr>
              <w:pStyle w:val="14"/>
            </w:pPr>
            <w:r>
              <w:t>其他保障性安居工程支出</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260.02</w:t>
            </w:r>
          </w:p>
        </w:tc>
        <w:tc>
          <w:tcPr>
            <w:tcW w:w="2551" w:type="dxa"/>
            <w:vAlign w:val="center"/>
          </w:tcPr>
          <w:p>
            <w:pPr>
              <w:pStyle w:val="17"/>
            </w:pPr>
            <w:r>
              <w:t>238.62</w:t>
            </w:r>
          </w:p>
        </w:tc>
        <w:tc>
          <w:tcPr>
            <w:tcW w:w="2551" w:type="dxa"/>
            <w:vAlign w:val="center"/>
          </w:tcPr>
          <w:p>
            <w:pPr>
              <w:pStyle w:val="17"/>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201.18</w:t>
            </w:r>
          </w:p>
        </w:tc>
        <w:tc>
          <w:tcPr>
            <w:tcW w:w="2551" w:type="dxa"/>
            <w:vAlign w:val="center"/>
          </w:tcPr>
          <w:p>
            <w:pPr>
              <w:pStyle w:val="13"/>
            </w:pPr>
            <w:r>
              <w:t>201.18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87.23</w:t>
            </w:r>
          </w:p>
        </w:tc>
        <w:tc>
          <w:tcPr>
            <w:tcW w:w="2551" w:type="dxa"/>
            <w:vAlign w:val="center"/>
          </w:tcPr>
          <w:p>
            <w:pPr>
              <w:pStyle w:val="13"/>
            </w:pPr>
            <w:r>
              <w:t>87.23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30.85</w:t>
            </w:r>
          </w:p>
        </w:tc>
        <w:tc>
          <w:tcPr>
            <w:tcW w:w="2551" w:type="dxa"/>
            <w:vAlign w:val="center"/>
          </w:tcPr>
          <w:p>
            <w:pPr>
              <w:pStyle w:val="13"/>
            </w:pPr>
            <w:r>
              <w:t>30.85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22.35</w:t>
            </w:r>
          </w:p>
        </w:tc>
        <w:tc>
          <w:tcPr>
            <w:tcW w:w="2551" w:type="dxa"/>
            <w:vAlign w:val="center"/>
          </w:tcPr>
          <w:p>
            <w:pPr>
              <w:pStyle w:val="13"/>
            </w:pPr>
            <w:r>
              <w:t>22.35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10.15</w:t>
            </w:r>
          </w:p>
        </w:tc>
        <w:tc>
          <w:tcPr>
            <w:tcW w:w="2551" w:type="dxa"/>
            <w:vAlign w:val="center"/>
          </w:tcPr>
          <w:p>
            <w:pPr>
              <w:pStyle w:val="13"/>
            </w:pPr>
            <w:r>
              <w:t>10.15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17.71</w:t>
            </w:r>
          </w:p>
        </w:tc>
        <w:tc>
          <w:tcPr>
            <w:tcW w:w="2551" w:type="dxa"/>
            <w:vAlign w:val="center"/>
          </w:tcPr>
          <w:p>
            <w:pPr>
              <w:pStyle w:val="13"/>
            </w:pPr>
            <w:r>
              <w:t>17.71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21.40</w:t>
            </w:r>
          </w:p>
        </w:tc>
        <w:tc>
          <w:tcPr>
            <w:tcW w:w="2551" w:type="dxa"/>
            <w:vAlign w:val="center"/>
          </w:tcPr>
          <w:p>
            <w:pPr>
              <w:pStyle w:val="13"/>
            </w:pPr>
          </w:p>
        </w:tc>
        <w:tc>
          <w:tcPr>
            <w:tcW w:w="2551" w:type="dxa"/>
            <w:vAlign w:val="center"/>
          </w:tcPr>
          <w:p>
            <w:pPr>
              <w:pStyle w:val="13"/>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2.80</w:t>
            </w:r>
          </w:p>
        </w:tc>
        <w:tc>
          <w:tcPr>
            <w:tcW w:w="2551" w:type="dxa"/>
            <w:vAlign w:val="center"/>
          </w:tcPr>
          <w:p>
            <w:pPr>
              <w:pStyle w:val="13"/>
            </w:pPr>
          </w:p>
        </w:tc>
        <w:tc>
          <w:tcPr>
            <w:tcW w:w="2551"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0.23</w:t>
            </w:r>
          </w:p>
        </w:tc>
        <w:tc>
          <w:tcPr>
            <w:tcW w:w="2551" w:type="dxa"/>
            <w:vAlign w:val="center"/>
          </w:tcPr>
          <w:p>
            <w:pPr>
              <w:pStyle w:val="13"/>
            </w:pPr>
          </w:p>
        </w:tc>
        <w:tc>
          <w:tcPr>
            <w:tcW w:w="2551" w:type="dxa"/>
            <w:vAlign w:val="center"/>
          </w:tcPr>
          <w:p>
            <w:pPr>
              <w:pStyle w:val="13"/>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0.48</w:t>
            </w:r>
          </w:p>
        </w:tc>
        <w:tc>
          <w:tcPr>
            <w:tcW w:w="2551" w:type="dxa"/>
            <w:vAlign w:val="center"/>
          </w:tcPr>
          <w:p>
            <w:pPr>
              <w:pStyle w:val="13"/>
            </w:pPr>
          </w:p>
        </w:tc>
        <w:tc>
          <w:tcPr>
            <w:tcW w:w="2551"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11.40</w:t>
            </w:r>
          </w:p>
        </w:tc>
        <w:tc>
          <w:tcPr>
            <w:tcW w:w="2551" w:type="dxa"/>
            <w:vAlign w:val="center"/>
          </w:tcPr>
          <w:p>
            <w:pPr>
              <w:pStyle w:val="13"/>
            </w:pPr>
          </w:p>
        </w:tc>
        <w:tc>
          <w:tcPr>
            <w:tcW w:w="2551" w:type="dxa"/>
            <w:vAlign w:val="center"/>
          </w:tcPr>
          <w:p>
            <w:pPr>
              <w:pStyle w:val="13"/>
            </w:pPr>
            <w:r>
              <w:t>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37.44</w:t>
            </w:r>
          </w:p>
        </w:tc>
        <w:tc>
          <w:tcPr>
            <w:tcW w:w="2551" w:type="dxa"/>
            <w:vAlign w:val="center"/>
          </w:tcPr>
          <w:p>
            <w:pPr>
              <w:pStyle w:val="13"/>
            </w:pPr>
            <w:r>
              <w:t>37.44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1.44</w:t>
            </w:r>
          </w:p>
        </w:tc>
        <w:tc>
          <w:tcPr>
            <w:tcW w:w="2551" w:type="dxa"/>
            <w:vAlign w:val="center"/>
          </w:tcPr>
          <w:p>
            <w:pPr>
              <w:pStyle w:val="13"/>
            </w:pPr>
            <w:r>
              <w:t>1.44</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4232.09</w:t>
            </w:r>
          </w:p>
        </w:tc>
        <w:tc>
          <w:tcPr>
            <w:tcW w:w="2551" w:type="dxa"/>
            <w:vAlign w:val="center"/>
          </w:tcPr>
          <w:p>
            <w:pPr>
              <w:pStyle w:val="17"/>
            </w:pPr>
          </w:p>
        </w:tc>
        <w:tc>
          <w:tcPr>
            <w:tcW w:w="2551" w:type="dxa"/>
            <w:vAlign w:val="center"/>
          </w:tcPr>
          <w:p>
            <w:pPr>
              <w:pStyle w:val="17"/>
            </w:pPr>
            <w:r>
              <w:t>4232.09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4232.09</w:t>
            </w:r>
          </w:p>
        </w:tc>
        <w:tc>
          <w:tcPr>
            <w:tcW w:w="2551" w:type="dxa"/>
            <w:vAlign w:val="center"/>
          </w:tcPr>
          <w:p>
            <w:pPr>
              <w:pStyle w:val="13"/>
            </w:pPr>
          </w:p>
        </w:tc>
        <w:tc>
          <w:tcPr>
            <w:tcW w:w="2551" w:type="dxa"/>
            <w:vAlign w:val="center"/>
          </w:tcPr>
          <w:p>
            <w:pPr>
              <w:pStyle w:val="13"/>
            </w:pPr>
            <w:r>
              <w:t>4232.09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4202.09</w:t>
            </w:r>
          </w:p>
        </w:tc>
        <w:tc>
          <w:tcPr>
            <w:tcW w:w="2551" w:type="dxa"/>
            <w:vAlign w:val="center"/>
          </w:tcPr>
          <w:p>
            <w:pPr>
              <w:pStyle w:val="13"/>
            </w:pPr>
          </w:p>
        </w:tc>
        <w:tc>
          <w:tcPr>
            <w:tcW w:w="2551" w:type="dxa"/>
            <w:vAlign w:val="center"/>
          </w:tcPr>
          <w:p>
            <w:pPr>
              <w:pStyle w:val="13"/>
            </w:pPr>
            <w:r>
              <w:t>4202.09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2120801</w:t>
            </w:r>
          </w:p>
        </w:tc>
        <w:tc>
          <w:tcPr>
            <w:tcW w:w="4535" w:type="dxa"/>
            <w:vAlign w:val="center"/>
          </w:tcPr>
          <w:p>
            <w:pPr>
              <w:pStyle w:val="14"/>
            </w:pPr>
            <w:r>
              <w:t>征地和拆迁补偿支出</w:t>
            </w:r>
          </w:p>
        </w:tc>
        <w:tc>
          <w:tcPr>
            <w:tcW w:w="2551" w:type="dxa"/>
            <w:vAlign w:val="center"/>
          </w:tcPr>
          <w:p>
            <w:pPr>
              <w:pStyle w:val="13"/>
            </w:pPr>
            <w:r>
              <w:t>3372.66</w:t>
            </w:r>
          </w:p>
        </w:tc>
        <w:tc>
          <w:tcPr>
            <w:tcW w:w="2551" w:type="dxa"/>
            <w:vAlign w:val="center"/>
          </w:tcPr>
          <w:p>
            <w:pPr>
              <w:pStyle w:val="13"/>
            </w:pPr>
          </w:p>
        </w:tc>
        <w:tc>
          <w:tcPr>
            <w:tcW w:w="2551" w:type="dxa"/>
            <w:vAlign w:val="center"/>
          </w:tcPr>
          <w:p>
            <w:pPr>
              <w:pStyle w:val="13"/>
            </w:pPr>
            <w:r>
              <w:t>3372.66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399.11</w:t>
            </w:r>
          </w:p>
        </w:tc>
        <w:tc>
          <w:tcPr>
            <w:tcW w:w="2551" w:type="dxa"/>
            <w:vAlign w:val="center"/>
          </w:tcPr>
          <w:p>
            <w:pPr>
              <w:pStyle w:val="13"/>
            </w:pPr>
          </w:p>
        </w:tc>
        <w:tc>
          <w:tcPr>
            <w:tcW w:w="2551" w:type="dxa"/>
            <w:vAlign w:val="center"/>
          </w:tcPr>
          <w:p>
            <w:pPr>
              <w:pStyle w:val="13"/>
            </w:pPr>
            <w:r>
              <w:t>399.11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2120804</w:t>
            </w:r>
          </w:p>
        </w:tc>
        <w:tc>
          <w:tcPr>
            <w:tcW w:w="4535" w:type="dxa"/>
            <w:vAlign w:val="center"/>
          </w:tcPr>
          <w:p>
            <w:pPr>
              <w:pStyle w:val="14"/>
            </w:pPr>
            <w:r>
              <w:t>农村基础设施建设支出</w:t>
            </w:r>
          </w:p>
        </w:tc>
        <w:tc>
          <w:tcPr>
            <w:tcW w:w="2551" w:type="dxa"/>
            <w:vAlign w:val="center"/>
          </w:tcPr>
          <w:p>
            <w:pPr>
              <w:pStyle w:val="13"/>
            </w:pPr>
            <w:r>
              <w:t>320.00</w:t>
            </w:r>
          </w:p>
        </w:tc>
        <w:tc>
          <w:tcPr>
            <w:tcW w:w="2551" w:type="dxa"/>
            <w:vAlign w:val="center"/>
          </w:tcPr>
          <w:p>
            <w:pPr>
              <w:pStyle w:val="13"/>
            </w:pPr>
          </w:p>
        </w:tc>
        <w:tc>
          <w:tcPr>
            <w:tcW w:w="2551" w:type="dxa"/>
            <w:vAlign w:val="center"/>
          </w:tcPr>
          <w:p>
            <w:pPr>
              <w:pStyle w:val="13"/>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2120816</w:t>
            </w:r>
          </w:p>
        </w:tc>
        <w:tc>
          <w:tcPr>
            <w:tcW w:w="4535" w:type="dxa"/>
            <w:vAlign w:val="center"/>
          </w:tcPr>
          <w:p>
            <w:pPr>
              <w:pStyle w:val="14"/>
            </w:pPr>
            <w:r>
              <w:t>农业农村生态环境支出</w:t>
            </w:r>
          </w:p>
        </w:tc>
        <w:tc>
          <w:tcPr>
            <w:tcW w:w="2551" w:type="dxa"/>
            <w:vAlign w:val="center"/>
          </w:tcPr>
          <w:p>
            <w:pPr>
              <w:pStyle w:val="13"/>
            </w:pPr>
            <w:r>
              <w:t>110.32</w:t>
            </w:r>
          </w:p>
        </w:tc>
        <w:tc>
          <w:tcPr>
            <w:tcW w:w="2551" w:type="dxa"/>
            <w:vAlign w:val="center"/>
          </w:tcPr>
          <w:p>
            <w:pPr>
              <w:pStyle w:val="13"/>
            </w:pPr>
          </w:p>
        </w:tc>
        <w:tc>
          <w:tcPr>
            <w:tcW w:w="2551" w:type="dxa"/>
            <w:vAlign w:val="center"/>
          </w:tcPr>
          <w:p>
            <w:pPr>
              <w:pStyle w:val="13"/>
            </w:pPr>
            <w:r>
              <w:t>110.32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21214</w:t>
            </w:r>
          </w:p>
        </w:tc>
        <w:tc>
          <w:tcPr>
            <w:tcW w:w="4535" w:type="dxa"/>
            <w:vAlign w:val="center"/>
          </w:tcPr>
          <w:p>
            <w:pPr>
              <w:pStyle w:val="14"/>
            </w:pPr>
            <w:r>
              <w:t>污水处理费安排的支出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2121402</w:t>
            </w:r>
          </w:p>
        </w:tc>
        <w:tc>
          <w:tcPr>
            <w:tcW w:w="4535" w:type="dxa"/>
            <w:vAlign w:val="center"/>
          </w:tcPr>
          <w:p>
            <w:pPr>
              <w:pStyle w:val="14"/>
            </w:pPr>
            <w:r>
              <w:t>代征手续费</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333隆尧县住房和城乡建设局</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3.73</w:t>
            </w:r>
          </w:p>
        </w:tc>
        <w:tc>
          <w:tcPr>
            <w:tcW w:w="2381" w:type="dxa"/>
            <w:vAlign w:val="center"/>
          </w:tcPr>
          <w:p>
            <w:pPr>
              <w:pStyle w:val="17"/>
            </w:pPr>
            <w:r>
              <w:t>3.73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0.23</w:t>
            </w:r>
          </w:p>
        </w:tc>
        <w:tc>
          <w:tcPr>
            <w:tcW w:w="2381" w:type="dxa"/>
            <w:vAlign w:val="center"/>
          </w:tcPr>
          <w:p>
            <w:pPr>
              <w:pStyle w:val="13"/>
            </w:pPr>
            <w:r>
              <w:t>0.23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0.23</w:t>
            </w:r>
          </w:p>
        </w:tc>
        <w:tc>
          <w:tcPr>
            <w:tcW w:w="2381" w:type="dxa"/>
            <w:vAlign w:val="center"/>
          </w:tcPr>
          <w:p>
            <w:pPr>
              <w:pStyle w:val="13"/>
            </w:pPr>
            <w:r>
              <w:t>0.23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r>
              <w:t>2.00</w:t>
            </w:r>
          </w:p>
        </w:tc>
        <w:tc>
          <w:tcPr>
            <w:tcW w:w="2381" w:type="dxa"/>
            <w:vAlign w:val="center"/>
          </w:tcPr>
          <w:p>
            <w:pPr>
              <w:pStyle w:val="13"/>
            </w:pPr>
            <w:r>
              <w:t>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隆尧县住房和城乡建设局2024年部门预算信息公开情况说明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隆尧县住房和城乡建设局2024年部门预算信息公开情况说明</w:t>
      </w:r>
    </w:p>
    <w:p>
      <w:pPr>
        <w:spacing w:before="0" w:after="0" w:line="500" w:lineRule="exact"/>
        <w:ind w:firstLine="560"/>
        <w:jc w:val="left"/>
        <w:outlineLvl w:val="9"/>
        <w:rPr>
          <w:rFonts w:hint="eastAsia" w:ascii="仿宋" w:hAnsi="仿宋" w:eastAsia="仿宋" w:cs="仿宋"/>
          <w:sz w:val="30"/>
          <w:szCs w:val="30"/>
        </w:rPr>
      </w:pPr>
      <w:r>
        <w:rPr>
          <w:rFonts w:hint="eastAsia" w:ascii="仿宋" w:hAnsi="仿宋" w:eastAsia="仿宋" w:cs="仿宋"/>
          <w:color w:val="000000"/>
          <w:sz w:val="30"/>
          <w:szCs w:val="30"/>
        </w:rPr>
        <w:t>按照《中华人民共和国预算法》、《地方预决算公开操作规程》和《关于进一步推进预算公开工作的实施意见》规定，现将隆尧县住房和城乡建设局2024年部门预算公开如下：</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pStyle w:val="31"/>
        <w:keepNext w:val="0"/>
        <w:keepLines w:val="0"/>
        <w:pageBreakBefore w:val="0"/>
        <w:widowControl/>
        <w:kinsoku/>
        <w:wordWrap/>
        <w:overflowPunct/>
        <w:topLinePunct w:val="0"/>
        <w:autoSpaceDE/>
        <w:autoSpaceDN/>
        <w:bidi w:val="0"/>
        <w:adjustRightInd/>
        <w:snapToGrid/>
        <w:spacing w:line="580" w:lineRule="exact"/>
        <w:ind w:firstLine="640" w:firstLineChars="200"/>
        <w:textAlignment w:val="auto"/>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据《隆尧县住房和城乡建设局职能配置、内设机构和人员编制规定》（隆办字[2019]30号），设立隆尧县住房和城乡建设局，为县政府工作部门，由局长、副局长若干人组成。</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（一）贯彻执行国家、省、市住房和城乡建设工作的方针、政策和法律法规；拟定全县住房城乡建设行业发展规划并组织实施；研究提出住房城乡建设重大问题的政策建议；负责住房城乡建设行业安全生产监管。</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（二）负责城镇低收入家庭住房保障。拟订城镇住房保障相关政策并指导实施；会同有关部门做好中央和省、市、县城镇保障性安居工程资金安排并监督实施；组织编制、实施城镇住房保障发展规划和年度计划。</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（三）负责推进住房制度改革。拟订适合县情的住房政策，指导住房建设，推动住房制度改革；拟订住房建设发展规划并组织实施。</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四）负责推行工程建设标准。组织实施工程建设实施阶段的国家和省标准及国家和省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五）负责房地产市场的监督管理。会同有关部门订房地产市场调控政策并监督执行；拟订房地产产业的行业发展规划、产业政策，制定房地产开发、房屋交易、房屋租赁、房地产估价与经济管理、物业管理的规章制度并监督实施；指导国有土地上房屋征收与补偿工作。负责拟订城市棚户区改造规划、年度计划，制定城市棚户区改造政策并贯彻实施；完成县政府交办的“城中村”改造相关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六）负责建筑市场的监督管理。负责国家规定必须招标的房屋建筑和市政基础设施工程招标投标活动的监督工作；拟订勘察设计、施工、建设监理的地方性法规、政府规章草案，拟订工程建设、建筑业、勘察设计的行业发展战略、中长期发展规划、改革方案、产业政策、规章制度并监督执行；制定规范建筑市场各方主体行为的规章制度并监督执行；组织协调建筑企业参与国际工程承包、建筑劳务合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七）指导城市建设工作。研究拟订城市建设政策、规章制度并指导实施；编制全县住房和城乡建设行业发展规划并组织实施；指导住房和城乡建设行业相关专业规划编制和实施；负责协助县政府统筹指导县政府投资的市政公用设施项目建设；组织实施县政府安排的城区道路、排水等市政基础设施新建工作；会同有关部门负责历史文化名镇名村的保护和监督管理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（八）指导村镇建设。拟订村镇建设政策并指导实施；指导乡村建筑风貌管控（建设方面）；指导农村住房建设和安全及危房改造；负责指导全县建制镇生活污水处理工作；指导重点镇和特色小城镇建设。</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九）负责建筑工程质量安全监管。拟订建筑工程质量、施工安全和竣工验收备案的政策、规章制度并监督执行；组织或参与工程质量、安全事故的调查处理；拟订建筑业、工程勘察设计咨询业的技术政策并指导实施。负责建设工程消防设计审查工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（十一）负责住建行政执法工作，负责落实住房城乡建设系统行政执法的政策法规；开展住房城乡建设系统执法；查处住房城乡建设领域违法案件及依法应由县住房和城乡建设局实施行政处罚的案件。</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（十二）开展住房和城乡建设方面的对外交流与合作。</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r>
        <w:rPr>
          <w:rFonts w:hint="eastAsia" w:ascii="仿宋_GB2312" w:hAnsi="仿宋_GB2312" w:eastAsia="仿宋_GB2312" w:cs="仿宋_GB2312"/>
        </w:rPr>
        <w:t>（十三）完成县委、县政府交办的其他任务。</w:t>
      </w:r>
    </w:p>
    <w:p>
      <w:pPr>
        <w:pStyle w:val="31"/>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rPr>
          <w:rFonts w:hint="eastAsia" w:ascii="仿宋_GB2312" w:hAnsi="仿宋_GB2312" w:eastAsia="仿宋_GB2312" w:cs="仿宋_GB231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隆尧县住房和城乡建设局本级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二、部门预算安排的总体情况</w:t>
      </w:r>
      <w:bookmarkEnd w:id="10"/>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按照预算管理有关规定，目前我县部门预算的编制实行综合预算管理，即全部收入和支出都反映在预算中。隆尧县住房和城乡建设局及所属事业单位的收支包含在部门预算中。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1、收入说明</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年预算收入8916.11万元，其中：一般公共预算收入4684.02万元，基金预算收入4232.09万元，国有资本经营预算收入0万元，财政专户核拨收入0万元，单位资金收入0万元，上年结转结余269万元。</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2、支出说明</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支出预算8916.11万元，其中基本支出260.02万元，包括人员经费238.62万元和日常公用经费21.40万元；项目支出8925.09万元，主要为社会保障和就业支出、卫生健康支出、节能环保支出、城乡社区支出、住房保障支出。</w:t>
      </w:r>
    </w:p>
    <w:p>
      <w:pPr>
        <w:pStyle w:val="20"/>
        <w:keepNext w:val="0"/>
        <w:keepLines w:val="0"/>
        <w:pageBreakBefore w:val="0"/>
        <w:widowControl/>
        <w:kinsoku/>
        <w:wordWrap/>
        <w:overflowPunct/>
        <w:topLinePunct w:val="0"/>
        <w:autoSpaceDE/>
        <w:autoSpaceDN/>
        <w:bidi w:val="0"/>
        <w:adjustRightInd/>
        <w:snapToGrid/>
        <w:spacing w:line="580" w:lineRule="exact"/>
        <w:ind w:firstLine="560" w:firstLineChars="200"/>
        <w:textAlignment w:val="auto"/>
      </w:pPr>
      <w:r>
        <w:t>3、比上年增减情况</w:t>
      </w:r>
    </w:p>
    <w:p>
      <w:pPr>
        <w:pStyle w:val="20"/>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4</w:t>
      </w:r>
      <w:r>
        <w:rPr>
          <w:rFonts w:hint="eastAsia" w:ascii="仿宋" w:hAnsi="仿宋" w:eastAsia="仿宋" w:cs="仿宋"/>
          <w:sz w:val="30"/>
          <w:szCs w:val="30"/>
        </w:rPr>
        <w:t>年预算收支安排8916.11万元，较202</w:t>
      </w:r>
      <w:r>
        <w:rPr>
          <w:rFonts w:hint="eastAsia" w:ascii="仿宋" w:hAnsi="仿宋" w:eastAsia="仿宋" w:cs="仿宋"/>
          <w:sz w:val="30"/>
          <w:szCs w:val="30"/>
          <w:lang w:val="en-US" w:eastAsia="zh-CN"/>
        </w:rPr>
        <w:t>3</w:t>
      </w:r>
      <w:r>
        <w:rPr>
          <w:rFonts w:hint="eastAsia" w:ascii="仿宋" w:hAnsi="仿宋" w:eastAsia="仿宋" w:cs="仿宋"/>
          <w:sz w:val="30"/>
          <w:szCs w:val="30"/>
        </w:rPr>
        <w:t>年预算减少</w:t>
      </w:r>
      <w:r>
        <w:rPr>
          <w:rFonts w:hint="eastAsia" w:ascii="仿宋" w:hAnsi="仿宋" w:eastAsia="仿宋" w:cs="仿宋"/>
          <w:sz w:val="30"/>
          <w:szCs w:val="30"/>
          <w:lang w:val="en-US" w:eastAsia="zh-CN"/>
        </w:rPr>
        <w:t>6795.41</w:t>
      </w:r>
      <w:r>
        <w:rPr>
          <w:rFonts w:hint="eastAsia" w:ascii="仿宋" w:hAnsi="仿宋" w:eastAsia="仿宋" w:cs="仿宋"/>
          <w:sz w:val="30"/>
          <w:szCs w:val="30"/>
        </w:rPr>
        <w:t>万元，其中：基本支出减少</w:t>
      </w:r>
      <w:r>
        <w:rPr>
          <w:rFonts w:hint="eastAsia" w:ascii="仿宋" w:hAnsi="仿宋" w:eastAsia="仿宋" w:cs="仿宋"/>
          <w:sz w:val="30"/>
          <w:szCs w:val="30"/>
          <w:lang w:val="en-US" w:eastAsia="zh-CN"/>
        </w:rPr>
        <w:t>52.91</w:t>
      </w:r>
      <w:r>
        <w:rPr>
          <w:rFonts w:hint="eastAsia" w:ascii="仿宋" w:hAnsi="仿宋" w:eastAsia="仿宋" w:cs="仿宋"/>
          <w:sz w:val="30"/>
          <w:szCs w:val="30"/>
        </w:rPr>
        <w:t>万元，主要为</w:t>
      </w:r>
      <w:r>
        <w:rPr>
          <w:rFonts w:hint="eastAsia" w:ascii="仿宋" w:hAnsi="仿宋" w:eastAsia="仿宋" w:cs="仿宋"/>
          <w:sz w:val="30"/>
          <w:szCs w:val="30"/>
          <w:lang w:eastAsia="zh-CN"/>
        </w:rPr>
        <w:t>我单位在职人员减少</w:t>
      </w:r>
      <w:r>
        <w:rPr>
          <w:rFonts w:hint="eastAsia" w:ascii="仿宋" w:hAnsi="仿宋" w:eastAsia="仿宋" w:cs="仿宋"/>
          <w:sz w:val="30"/>
          <w:szCs w:val="30"/>
        </w:rPr>
        <w:t>；项目支出减少</w:t>
      </w:r>
      <w:r>
        <w:rPr>
          <w:rFonts w:hint="eastAsia" w:ascii="仿宋" w:hAnsi="仿宋" w:eastAsia="仿宋" w:cs="仿宋"/>
          <w:sz w:val="30"/>
          <w:szCs w:val="30"/>
          <w:lang w:val="en-US" w:eastAsia="zh-CN"/>
        </w:rPr>
        <w:t>6473.5</w:t>
      </w:r>
      <w:r>
        <w:rPr>
          <w:rFonts w:hint="eastAsia" w:ascii="仿宋" w:hAnsi="仿宋" w:eastAsia="仿宋" w:cs="仿宋"/>
          <w:sz w:val="30"/>
          <w:szCs w:val="30"/>
        </w:rPr>
        <w:t>万元，主要为气代煤</w:t>
      </w:r>
      <w:r>
        <w:rPr>
          <w:rFonts w:hint="eastAsia" w:ascii="仿宋" w:hAnsi="仿宋" w:eastAsia="仿宋" w:cs="仿宋"/>
          <w:sz w:val="30"/>
          <w:szCs w:val="30"/>
          <w:lang w:eastAsia="zh-CN"/>
        </w:rPr>
        <w:t>、</w:t>
      </w:r>
      <w:r>
        <w:rPr>
          <w:rFonts w:hint="eastAsia" w:ascii="仿宋" w:hAnsi="仿宋" w:eastAsia="仿宋" w:cs="仿宋"/>
          <w:sz w:val="30"/>
          <w:szCs w:val="30"/>
        </w:rPr>
        <w:t>电代煤</w:t>
      </w:r>
      <w:r>
        <w:rPr>
          <w:rFonts w:hint="eastAsia" w:ascii="仿宋" w:hAnsi="仿宋" w:eastAsia="仿宋" w:cs="仿宋"/>
          <w:sz w:val="30"/>
          <w:szCs w:val="30"/>
          <w:lang w:eastAsia="zh-CN"/>
        </w:rPr>
        <w:t>及棚户区改造</w:t>
      </w:r>
      <w:r>
        <w:rPr>
          <w:rFonts w:hint="eastAsia" w:ascii="仿宋" w:hAnsi="仿宋" w:eastAsia="仿宋" w:cs="仿宋"/>
          <w:sz w:val="30"/>
          <w:szCs w:val="30"/>
        </w:rPr>
        <w:t>资金量比上年有所减少。</w:t>
      </w:r>
    </w:p>
    <w:p>
      <w:pPr>
        <w:keepNext w:val="0"/>
        <w:keepLines w:val="0"/>
        <w:pageBreakBefore w:val="0"/>
        <w:widowControl/>
        <w:numPr>
          <w:numId w:val="0"/>
        </w:numPr>
        <w:kinsoku/>
        <w:wordWrap/>
        <w:overflowPunct/>
        <w:topLinePunct w:val="0"/>
        <w:autoSpaceDE/>
        <w:autoSpaceDN/>
        <w:bidi w:val="0"/>
        <w:adjustRightInd/>
        <w:snapToGrid/>
        <w:spacing w:before="10" w:after="10" w:line="580" w:lineRule="exact"/>
        <w:jc w:val="left"/>
        <w:textAlignment w:val="auto"/>
        <w:outlineLvl w:val="2"/>
        <w:rPr>
          <w:rFonts w:ascii="黑体" w:hAnsi="黑体" w:eastAsia="黑体" w:cs="黑体"/>
          <w:color w:val="000000"/>
          <w:sz w:val="32"/>
        </w:rPr>
      </w:pPr>
      <w:bookmarkStart w:id="11" w:name="_Toc_3_3_0000000012"/>
    </w:p>
    <w:p>
      <w:pPr>
        <w:keepNext w:val="0"/>
        <w:keepLines w:val="0"/>
        <w:pageBreakBefore w:val="0"/>
        <w:widowControl/>
        <w:numPr>
          <w:numId w:val="0"/>
        </w:numPr>
        <w:kinsoku/>
        <w:wordWrap/>
        <w:overflowPunct/>
        <w:topLinePunct w:val="0"/>
        <w:autoSpaceDE/>
        <w:autoSpaceDN/>
        <w:bidi w:val="0"/>
        <w:adjustRightInd/>
        <w:snapToGrid/>
        <w:spacing w:before="10" w:after="10" w:line="580" w:lineRule="exact"/>
        <w:jc w:val="left"/>
        <w:textAlignment w:val="auto"/>
        <w:outlineLvl w:val="2"/>
        <w:rPr>
          <w:rFonts w:ascii="黑体" w:hAnsi="黑体" w:eastAsia="黑体" w:cs="黑体"/>
          <w:color w:val="000000"/>
          <w:sz w:val="32"/>
        </w:rPr>
      </w:pPr>
    </w:p>
    <w:p>
      <w:pPr>
        <w:keepNext w:val="0"/>
        <w:keepLines w:val="0"/>
        <w:pageBreakBefore w:val="0"/>
        <w:widowControl/>
        <w:numPr>
          <w:ilvl w:val="0"/>
          <w:numId w:val="1"/>
        </w:numPr>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p>
    <w:p>
      <w:pPr>
        <w:keepNext w:val="0"/>
        <w:keepLines w:val="0"/>
        <w:pageBreakBefore w:val="0"/>
        <w:widowControl/>
        <w:numPr>
          <w:numId w:val="0"/>
        </w:numPr>
        <w:kinsoku/>
        <w:wordWrap/>
        <w:overflowPunct/>
        <w:topLinePunct w:val="0"/>
        <w:autoSpaceDE/>
        <w:autoSpaceDN/>
        <w:bidi w:val="0"/>
        <w:adjustRightInd/>
        <w:snapToGrid/>
        <w:spacing w:before="10" w:after="10" w:line="580" w:lineRule="exact"/>
        <w:ind w:firstLine="600" w:firstLineChars="200"/>
        <w:jc w:val="left"/>
        <w:textAlignment w:val="auto"/>
        <w:outlineLvl w:val="2"/>
        <w:rPr>
          <w:rFonts w:hint="eastAsia" w:ascii="仿宋" w:hAnsi="仿宋" w:eastAsia="仿宋" w:cs="仿宋"/>
          <w:sz w:val="30"/>
          <w:szCs w:val="30"/>
        </w:rPr>
      </w:pPr>
      <w:r>
        <w:rPr>
          <w:rFonts w:hint="eastAsia" w:ascii="仿宋" w:hAnsi="仿宋" w:eastAsia="仿宋" w:cs="仿宋"/>
          <w:sz w:val="30"/>
          <w:szCs w:val="30"/>
        </w:rPr>
        <w:t>202</w:t>
      </w:r>
      <w:r>
        <w:rPr>
          <w:rFonts w:hint="eastAsia" w:ascii="仿宋" w:hAnsi="仿宋" w:eastAsia="仿宋" w:cs="仿宋"/>
          <w:sz w:val="30"/>
          <w:szCs w:val="30"/>
          <w:lang w:val="en-US" w:eastAsia="zh-CN"/>
        </w:rPr>
        <w:t>3</w:t>
      </w:r>
      <w:r>
        <w:rPr>
          <w:rFonts w:hint="eastAsia" w:ascii="仿宋" w:hAnsi="仿宋" w:eastAsia="仿宋" w:cs="仿宋"/>
          <w:sz w:val="30"/>
          <w:szCs w:val="30"/>
        </w:rPr>
        <w:t>年，我部门运行经费共计安排</w:t>
      </w:r>
      <w:r>
        <w:rPr>
          <w:rFonts w:hint="eastAsia" w:ascii="仿宋" w:hAnsi="仿宋" w:eastAsia="仿宋" w:cs="仿宋"/>
          <w:sz w:val="30"/>
          <w:szCs w:val="30"/>
          <w:lang w:val="en-US" w:eastAsia="zh-CN"/>
        </w:rPr>
        <w:t>21.4</w:t>
      </w:r>
      <w:r>
        <w:rPr>
          <w:rFonts w:hint="eastAsia" w:ascii="仿宋" w:hAnsi="仿宋" w:eastAsia="仿宋" w:cs="仿宋"/>
          <w:sz w:val="30"/>
          <w:szCs w:val="30"/>
        </w:rPr>
        <w:t>万元，主要用于保证机关正常运转的办公及印刷费、邮电费、差旅费、会议费、办公设备购置费、办公用房水电费、日常维修费等支出。</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202</w:t>
      </w:r>
      <w:r>
        <w:rPr>
          <w:rFonts w:hint="eastAsia" w:ascii="仿宋" w:hAnsi="仿宋" w:eastAsia="仿宋" w:cs="仿宋"/>
          <w:sz w:val="30"/>
          <w:szCs w:val="30"/>
          <w:lang w:val="en-US" w:eastAsia="zh-CN" w:bidi="ar-SA"/>
        </w:rPr>
        <w:t>4</w:t>
      </w:r>
      <w:r>
        <w:rPr>
          <w:rFonts w:hint="eastAsia" w:ascii="仿宋" w:hAnsi="仿宋" w:eastAsia="仿宋" w:cs="仿宋"/>
          <w:sz w:val="30"/>
          <w:szCs w:val="30"/>
          <w:lang w:val="en-US" w:eastAsia="uk-UA" w:bidi="ar-SA"/>
        </w:rPr>
        <w:t>年，我部门财政拨款“三公”经费预算安排</w:t>
      </w:r>
      <w:r>
        <w:rPr>
          <w:rFonts w:hint="eastAsia" w:ascii="仿宋" w:hAnsi="仿宋" w:eastAsia="仿宋" w:cs="仿宋"/>
          <w:sz w:val="30"/>
          <w:szCs w:val="30"/>
          <w:lang w:val="en-US" w:eastAsia="zh-CN" w:bidi="ar-SA"/>
        </w:rPr>
        <w:t>0.225</w:t>
      </w:r>
      <w:r>
        <w:rPr>
          <w:rFonts w:hint="eastAsia" w:ascii="仿宋" w:hAnsi="仿宋" w:eastAsia="仿宋" w:cs="仿宋"/>
          <w:sz w:val="30"/>
          <w:szCs w:val="30"/>
          <w:lang w:val="en-US" w:eastAsia="uk-UA" w:bidi="ar-SA"/>
        </w:rPr>
        <w:t>万元，其中因公出国（境）费0万元；公务用车购置及运维费0万元（其中：公务用车购置费为0万元，公务用车运行维护费0万元)；公务接待费</w:t>
      </w:r>
      <w:r>
        <w:rPr>
          <w:rFonts w:hint="eastAsia" w:ascii="仿宋" w:hAnsi="仿宋" w:eastAsia="仿宋" w:cs="仿宋"/>
          <w:sz w:val="30"/>
          <w:szCs w:val="30"/>
          <w:lang w:val="en-US" w:eastAsia="zh-CN" w:bidi="ar-SA"/>
        </w:rPr>
        <w:t>0.225</w:t>
      </w:r>
      <w:r>
        <w:rPr>
          <w:rFonts w:hint="eastAsia" w:ascii="仿宋" w:hAnsi="仿宋" w:eastAsia="仿宋" w:cs="仿宋"/>
          <w:sz w:val="30"/>
          <w:szCs w:val="30"/>
          <w:lang w:val="en-US" w:eastAsia="uk-UA" w:bidi="ar-SA"/>
        </w:rPr>
        <w:t>万元。与202</w:t>
      </w:r>
      <w:r>
        <w:rPr>
          <w:rFonts w:hint="eastAsia" w:ascii="仿宋" w:hAnsi="仿宋" w:eastAsia="仿宋" w:cs="仿宋"/>
          <w:sz w:val="30"/>
          <w:szCs w:val="30"/>
          <w:lang w:val="en-US" w:eastAsia="zh-CN" w:bidi="ar-SA"/>
        </w:rPr>
        <w:t>3</w:t>
      </w:r>
      <w:r>
        <w:rPr>
          <w:rFonts w:hint="eastAsia" w:ascii="仿宋" w:hAnsi="仿宋" w:eastAsia="仿宋" w:cs="仿宋"/>
          <w:sz w:val="30"/>
          <w:szCs w:val="30"/>
          <w:lang w:val="en-US" w:eastAsia="uk-UA" w:bidi="ar-SA"/>
        </w:rPr>
        <w:t>年相比减少0.</w:t>
      </w:r>
      <w:r>
        <w:rPr>
          <w:rFonts w:hint="eastAsia" w:ascii="仿宋" w:hAnsi="仿宋" w:eastAsia="仿宋" w:cs="仿宋"/>
          <w:sz w:val="30"/>
          <w:szCs w:val="30"/>
          <w:lang w:val="en-US" w:eastAsia="zh-CN" w:bidi="ar-SA"/>
        </w:rPr>
        <w:t>075</w:t>
      </w:r>
      <w:r>
        <w:rPr>
          <w:rFonts w:hint="eastAsia" w:ascii="仿宋" w:hAnsi="仿宋" w:eastAsia="仿宋" w:cs="仿宋"/>
          <w:sz w:val="30"/>
          <w:szCs w:val="30"/>
          <w:lang w:val="en-US" w:eastAsia="uk-UA" w:bidi="ar-SA"/>
        </w:rPr>
        <w:t>万元，减少的主要原因是：本年度接待任务</w:t>
      </w:r>
      <w:r>
        <w:rPr>
          <w:rFonts w:hint="eastAsia" w:ascii="仿宋" w:hAnsi="仿宋" w:eastAsia="仿宋" w:cs="仿宋"/>
          <w:sz w:val="30"/>
          <w:szCs w:val="30"/>
          <w:lang w:val="en-US" w:eastAsia="zh-CN" w:bidi="ar-SA"/>
        </w:rPr>
        <w:t>减</w:t>
      </w:r>
      <w:r>
        <w:rPr>
          <w:rFonts w:hint="eastAsia" w:ascii="仿宋" w:hAnsi="仿宋" w:eastAsia="仿宋" w:cs="仿宋"/>
          <w:sz w:val="30"/>
          <w:szCs w:val="30"/>
          <w:lang w:val="en-US" w:eastAsia="uk-UA" w:bidi="ar-SA"/>
        </w:rPr>
        <w:t>少。</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（一）总体绩效目标</w:t>
      </w:r>
    </w:p>
    <w:p>
      <w:pPr>
        <w:pStyle w:val="23"/>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1、建立健全多层次城镇住房保障体系，按照国家要求达到住房保障工作目标。2、加强市政工程建设和市政公用事业管理，提高城市承载能力。加强农村危房改造工作。3、规范建筑市场各方主体行为，促进建筑市场健康发展。提高建筑工程质量，减少建筑安全生产事故，提高行业水平。加强市场监测，促进全县房地产市场持续健康发展。4、充分发挥建筑节能在城镇节能减排中的作用；提高新型墙体材料、新技术和新建筑节能产品在新建建筑中应用。5、规范审批行为，推进政务公开，增加服务意识，提高工作效率，促进行业健康发展。</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ascii="Times New Roman" w:hAnsi="Times New Roman" w:eastAsia="方正仿宋_GBK" w:cs="Times New Roman"/>
          <w:color w:val="000000"/>
          <w:sz w:val="28"/>
        </w:rPr>
      </w:pP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（二）分项绩效目标</w:t>
      </w:r>
    </w:p>
    <w:p>
      <w:pPr>
        <w:pStyle w:val="24"/>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pPr>
      <w:r>
        <w:rPr>
          <w:rFonts w:hint="eastAsia" w:ascii="仿宋" w:hAnsi="仿宋" w:eastAsia="仿宋" w:cs="仿宋"/>
          <w:sz w:val="30"/>
          <w:szCs w:val="30"/>
          <w:lang w:val="en-US" w:eastAsia="uk-UA" w:bidi="ar-SA"/>
        </w:rPr>
        <w:t>1、完成上级确定的城镇保障性安居工程年度建设任务，建立健全公平、公正、公开的分配机制和优质、高效管理服务机制，保障性住房及时分配到位。2、拟定市政公用事业各行业的中长期发展规划，并定期进行评估；指导市政设施、污水处理等设施建设；指导市政公用设施安全和应急管理。3、指导推进县城新区建设与旧城改造，加快城市建设投融资体制改革，全面推进县城建设上水平；协调和指导推进城镇化工作。4、拟定全县工程建设、建筑业发展政策、规章制度并监督执行，规范建筑市场各方主体行为。5、拟定建筑市场稽查和建设工程用工管理工作的制度并监督执行；负责本县市区建筑市场稽查和违法违规工程行政处罚工作；监督本县市区建设工程用工管理及清理整顿建设领域拖欠农民工工资工作。6、拟订工程建设地方标准、工程质量、建筑安全生产的政策和规章制度并监督执行，监督勘察设计咨询、工程建设监理、质量检测单位主体行为，提高行业水平。7、加强行政许可管理，制定全县住房和城乡建设工作的规范性文件、办法。</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pPr>
      <w:r>
        <w:rPr>
          <w:rFonts w:ascii="Times New Roman" w:hAnsi="Times New Roman" w:eastAsia="方正仿宋_GBK" w:cs="Times New Roman"/>
          <w:color w:val="000000"/>
          <w:sz w:val="28"/>
        </w:rPr>
        <w:t>（三）工作保障措施</w:t>
      </w:r>
    </w:p>
    <w:p>
      <w:pPr>
        <w:pStyle w:val="25"/>
        <w:keepNext w:val="0"/>
        <w:keepLines w:val="0"/>
        <w:pageBreakBefore w:val="0"/>
        <w:widowControl/>
        <w:kinsoku/>
        <w:wordWrap/>
        <w:overflowPunct/>
        <w:topLinePunct w:val="0"/>
        <w:autoSpaceDE/>
        <w:autoSpaceDN/>
        <w:bidi w:val="0"/>
        <w:adjustRightInd/>
        <w:snapToGrid/>
        <w:spacing w:line="580" w:lineRule="exact"/>
        <w:ind w:firstLine="600" w:firstLineChars="200"/>
        <w:textAlignment w:val="auto"/>
        <w:rPr>
          <w:rFonts w:hint="eastAsia" w:ascii="仿宋" w:hAnsi="仿宋" w:eastAsia="仿宋" w:cs="仿宋"/>
          <w:sz w:val="30"/>
          <w:szCs w:val="30"/>
          <w:lang w:val="en-US" w:eastAsia="uk-UA" w:bidi="ar-SA"/>
        </w:rPr>
        <w:sectPr>
          <w:pgSz w:w="16840" w:h="11900" w:orient="landscape"/>
          <w:pgMar w:top="1361" w:right="1020" w:bottom="1134" w:left="1020" w:header="720" w:footer="720" w:gutter="0"/>
          <w:cols w:space="720" w:num="1"/>
        </w:sectPr>
      </w:pPr>
      <w:r>
        <w:rPr>
          <w:rFonts w:hint="eastAsia" w:ascii="仿宋" w:hAnsi="仿宋" w:eastAsia="仿宋" w:cs="仿宋"/>
          <w:sz w:val="30"/>
          <w:szCs w:val="30"/>
          <w:lang w:val="en-US" w:eastAsia="uk-UA" w:bidi="ar-SA"/>
        </w:rPr>
        <w:t>实现本年度发展规划目标所采取的政策措施、开展的重大活动、组织实施的重大项目及资金资源配置情况。１、贯彻落实保障房、房地产市场管理、物业管理和城乡建设工作的政策法规。2、负责编制全县城镇基础设施建设年度计划和城市建设维护资金计划。3、负责规范和指导监督管理全县建设活动。4、负责全县城市建设的总协调。5、负责管理污水处理等公用事业市场的管理工作。6、负责各类保障房的建设工作。7、负责全县城市建设和房屋的交易、网签管理及监督检查工作。</w:t>
      </w:r>
      <w:r>
        <w:rPr>
          <w:rFonts w:hint="eastAsia" w:ascii="仿宋" w:hAnsi="仿宋" w:eastAsia="仿宋" w:cs="仿宋"/>
          <w:sz w:val="30"/>
          <w:szCs w:val="30"/>
          <w:lang w:val="en-US" w:eastAsia="uk-UA" w:bidi="ar-SA"/>
        </w:rPr>
        <w:tab/>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0" w:after="0" w:line="240" w:lineRule="auto"/>
        <w:ind w:firstLine="640"/>
        <w:jc w:val="left"/>
        <w:outlineLvl w:val="9"/>
        <w:rPr>
          <w:rFonts w:hint="eastAsia" w:ascii="仿宋_GB2312" w:hAnsi="仿宋_GB2312" w:eastAsia="仿宋_GB2312" w:cs="仿宋_GB2312"/>
          <w:sz w:val="28"/>
          <w:szCs w:val="24"/>
          <w:lang w:val="en-US" w:eastAsia="zh-CN" w:bidi="ar-SA"/>
        </w:rPr>
      </w:pPr>
      <w:r>
        <w:rPr>
          <w:rFonts w:hint="eastAsia" w:ascii="仿宋_GB2312" w:hAnsi="仿宋_GB2312" w:eastAsia="仿宋_GB2312" w:cs="仿宋_GB2312"/>
          <w:sz w:val="28"/>
          <w:szCs w:val="24"/>
          <w:lang w:val="en-US" w:eastAsia="zh-CN" w:bidi="ar-SA"/>
        </w:rPr>
        <w:t>本年度无专项资金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1、2020年帮扶工作队排查四类重点对象和一般农户房屋鉴定项目绩效目标表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13052524P000002101741</w:t>
            </w:r>
          </w:p>
        </w:tc>
        <w:tc>
          <w:tcPr>
            <w:tcW w:w="2835" w:type="dxa"/>
            <w:vAlign w:val="center"/>
          </w:tcPr>
          <w:p>
            <w:pPr>
              <w:pStyle w:val="12"/>
            </w:pPr>
            <w:r>
              <w:t>项目名称</w:t>
            </w:r>
          </w:p>
        </w:tc>
        <w:tc>
          <w:tcPr>
            <w:tcW w:w="6094" w:type="dxa"/>
            <w:gridSpan w:val="3"/>
            <w:vAlign w:val="center"/>
          </w:tcPr>
          <w:p>
            <w:pPr>
              <w:pStyle w:val="14"/>
            </w:pPr>
            <w:r>
              <w:t>2020年帮扶工作队排查四类重点对象和一般农户房屋鉴定项目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7.57</w:t>
            </w:r>
          </w:p>
        </w:tc>
        <w:tc>
          <w:tcPr>
            <w:tcW w:w="2835" w:type="dxa"/>
            <w:vAlign w:val="center"/>
          </w:tcPr>
          <w:p>
            <w:pPr>
              <w:pStyle w:val="12"/>
            </w:pPr>
            <w:r>
              <w:t>其中：财政    资金</w:t>
            </w:r>
          </w:p>
        </w:tc>
        <w:tc>
          <w:tcPr>
            <w:tcW w:w="2551" w:type="dxa"/>
            <w:vAlign w:val="center"/>
          </w:tcPr>
          <w:p>
            <w:pPr>
              <w:pStyle w:val="14"/>
            </w:pPr>
            <w:r>
              <w:t>7.57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用于四类重点房屋鉴定费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7.57万元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≤7.57万元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2、2021年老旧小区改造（财政局税务局工行家属楼、老汽车站家属院、老农行家属院、隆尧一中家属楼、邮电家园、建筑公司家属楼、质量技术监督局家属院、二轻家园8个小区）绩效目标表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13052524P00000210150T</w:t>
            </w:r>
          </w:p>
        </w:tc>
        <w:tc>
          <w:tcPr>
            <w:tcW w:w="2835" w:type="dxa"/>
            <w:vAlign w:val="center"/>
          </w:tcPr>
          <w:p>
            <w:pPr>
              <w:pStyle w:val="12"/>
            </w:pPr>
            <w:r>
              <w:t>项目名称</w:t>
            </w:r>
          </w:p>
        </w:tc>
        <w:tc>
          <w:tcPr>
            <w:tcW w:w="6094" w:type="dxa"/>
            <w:gridSpan w:val="3"/>
            <w:vAlign w:val="center"/>
          </w:tcPr>
          <w:p>
            <w:pPr>
              <w:pStyle w:val="14"/>
            </w:pPr>
            <w:r>
              <w:t>2021年老旧小区改造（财政局税务局工行家属楼、老汽车站家属院、老农行家属院、隆尧一中家属楼、邮电家园、建筑公司家属楼、质量技术监督局家属院、二轻家园8个小区）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86.52</w:t>
            </w:r>
          </w:p>
        </w:tc>
        <w:tc>
          <w:tcPr>
            <w:tcW w:w="2835" w:type="dxa"/>
            <w:vAlign w:val="center"/>
          </w:tcPr>
          <w:p>
            <w:pPr>
              <w:pStyle w:val="12"/>
            </w:pPr>
            <w:r>
              <w:t>其中：财政    资金</w:t>
            </w:r>
          </w:p>
        </w:tc>
        <w:tc>
          <w:tcPr>
            <w:tcW w:w="2551" w:type="dxa"/>
            <w:vAlign w:val="center"/>
          </w:tcPr>
          <w:p>
            <w:pPr>
              <w:pStyle w:val="14"/>
            </w:pPr>
            <w:r>
              <w:t>86.52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用于2021年老旧小区改造项目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86.52万元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≤86.52万元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3、办案补助/保障性安居工程后期运营管理费绩效目标表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13052524P000002101697</w:t>
            </w:r>
          </w:p>
        </w:tc>
        <w:tc>
          <w:tcPr>
            <w:tcW w:w="2835" w:type="dxa"/>
            <w:vAlign w:val="center"/>
          </w:tcPr>
          <w:p>
            <w:pPr>
              <w:pStyle w:val="12"/>
            </w:pPr>
            <w:r>
              <w:t>项目名称</w:t>
            </w:r>
          </w:p>
        </w:tc>
        <w:tc>
          <w:tcPr>
            <w:tcW w:w="6094" w:type="dxa"/>
            <w:gridSpan w:val="3"/>
            <w:vAlign w:val="center"/>
          </w:tcPr>
          <w:p>
            <w:pPr>
              <w:pStyle w:val="14"/>
            </w:pPr>
            <w:r>
              <w:t>办案补助/保障性安居工程后期运营管理费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用于我县保障房后期运营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rPr>
                <w:rFonts w:hint="default" w:eastAsia="方正书宋_GBK"/>
                <w:lang w:val="en-US" w:eastAsia="zh-CN"/>
              </w:rPr>
            </w:pPr>
            <w:r>
              <w:rPr>
                <w:rFonts w:hint="eastAsia"/>
                <w:lang w:val="en-US" w:eastAsia="zh-CN"/>
              </w:rPr>
              <w:t>25</w:t>
            </w:r>
          </w:p>
        </w:tc>
        <w:tc>
          <w:tcPr>
            <w:tcW w:w="2835" w:type="dxa"/>
            <w:vAlign w:val="center"/>
          </w:tcPr>
          <w:p>
            <w:pPr>
              <w:pStyle w:val="15"/>
              <w:rPr>
                <w:rFonts w:hint="default" w:eastAsia="方正书宋_GBK"/>
                <w:lang w:val="en-US" w:eastAsia="zh-CN"/>
              </w:rPr>
            </w:pPr>
            <w:r>
              <w:rPr>
                <w:rFonts w:hint="eastAsia"/>
                <w:lang w:val="en-US" w:eastAsia="zh-CN"/>
              </w:rPr>
              <w:t>50</w:t>
            </w:r>
          </w:p>
        </w:tc>
        <w:tc>
          <w:tcPr>
            <w:tcW w:w="2551" w:type="dxa"/>
            <w:vAlign w:val="center"/>
          </w:tcPr>
          <w:p>
            <w:pPr>
              <w:pStyle w:val="15"/>
              <w:rPr>
                <w:rFonts w:hint="default" w:eastAsia="方正书宋_GBK"/>
                <w:lang w:val="en-US" w:eastAsia="zh-CN"/>
              </w:rPr>
            </w:pPr>
            <w:r>
              <w:rPr>
                <w:rFonts w:hint="eastAsia"/>
                <w:lang w:val="en-US" w:eastAsia="zh-CN"/>
              </w:rPr>
              <w:t>75</w:t>
            </w:r>
          </w:p>
        </w:tc>
        <w:tc>
          <w:tcPr>
            <w:tcW w:w="3543" w:type="dxa"/>
            <w:gridSpan w:val="2"/>
            <w:vAlign w:val="center"/>
          </w:tcPr>
          <w:p>
            <w:pPr>
              <w:pStyle w:val="15"/>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50万元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≤50万元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4、办案补助/自收自支人员经费绩效目标表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13052524P00000210168K</w:t>
            </w:r>
          </w:p>
        </w:tc>
        <w:tc>
          <w:tcPr>
            <w:tcW w:w="2835" w:type="dxa"/>
            <w:vAlign w:val="center"/>
          </w:tcPr>
          <w:p>
            <w:pPr>
              <w:pStyle w:val="12"/>
            </w:pPr>
            <w:r>
              <w:t>项目名称</w:t>
            </w:r>
          </w:p>
        </w:tc>
        <w:tc>
          <w:tcPr>
            <w:tcW w:w="6094" w:type="dxa"/>
            <w:gridSpan w:val="3"/>
            <w:vAlign w:val="center"/>
          </w:tcPr>
          <w:p>
            <w:pPr>
              <w:pStyle w:val="14"/>
            </w:pPr>
            <w:r>
              <w:t>办案补助/自收自支人员经费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600.00</w:t>
            </w:r>
          </w:p>
        </w:tc>
        <w:tc>
          <w:tcPr>
            <w:tcW w:w="2835" w:type="dxa"/>
            <w:vAlign w:val="center"/>
          </w:tcPr>
          <w:p>
            <w:pPr>
              <w:pStyle w:val="12"/>
            </w:pPr>
            <w:r>
              <w:t>其中：财政    资金</w:t>
            </w:r>
          </w:p>
        </w:tc>
        <w:tc>
          <w:tcPr>
            <w:tcW w:w="2551" w:type="dxa"/>
            <w:vAlign w:val="center"/>
          </w:tcPr>
          <w:p>
            <w:pPr>
              <w:pStyle w:val="14"/>
            </w:pPr>
            <w:r>
              <w:t>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人员经费发放覆盖率</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受益人数</w:t>
            </w:r>
          </w:p>
        </w:tc>
        <w:tc>
          <w:tcPr>
            <w:tcW w:w="5386" w:type="dxa"/>
            <w:vAlign w:val="center"/>
          </w:tcPr>
          <w:p>
            <w:pPr>
              <w:pStyle w:val="14"/>
            </w:pPr>
            <w:r>
              <w:t>受益人数占总人数比</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人员经费</w:t>
            </w:r>
          </w:p>
        </w:tc>
        <w:tc>
          <w:tcPr>
            <w:tcW w:w="5386" w:type="dxa"/>
            <w:vAlign w:val="center"/>
          </w:tcPr>
          <w:p>
            <w:pPr>
              <w:pStyle w:val="14"/>
            </w:pPr>
            <w:r>
              <w:t>人员经费正常发放</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社会稳定水平</w:t>
            </w:r>
          </w:p>
        </w:tc>
        <w:tc>
          <w:tcPr>
            <w:tcW w:w="5386" w:type="dxa"/>
            <w:vAlign w:val="center"/>
          </w:tcPr>
          <w:p>
            <w:pPr>
              <w:pStyle w:val="14"/>
            </w:pPr>
            <w:r>
              <w:t>通过按时发放资金促进社会更加稳定</w:t>
            </w:r>
          </w:p>
        </w:tc>
        <w:tc>
          <w:tcPr>
            <w:tcW w:w="2268" w:type="dxa"/>
            <w:vAlign w:val="center"/>
          </w:tcPr>
          <w:p>
            <w:pPr>
              <w:pStyle w:val="14"/>
            </w:pPr>
            <w:r>
              <w:t>100百分比</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p>
            <w:pPr>
              <w:pStyle w:val="14"/>
            </w:pPr>
          </w:p>
        </w:tc>
        <w:tc>
          <w:tcPr>
            <w:tcW w:w="5386" w:type="dxa"/>
            <w:vAlign w:val="center"/>
          </w:tcPr>
          <w:p>
            <w:pPr>
              <w:pStyle w:val="14"/>
            </w:pPr>
            <w:r>
              <w:t>群众满意数量占总数的比例。</w:t>
            </w:r>
          </w:p>
        </w:tc>
        <w:tc>
          <w:tcPr>
            <w:tcW w:w="2268" w:type="dxa"/>
            <w:vAlign w:val="center"/>
          </w:tcPr>
          <w:p>
            <w:pPr>
              <w:pStyle w:val="14"/>
            </w:pPr>
            <w:r>
              <w:t>≥95百分比</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5、城中村、棚户区改造工作经费绩效目标表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13052524P00000210170J</w:t>
            </w:r>
          </w:p>
        </w:tc>
        <w:tc>
          <w:tcPr>
            <w:tcW w:w="2835" w:type="dxa"/>
            <w:vAlign w:val="center"/>
          </w:tcPr>
          <w:p>
            <w:pPr>
              <w:pStyle w:val="12"/>
            </w:pPr>
            <w:r>
              <w:t>项目名称</w:t>
            </w:r>
          </w:p>
        </w:tc>
        <w:tc>
          <w:tcPr>
            <w:tcW w:w="6094" w:type="dxa"/>
            <w:gridSpan w:val="3"/>
            <w:vAlign w:val="center"/>
          </w:tcPr>
          <w:p>
            <w:pPr>
              <w:pStyle w:val="14"/>
            </w:pPr>
            <w:r>
              <w:t>城中村、棚户区改造工作经费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用于棚户区改造工作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6、冀财环资[2023]95号/中央大气污染防治资金绩效目标表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13052524P00001010096J</w:t>
            </w:r>
          </w:p>
        </w:tc>
        <w:tc>
          <w:tcPr>
            <w:tcW w:w="2835" w:type="dxa"/>
            <w:vAlign w:val="center"/>
          </w:tcPr>
          <w:p>
            <w:pPr>
              <w:pStyle w:val="12"/>
            </w:pPr>
            <w:r>
              <w:t>项目名称</w:t>
            </w:r>
          </w:p>
        </w:tc>
        <w:tc>
          <w:tcPr>
            <w:tcW w:w="6094" w:type="dxa"/>
            <w:gridSpan w:val="3"/>
            <w:vAlign w:val="center"/>
          </w:tcPr>
          <w:p>
            <w:pPr>
              <w:pStyle w:val="14"/>
            </w:pPr>
            <w:r>
              <w:t>冀财环资[2023]95号/中央大气污染防治资金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268.00</w:t>
            </w:r>
          </w:p>
        </w:tc>
        <w:tc>
          <w:tcPr>
            <w:tcW w:w="2835" w:type="dxa"/>
            <w:vAlign w:val="center"/>
          </w:tcPr>
          <w:p>
            <w:pPr>
              <w:pStyle w:val="12"/>
            </w:pPr>
            <w:r>
              <w:t>其中：财政    资金</w:t>
            </w:r>
          </w:p>
        </w:tc>
        <w:tc>
          <w:tcPr>
            <w:tcW w:w="2551" w:type="dxa"/>
            <w:vAlign w:val="center"/>
          </w:tcPr>
          <w:p>
            <w:pPr>
              <w:pStyle w:val="14"/>
            </w:pPr>
            <w:r>
              <w:t>268.00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用于我县双代项目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7、冀财建[2023]229号/提前下达2024年中央大气污染防治资金（用于农村地区气代煤电代煤改造任务运行补助）绩效目标表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13052524P000002101768</w:t>
            </w:r>
          </w:p>
        </w:tc>
        <w:tc>
          <w:tcPr>
            <w:tcW w:w="2835" w:type="dxa"/>
            <w:vAlign w:val="center"/>
          </w:tcPr>
          <w:p>
            <w:pPr>
              <w:pStyle w:val="12"/>
            </w:pPr>
            <w:r>
              <w:t>项目名称</w:t>
            </w:r>
          </w:p>
        </w:tc>
        <w:tc>
          <w:tcPr>
            <w:tcW w:w="6094" w:type="dxa"/>
            <w:gridSpan w:val="3"/>
            <w:vAlign w:val="center"/>
          </w:tcPr>
          <w:p>
            <w:pPr>
              <w:pStyle w:val="14"/>
            </w:pPr>
            <w:r>
              <w:t>冀财建[2023]229号/提前下达2024年中央大气污染防治资金（用于农村地区气代煤电代煤改造任务运行补助）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893.00</w:t>
            </w:r>
          </w:p>
        </w:tc>
        <w:tc>
          <w:tcPr>
            <w:tcW w:w="2835" w:type="dxa"/>
            <w:vAlign w:val="center"/>
          </w:tcPr>
          <w:p>
            <w:pPr>
              <w:pStyle w:val="12"/>
            </w:pPr>
            <w:r>
              <w:t>其中：财政    资金</w:t>
            </w:r>
          </w:p>
        </w:tc>
        <w:tc>
          <w:tcPr>
            <w:tcW w:w="2551" w:type="dxa"/>
            <w:vAlign w:val="center"/>
          </w:tcPr>
          <w:p>
            <w:pPr>
              <w:pStyle w:val="14"/>
            </w:pPr>
            <w:r>
              <w:t>893.00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用于我县气代煤电代煤运行补贴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8、冀财建[2023]256号/2023年装配式农村住房建设试点补助资金绩效目标表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13052523P000010100307</w:t>
            </w:r>
          </w:p>
        </w:tc>
        <w:tc>
          <w:tcPr>
            <w:tcW w:w="2835" w:type="dxa"/>
            <w:vAlign w:val="center"/>
          </w:tcPr>
          <w:p>
            <w:pPr>
              <w:pStyle w:val="12"/>
            </w:pPr>
            <w:r>
              <w:t>项目名称</w:t>
            </w:r>
          </w:p>
        </w:tc>
        <w:tc>
          <w:tcPr>
            <w:tcW w:w="6094" w:type="dxa"/>
            <w:gridSpan w:val="3"/>
            <w:vAlign w:val="center"/>
          </w:tcPr>
          <w:p>
            <w:pPr>
              <w:pStyle w:val="14"/>
            </w:pPr>
            <w:r>
              <w:t>冀财建[2023]256号/2023年装配式农村住房建设试点补助资金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用于补助装配式农村住房建设试点补助资金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补助的装配式农房数量（户）</w:t>
            </w:r>
          </w:p>
        </w:tc>
        <w:tc>
          <w:tcPr>
            <w:tcW w:w="5386" w:type="dxa"/>
            <w:vAlign w:val="center"/>
          </w:tcPr>
          <w:p>
            <w:pPr>
              <w:pStyle w:val="14"/>
            </w:pPr>
            <w:r>
              <w:t>补助的装配式农房数量（户）</w:t>
            </w:r>
          </w:p>
        </w:tc>
        <w:tc>
          <w:tcPr>
            <w:tcW w:w="2268" w:type="dxa"/>
            <w:vAlign w:val="center"/>
          </w:tcPr>
          <w:p>
            <w:pPr>
              <w:pStyle w:val="14"/>
            </w:pPr>
            <w:r>
              <w:t>1户</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补助户选用装配式建造方式</w:t>
            </w:r>
          </w:p>
        </w:tc>
        <w:tc>
          <w:tcPr>
            <w:tcW w:w="5386" w:type="dxa"/>
            <w:vAlign w:val="center"/>
          </w:tcPr>
          <w:p>
            <w:pPr>
              <w:pStyle w:val="14"/>
            </w:pPr>
            <w:r>
              <w:t>补助户选用装配式建造方式</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完成时限</w:t>
            </w:r>
          </w:p>
        </w:tc>
        <w:tc>
          <w:tcPr>
            <w:tcW w:w="5386" w:type="dxa"/>
            <w:vAlign w:val="center"/>
          </w:tcPr>
          <w:p>
            <w:pPr>
              <w:pStyle w:val="14"/>
            </w:pPr>
            <w:r>
              <w:t>完成时限</w:t>
            </w:r>
          </w:p>
        </w:tc>
        <w:tc>
          <w:tcPr>
            <w:tcW w:w="2268" w:type="dxa"/>
            <w:vAlign w:val="center"/>
          </w:tcPr>
          <w:p>
            <w:pPr>
              <w:pStyle w:val="14"/>
            </w:pPr>
            <w:r>
              <w:t>2023年12月底</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补助装配式农房标准</w:t>
            </w:r>
          </w:p>
        </w:tc>
        <w:tc>
          <w:tcPr>
            <w:tcW w:w="5386" w:type="dxa"/>
            <w:vAlign w:val="center"/>
          </w:tcPr>
          <w:p>
            <w:pPr>
              <w:pStyle w:val="14"/>
            </w:pPr>
            <w:r>
              <w:t>补助装配式农房标准</w:t>
            </w:r>
          </w:p>
        </w:tc>
        <w:tc>
          <w:tcPr>
            <w:tcW w:w="2268" w:type="dxa"/>
            <w:vAlign w:val="center"/>
          </w:tcPr>
          <w:p>
            <w:pPr>
              <w:pStyle w:val="14"/>
            </w:pPr>
            <w:r>
              <w:t>恢复重建农户每户补助1.5万元一般户每户补助1万元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引导提高农房建设水平</w:t>
            </w:r>
          </w:p>
        </w:tc>
        <w:tc>
          <w:tcPr>
            <w:tcW w:w="5386" w:type="dxa"/>
            <w:vAlign w:val="center"/>
          </w:tcPr>
          <w:p>
            <w:pPr>
              <w:pStyle w:val="14"/>
            </w:pPr>
            <w:r>
              <w:t>引导提高农房建设水平</w:t>
            </w:r>
          </w:p>
        </w:tc>
        <w:tc>
          <w:tcPr>
            <w:tcW w:w="2268" w:type="dxa"/>
            <w:vAlign w:val="center"/>
          </w:tcPr>
          <w:p>
            <w:pPr>
              <w:pStyle w:val="14"/>
            </w:pPr>
            <w:r>
              <w:t>引导提高农房建设水平</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9、冀财社[2023]228号/提前下达2024年省级财政保障性安居工程（农村危房改造）补助资金绩效目标表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13052524P000002101793</w:t>
            </w:r>
          </w:p>
        </w:tc>
        <w:tc>
          <w:tcPr>
            <w:tcW w:w="2835" w:type="dxa"/>
            <w:vAlign w:val="center"/>
          </w:tcPr>
          <w:p>
            <w:pPr>
              <w:pStyle w:val="12"/>
            </w:pPr>
            <w:r>
              <w:t>项目名称</w:t>
            </w:r>
          </w:p>
        </w:tc>
        <w:tc>
          <w:tcPr>
            <w:tcW w:w="6094" w:type="dxa"/>
            <w:gridSpan w:val="3"/>
            <w:vAlign w:val="center"/>
          </w:tcPr>
          <w:p>
            <w:pPr>
              <w:pStyle w:val="14"/>
            </w:pPr>
            <w:r>
              <w:t>冀财社[2023]228号/提前下达2024年省级财政保障性安居工程（农村危房改造）补助资金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10.50</w:t>
            </w:r>
          </w:p>
        </w:tc>
        <w:tc>
          <w:tcPr>
            <w:tcW w:w="2835" w:type="dxa"/>
            <w:vAlign w:val="center"/>
          </w:tcPr>
          <w:p>
            <w:pPr>
              <w:pStyle w:val="12"/>
            </w:pPr>
            <w:r>
              <w:t>其中：财政    资金</w:t>
            </w:r>
          </w:p>
        </w:tc>
        <w:tc>
          <w:tcPr>
            <w:tcW w:w="2551" w:type="dxa"/>
            <w:vAlign w:val="center"/>
          </w:tcPr>
          <w:p>
            <w:pPr>
              <w:pStyle w:val="14"/>
            </w:pPr>
            <w:r>
              <w:t>10.50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用于我县危房改造项目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10.5万元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≤10.5万元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10、冀财社[2023]246号/提前下达2024年中央财政农村危房改造补助资金绩效目标表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13052524P00000210178F</w:t>
            </w:r>
          </w:p>
        </w:tc>
        <w:tc>
          <w:tcPr>
            <w:tcW w:w="2835" w:type="dxa"/>
            <w:vAlign w:val="center"/>
          </w:tcPr>
          <w:p>
            <w:pPr>
              <w:pStyle w:val="12"/>
            </w:pPr>
            <w:r>
              <w:t>项目名称</w:t>
            </w:r>
          </w:p>
        </w:tc>
        <w:tc>
          <w:tcPr>
            <w:tcW w:w="6094" w:type="dxa"/>
            <w:gridSpan w:val="3"/>
            <w:vAlign w:val="center"/>
          </w:tcPr>
          <w:p>
            <w:pPr>
              <w:pStyle w:val="14"/>
            </w:pPr>
            <w:r>
              <w:t>冀财社[2023]246号/提前下达2024年中央财政农村危房改造补助资金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31.50</w:t>
            </w:r>
          </w:p>
        </w:tc>
        <w:tc>
          <w:tcPr>
            <w:tcW w:w="2835" w:type="dxa"/>
            <w:vAlign w:val="center"/>
          </w:tcPr>
          <w:p>
            <w:pPr>
              <w:pStyle w:val="12"/>
            </w:pPr>
            <w:r>
              <w:t>其中：财政    资金</w:t>
            </w:r>
          </w:p>
        </w:tc>
        <w:tc>
          <w:tcPr>
            <w:tcW w:w="2551" w:type="dxa"/>
            <w:vAlign w:val="center"/>
          </w:tcPr>
          <w:p>
            <w:pPr>
              <w:pStyle w:val="14"/>
            </w:pPr>
            <w:r>
              <w:t>31.50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用于我县农村危房改造项目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31.5万元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≤31.5万元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11、冀财资环[2023]98号/提前下达2024年中央大气污染防治资金（农村地区清洁取暖任务运营补贴）绩效目标表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13052524P00000210175L</w:t>
            </w:r>
          </w:p>
        </w:tc>
        <w:tc>
          <w:tcPr>
            <w:tcW w:w="2835" w:type="dxa"/>
            <w:vAlign w:val="center"/>
          </w:tcPr>
          <w:p>
            <w:pPr>
              <w:pStyle w:val="12"/>
            </w:pPr>
            <w:r>
              <w:t>项目名称</w:t>
            </w:r>
          </w:p>
        </w:tc>
        <w:tc>
          <w:tcPr>
            <w:tcW w:w="6094" w:type="dxa"/>
            <w:gridSpan w:val="3"/>
            <w:vAlign w:val="center"/>
          </w:tcPr>
          <w:p>
            <w:pPr>
              <w:pStyle w:val="14"/>
            </w:pPr>
            <w:r>
              <w:t>冀财资环[2023]98号/提前下达2024年中央大气污染防治资金（农村地区清洁取暖任务运营补贴）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731.00</w:t>
            </w:r>
          </w:p>
        </w:tc>
        <w:tc>
          <w:tcPr>
            <w:tcW w:w="2835" w:type="dxa"/>
            <w:vAlign w:val="center"/>
          </w:tcPr>
          <w:p>
            <w:pPr>
              <w:pStyle w:val="12"/>
            </w:pPr>
            <w:r>
              <w:t>其中：财政    资金</w:t>
            </w:r>
          </w:p>
        </w:tc>
        <w:tc>
          <w:tcPr>
            <w:tcW w:w="2551" w:type="dxa"/>
            <w:vAlign w:val="center"/>
          </w:tcPr>
          <w:p>
            <w:pPr>
              <w:pStyle w:val="14"/>
            </w:pPr>
            <w:r>
              <w:t>731.00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用于气代煤电代煤运行补贴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12、居安园小区供热改造工程绩效目标表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13052524P00000210162X</w:t>
            </w:r>
          </w:p>
        </w:tc>
        <w:tc>
          <w:tcPr>
            <w:tcW w:w="2835" w:type="dxa"/>
            <w:vAlign w:val="center"/>
          </w:tcPr>
          <w:p>
            <w:pPr>
              <w:pStyle w:val="12"/>
            </w:pPr>
            <w:r>
              <w:t>项目名称</w:t>
            </w:r>
          </w:p>
        </w:tc>
        <w:tc>
          <w:tcPr>
            <w:tcW w:w="6094" w:type="dxa"/>
            <w:gridSpan w:val="3"/>
            <w:vAlign w:val="center"/>
          </w:tcPr>
          <w:p>
            <w:pPr>
              <w:pStyle w:val="14"/>
            </w:pPr>
            <w:r>
              <w:t>居安园小区供热改造工程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2.02</w:t>
            </w:r>
          </w:p>
        </w:tc>
        <w:tc>
          <w:tcPr>
            <w:tcW w:w="2835" w:type="dxa"/>
            <w:vAlign w:val="center"/>
          </w:tcPr>
          <w:p>
            <w:pPr>
              <w:pStyle w:val="12"/>
            </w:pPr>
            <w:r>
              <w:t>其中：财政    资金</w:t>
            </w:r>
          </w:p>
        </w:tc>
        <w:tc>
          <w:tcPr>
            <w:tcW w:w="2551" w:type="dxa"/>
            <w:vAlign w:val="center"/>
          </w:tcPr>
          <w:p>
            <w:pPr>
              <w:pStyle w:val="14"/>
            </w:pPr>
            <w:r>
              <w:t>2.02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用于居安园小区供热改造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2.02万元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≤2.02万元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13、廉租房租赁补贴绩效目标表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13052524P00000210153M</w:t>
            </w:r>
          </w:p>
        </w:tc>
        <w:tc>
          <w:tcPr>
            <w:tcW w:w="2835" w:type="dxa"/>
            <w:vAlign w:val="center"/>
          </w:tcPr>
          <w:p>
            <w:pPr>
              <w:pStyle w:val="12"/>
            </w:pPr>
            <w:r>
              <w:t>项目名称</w:t>
            </w:r>
          </w:p>
        </w:tc>
        <w:tc>
          <w:tcPr>
            <w:tcW w:w="6094" w:type="dxa"/>
            <w:gridSpan w:val="3"/>
            <w:vAlign w:val="center"/>
          </w:tcPr>
          <w:p>
            <w:pPr>
              <w:pStyle w:val="14"/>
            </w:pPr>
            <w:r>
              <w:t>廉租房租赁补贴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用于廉租房租赁补贴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1.确保资金及时拨付到位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0.36万元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资金是否全部发放到位</w:t>
            </w:r>
          </w:p>
        </w:tc>
        <w:tc>
          <w:tcPr>
            <w:tcW w:w="2268" w:type="dxa"/>
            <w:vAlign w:val="center"/>
          </w:tcPr>
          <w:p>
            <w:pPr>
              <w:pStyle w:val="14"/>
            </w:pPr>
            <w:r>
              <w:t>是</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≤0.36万元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14、隆尧县2020年建制镇污水处理设施建设项目污水站EPC总承包项目绩效目标表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13052524P00000210155W</w:t>
            </w:r>
          </w:p>
        </w:tc>
        <w:tc>
          <w:tcPr>
            <w:tcW w:w="2835" w:type="dxa"/>
            <w:vAlign w:val="center"/>
          </w:tcPr>
          <w:p>
            <w:pPr>
              <w:pStyle w:val="12"/>
            </w:pPr>
            <w:r>
              <w:t>项目名称</w:t>
            </w:r>
          </w:p>
        </w:tc>
        <w:tc>
          <w:tcPr>
            <w:tcW w:w="6094" w:type="dxa"/>
            <w:gridSpan w:val="3"/>
            <w:vAlign w:val="center"/>
          </w:tcPr>
          <w:p>
            <w:pPr>
              <w:pStyle w:val="14"/>
            </w:pPr>
            <w:r>
              <w:t>隆尧县2020年建制镇污水处理设施建设项目污水站EPC总承包项目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91.33</w:t>
            </w:r>
          </w:p>
        </w:tc>
        <w:tc>
          <w:tcPr>
            <w:tcW w:w="2835" w:type="dxa"/>
            <w:vAlign w:val="center"/>
          </w:tcPr>
          <w:p>
            <w:pPr>
              <w:pStyle w:val="12"/>
            </w:pPr>
            <w:r>
              <w:t>其中：财政    资金</w:t>
            </w:r>
          </w:p>
        </w:tc>
        <w:tc>
          <w:tcPr>
            <w:tcW w:w="2551" w:type="dxa"/>
            <w:vAlign w:val="center"/>
          </w:tcPr>
          <w:p>
            <w:pPr>
              <w:pStyle w:val="14"/>
            </w:pPr>
            <w:r>
              <w:t>91.33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用于建制镇污水处理设施建设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1.工程按时完成，资金及时拨付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91.32万元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≤91.32万元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15、隆尧县2022年农业局家属院老旧小区改造项目绩效目标表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13052524P00000210200Q</w:t>
            </w:r>
          </w:p>
        </w:tc>
        <w:tc>
          <w:tcPr>
            <w:tcW w:w="2835" w:type="dxa"/>
            <w:vAlign w:val="center"/>
          </w:tcPr>
          <w:p>
            <w:pPr>
              <w:pStyle w:val="12"/>
            </w:pPr>
            <w:r>
              <w:t>项目名称</w:t>
            </w:r>
          </w:p>
        </w:tc>
        <w:tc>
          <w:tcPr>
            <w:tcW w:w="6094" w:type="dxa"/>
            <w:gridSpan w:val="3"/>
            <w:vAlign w:val="center"/>
          </w:tcPr>
          <w:p>
            <w:pPr>
              <w:pStyle w:val="14"/>
            </w:pPr>
            <w:r>
              <w:t>隆尧县2022年农业局家属院老旧小区改造项目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34.02</w:t>
            </w:r>
          </w:p>
        </w:tc>
        <w:tc>
          <w:tcPr>
            <w:tcW w:w="2835" w:type="dxa"/>
            <w:vAlign w:val="center"/>
          </w:tcPr>
          <w:p>
            <w:pPr>
              <w:pStyle w:val="12"/>
            </w:pPr>
            <w:r>
              <w:t>其中：财政    资金</w:t>
            </w:r>
          </w:p>
        </w:tc>
        <w:tc>
          <w:tcPr>
            <w:tcW w:w="2551" w:type="dxa"/>
            <w:vAlign w:val="center"/>
          </w:tcPr>
          <w:p>
            <w:pPr>
              <w:pStyle w:val="14"/>
            </w:pPr>
            <w:r>
              <w:t>34.02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34.02万元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16、隆尧县保障性住房（紫祥苑小区）二期配套电力工程绩效目标表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13052524P000002101645</w:t>
            </w:r>
          </w:p>
        </w:tc>
        <w:tc>
          <w:tcPr>
            <w:tcW w:w="2835" w:type="dxa"/>
            <w:vAlign w:val="center"/>
          </w:tcPr>
          <w:p>
            <w:pPr>
              <w:pStyle w:val="12"/>
            </w:pPr>
            <w:r>
              <w:t>项目名称</w:t>
            </w:r>
          </w:p>
        </w:tc>
        <w:tc>
          <w:tcPr>
            <w:tcW w:w="6094" w:type="dxa"/>
            <w:gridSpan w:val="3"/>
            <w:vAlign w:val="center"/>
          </w:tcPr>
          <w:p>
            <w:pPr>
              <w:pStyle w:val="14"/>
            </w:pPr>
            <w:r>
              <w:t>隆尧县保障性住房（紫祥苑小区）二期配套电力工程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用于紫祥苑二期配电工程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1.按时完成工程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17、隆尧县第一次全国自然灾害综合风险普查（房屋建筑）项目（1-3标段）绩效目标表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13052524P00000210156G</w:t>
            </w:r>
          </w:p>
        </w:tc>
        <w:tc>
          <w:tcPr>
            <w:tcW w:w="2835" w:type="dxa"/>
            <w:vAlign w:val="center"/>
          </w:tcPr>
          <w:p>
            <w:pPr>
              <w:pStyle w:val="12"/>
            </w:pPr>
            <w:r>
              <w:t>项目名称</w:t>
            </w:r>
          </w:p>
        </w:tc>
        <w:tc>
          <w:tcPr>
            <w:tcW w:w="6094" w:type="dxa"/>
            <w:gridSpan w:val="3"/>
            <w:vAlign w:val="center"/>
          </w:tcPr>
          <w:p>
            <w:pPr>
              <w:pStyle w:val="14"/>
            </w:pPr>
            <w:r>
              <w:t>隆尧县第一次全国自然灾害综合风险普查（房屋建筑）项目（1-3标段）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w:t>
            </w:r>
          </w:p>
        </w:tc>
        <w:tc>
          <w:tcPr>
            <w:tcW w:w="2835" w:type="dxa"/>
            <w:vAlign w:val="center"/>
          </w:tcPr>
          <w:p>
            <w:pPr>
              <w:pStyle w:val="12"/>
            </w:pPr>
            <w:r>
              <w:t>其中：财政    资金</w:t>
            </w:r>
          </w:p>
        </w:tc>
        <w:tc>
          <w:tcPr>
            <w:tcW w:w="2551" w:type="dxa"/>
            <w:vAlign w:val="center"/>
          </w:tcPr>
          <w:p>
            <w:pPr>
              <w:pStyle w:val="14"/>
            </w:pPr>
            <w:r>
              <w:t>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用于全国自然灾害综合普查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软件质量高，满足业务管理要求</w:t>
            </w:r>
          </w:p>
        </w:tc>
        <w:tc>
          <w:tcPr>
            <w:tcW w:w="5386" w:type="dxa"/>
            <w:vAlign w:val="center"/>
          </w:tcPr>
          <w:p>
            <w:pPr>
              <w:pStyle w:val="14"/>
            </w:pPr>
            <w:r>
              <w:t>软件质量高，满足业务管理要求</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18、隆尧县居安园智慧小区改造工程绩效目标表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13052524P00000210165Q</w:t>
            </w:r>
          </w:p>
        </w:tc>
        <w:tc>
          <w:tcPr>
            <w:tcW w:w="2835" w:type="dxa"/>
            <w:vAlign w:val="center"/>
          </w:tcPr>
          <w:p>
            <w:pPr>
              <w:pStyle w:val="12"/>
            </w:pPr>
            <w:r>
              <w:t>项目名称</w:t>
            </w:r>
          </w:p>
        </w:tc>
        <w:tc>
          <w:tcPr>
            <w:tcW w:w="6094" w:type="dxa"/>
            <w:gridSpan w:val="3"/>
            <w:vAlign w:val="center"/>
          </w:tcPr>
          <w:p>
            <w:pPr>
              <w:pStyle w:val="14"/>
            </w:pPr>
            <w:r>
              <w:t>隆尧县居安园智慧小区改造工程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用于隆尧县居安园智慧小区改造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1.自己拨付及时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19、隆尧县老旧小区雨污分流改造工程（1-5标段）绩效目标表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13052524P00000210151E</w:t>
            </w:r>
          </w:p>
        </w:tc>
        <w:tc>
          <w:tcPr>
            <w:tcW w:w="2835" w:type="dxa"/>
            <w:vAlign w:val="center"/>
          </w:tcPr>
          <w:p>
            <w:pPr>
              <w:pStyle w:val="12"/>
            </w:pPr>
            <w:r>
              <w:t>项目名称</w:t>
            </w:r>
          </w:p>
        </w:tc>
        <w:tc>
          <w:tcPr>
            <w:tcW w:w="6094" w:type="dxa"/>
            <w:gridSpan w:val="3"/>
            <w:vAlign w:val="center"/>
          </w:tcPr>
          <w:p>
            <w:pPr>
              <w:pStyle w:val="14"/>
            </w:pPr>
            <w:r>
              <w:t>隆尧县老旧小区雨污分流改造工程（1-5标段）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165.98</w:t>
            </w:r>
          </w:p>
        </w:tc>
        <w:tc>
          <w:tcPr>
            <w:tcW w:w="2835" w:type="dxa"/>
            <w:vAlign w:val="center"/>
          </w:tcPr>
          <w:p>
            <w:pPr>
              <w:pStyle w:val="12"/>
            </w:pPr>
            <w:r>
              <w:t>其中：财政    资金</w:t>
            </w:r>
          </w:p>
        </w:tc>
        <w:tc>
          <w:tcPr>
            <w:tcW w:w="2551" w:type="dxa"/>
            <w:vAlign w:val="center"/>
          </w:tcPr>
          <w:p>
            <w:pPr>
              <w:pStyle w:val="14"/>
            </w:pPr>
            <w:r>
              <w:t>165.98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用于我县老旧小区雨污分流改造工程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165.98万元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≤165.98万元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20、隆尧县廉租房智慧管理服务平台系统绩效目标表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13052524P000002101522</w:t>
            </w:r>
          </w:p>
        </w:tc>
        <w:tc>
          <w:tcPr>
            <w:tcW w:w="2835" w:type="dxa"/>
            <w:vAlign w:val="center"/>
          </w:tcPr>
          <w:p>
            <w:pPr>
              <w:pStyle w:val="12"/>
            </w:pPr>
            <w:r>
              <w:t>项目名称</w:t>
            </w:r>
          </w:p>
        </w:tc>
        <w:tc>
          <w:tcPr>
            <w:tcW w:w="6094" w:type="dxa"/>
            <w:gridSpan w:val="3"/>
            <w:vAlign w:val="center"/>
          </w:tcPr>
          <w:p>
            <w:pPr>
              <w:pStyle w:val="14"/>
            </w:pPr>
            <w:r>
              <w:t>隆尧县廉租房智慧管理服务平台系统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w:t>
            </w:r>
          </w:p>
        </w:tc>
        <w:tc>
          <w:tcPr>
            <w:tcW w:w="2835" w:type="dxa"/>
            <w:vAlign w:val="center"/>
          </w:tcPr>
          <w:p>
            <w:pPr>
              <w:pStyle w:val="12"/>
            </w:pPr>
            <w:r>
              <w:t>其中：财政    资金</w:t>
            </w:r>
          </w:p>
        </w:tc>
        <w:tc>
          <w:tcPr>
            <w:tcW w:w="2551" w:type="dxa"/>
            <w:vAlign w:val="center"/>
          </w:tcPr>
          <w:p>
            <w:pPr>
              <w:pStyle w:val="14"/>
            </w:pPr>
            <w:r>
              <w:t>2.30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用于拨付服务平台费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2.31万元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≤2.31万元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21、隆尧县气代煤电代煤设备质保期过期后维护保养服务项目（1-4标段）绩效目标表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13052524P00000210177U</w:t>
            </w:r>
          </w:p>
        </w:tc>
        <w:tc>
          <w:tcPr>
            <w:tcW w:w="2835" w:type="dxa"/>
            <w:vAlign w:val="center"/>
          </w:tcPr>
          <w:p>
            <w:pPr>
              <w:pStyle w:val="12"/>
            </w:pPr>
            <w:r>
              <w:t>项目名称</w:t>
            </w:r>
          </w:p>
        </w:tc>
        <w:tc>
          <w:tcPr>
            <w:tcW w:w="6094" w:type="dxa"/>
            <w:gridSpan w:val="3"/>
            <w:vAlign w:val="center"/>
          </w:tcPr>
          <w:p>
            <w:pPr>
              <w:pStyle w:val="14"/>
            </w:pPr>
            <w:r>
              <w:t>隆尧县气代煤电代煤设备质保期过期后维护保养服务项目（1-4标段）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用于后期维护保养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22、隆尧县尧山街（金隆路-泜水街右堤）10KV线路架空入地建设改造工程绩效目标表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13052524P00001210008A</w:t>
            </w:r>
          </w:p>
        </w:tc>
        <w:tc>
          <w:tcPr>
            <w:tcW w:w="2835" w:type="dxa"/>
            <w:vAlign w:val="center"/>
          </w:tcPr>
          <w:p>
            <w:pPr>
              <w:pStyle w:val="12"/>
            </w:pPr>
            <w:r>
              <w:t>项目名称</w:t>
            </w:r>
          </w:p>
        </w:tc>
        <w:tc>
          <w:tcPr>
            <w:tcW w:w="6094" w:type="dxa"/>
            <w:gridSpan w:val="3"/>
            <w:vAlign w:val="center"/>
          </w:tcPr>
          <w:p>
            <w:pPr>
              <w:pStyle w:val="14"/>
            </w:pPr>
            <w:r>
              <w:t>隆尧县尧山街（金隆路-泜水街右堤）10KV线路架空入地建设改造工程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w:t>
            </w:r>
          </w:p>
        </w:tc>
        <w:tc>
          <w:tcPr>
            <w:tcW w:w="2835" w:type="dxa"/>
            <w:vAlign w:val="center"/>
          </w:tcPr>
          <w:p>
            <w:pPr>
              <w:pStyle w:val="12"/>
            </w:pPr>
            <w:r>
              <w:t>其中：财政    资金</w:t>
            </w:r>
          </w:p>
        </w:tc>
        <w:tc>
          <w:tcPr>
            <w:tcW w:w="2551" w:type="dxa"/>
            <w:vAlign w:val="center"/>
          </w:tcPr>
          <w:p>
            <w:pPr>
              <w:pStyle w:val="14"/>
            </w:pPr>
            <w:r>
              <w:t>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用于隆尧县尧山街（金隆路-泜水街右堤）10KV线路架空入地建设改造工程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23、隆尧县中心城区建筑风貌规划设计绩效目标表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13052524P000002101574</w:t>
            </w:r>
          </w:p>
        </w:tc>
        <w:tc>
          <w:tcPr>
            <w:tcW w:w="2835" w:type="dxa"/>
            <w:vAlign w:val="center"/>
          </w:tcPr>
          <w:p>
            <w:pPr>
              <w:pStyle w:val="12"/>
            </w:pPr>
            <w:r>
              <w:t>项目名称</w:t>
            </w:r>
          </w:p>
        </w:tc>
        <w:tc>
          <w:tcPr>
            <w:tcW w:w="6094" w:type="dxa"/>
            <w:gridSpan w:val="3"/>
            <w:vAlign w:val="center"/>
          </w:tcPr>
          <w:p>
            <w:pPr>
              <w:pStyle w:val="14"/>
            </w:pPr>
            <w:r>
              <w:t>隆尧县中心城区建筑风貌规划设计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用于隆尧县中心城区建筑风貌规划设计费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24、南甫村（城中村）棚户区改造房屋拆除及垃圾清运费绩效目标表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13052524P00000210159B</w:t>
            </w:r>
          </w:p>
        </w:tc>
        <w:tc>
          <w:tcPr>
            <w:tcW w:w="2835" w:type="dxa"/>
            <w:vAlign w:val="center"/>
          </w:tcPr>
          <w:p>
            <w:pPr>
              <w:pStyle w:val="12"/>
            </w:pPr>
            <w:r>
              <w:t>项目名称</w:t>
            </w:r>
          </w:p>
        </w:tc>
        <w:tc>
          <w:tcPr>
            <w:tcW w:w="6094" w:type="dxa"/>
            <w:gridSpan w:val="3"/>
            <w:vAlign w:val="center"/>
          </w:tcPr>
          <w:p>
            <w:pPr>
              <w:pStyle w:val="14"/>
            </w:pPr>
            <w:r>
              <w:t>南甫村（城中村）棚户区改造房屋拆除及垃圾清运费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用于南甫村（城中村）棚户区改造房屋拆除及垃圾清运费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25、农村燃气协管员补助经费绩效目标表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13052524P00000210188B</w:t>
            </w:r>
          </w:p>
        </w:tc>
        <w:tc>
          <w:tcPr>
            <w:tcW w:w="2835" w:type="dxa"/>
            <w:vAlign w:val="center"/>
          </w:tcPr>
          <w:p>
            <w:pPr>
              <w:pStyle w:val="12"/>
            </w:pPr>
            <w:r>
              <w:t>项目名称</w:t>
            </w:r>
          </w:p>
        </w:tc>
        <w:tc>
          <w:tcPr>
            <w:tcW w:w="6094" w:type="dxa"/>
            <w:gridSpan w:val="3"/>
            <w:vAlign w:val="center"/>
          </w:tcPr>
          <w:p>
            <w:pPr>
              <w:pStyle w:val="14"/>
            </w:pPr>
            <w:r>
              <w:t>农村燃气协管员补助经费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93.12</w:t>
            </w:r>
          </w:p>
        </w:tc>
        <w:tc>
          <w:tcPr>
            <w:tcW w:w="2835" w:type="dxa"/>
            <w:vAlign w:val="center"/>
          </w:tcPr>
          <w:p>
            <w:pPr>
              <w:pStyle w:val="12"/>
            </w:pPr>
            <w:r>
              <w:t>其中：财政    资金</w:t>
            </w:r>
          </w:p>
        </w:tc>
        <w:tc>
          <w:tcPr>
            <w:tcW w:w="2551" w:type="dxa"/>
            <w:vAlign w:val="center"/>
          </w:tcPr>
          <w:p>
            <w:pPr>
              <w:pStyle w:val="14"/>
            </w:pPr>
            <w:r>
              <w:t>93.12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用于农村燃气协管员补助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93.12万元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资金拨付及时</w:t>
            </w:r>
          </w:p>
        </w:tc>
        <w:tc>
          <w:tcPr>
            <w:tcW w:w="5386" w:type="dxa"/>
            <w:vAlign w:val="center"/>
          </w:tcPr>
          <w:p>
            <w:pPr>
              <w:pStyle w:val="14"/>
            </w:pPr>
            <w:r>
              <w:t>资金拨付是否及时</w:t>
            </w:r>
          </w:p>
        </w:tc>
        <w:tc>
          <w:tcPr>
            <w:tcW w:w="2268" w:type="dxa"/>
            <w:vAlign w:val="center"/>
          </w:tcPr>
          <w:p>
            <w:pPr>
              <w:pStyle w:val="14"/>
            </w:pPr>
            <w:r>
              <w:t>按时拨付</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≤93.12万元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26、排水泵站运营费绩效目标表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13052524P000002101716</w:t>
            </w:r>
          </w:p>
        </w:tc>
        <w:tc>
          <w:tcPr>
            <w:tcW w:w="2835" w:type="dxa"/>
            <w:vAlign w:val="center"/>
          </w:tcPr>
          <w:p>
            <w:pPr>
              <w:pStyle w:val="12"/>
            </w:pPr>
            <w:r>
              <w:t>项目名称</w:t>
            </w:r>
          </w:p>
        </w:tc>
        <w:tc>
          <w:tcPr>
            <w:tcW w:w="6094" w:type="dxa"/>
            <w:gridSpan w:val="3"/>
            <w:vAlign w:val="center"/>
          </w:tcPr>
          <w:p>
            <w:pPr>
              <w:pStyle w:val="14"/>
            </w:pPr>
            <w:r>
              <w:t>排水泵站运营费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6.40</w:t>
            </w:r>
          </w:p>
        </w:tc>
        <w:tc>
          <w:tcPr>
            <w:tcW w:w="2835" w:type="dxa"/>
            <w:vAlign w:val="center"/>
          </w:tcPr>
          <w:p>
            <w:pPr>
              <w:pStyle w:val="12"/>
            </w:pPr>
            <w:r>
              <w:t>其中：财政    资金</w:t>
            </w:r>
          </w:p>
        </w:tc>
        <w:tc>
          <w:tcPr>
            <w:tcW w:w="2551" w:type="dxa"/>
            <w:vAlign w:val="center"/>
          </w:tcPr>
          <w:p>
            <w:pPr>
              <w:pStyle w:val="14"/>
            </w:pPr>
            <w:r>
              <w:t>6.40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用于排水泵站运营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1.保障排水泵站正常运营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6.4万元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≤6.4万元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27、扫黑除恶专项工作经费绩效目标表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13052524P00000210190A</w:t>
            </w:r>
          </w:p>
        </w:tc>
        <w:tc>
          <w:tcPr>
            <w:tcW w:w="2835" w:type="dxa"/>
            <w:vAlign w:val="center"/>
          </w:tcPr>
          <w:p>
            <w:pPr>
              <w:pStyle w:val="12"/>
            </w:pPr>
            <w:r>
              <w:t>项目名称</w:t>
            </w:r>
          </w:p>
        </w:tc>
        <w:tc>
          <w:tcPr>
            <w:tcW w:w="6094" w:type="dxa"/>
            <w:gridSpan w:val="3"/>
            <w:vAlign w:val="center"/>
          </w:tcPr>
          <w:p>
            <w:pPr>
              <w:pStyle w:val="14"/>
            </w:pPr>
            <w:r>
              <w:t>扫黑除恶专项工作经费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0.20</w:t>
            </w:r>
          </w:p>
        </w:tc>
        <w:tc>
          <w:tcPr>
            <w:tcW w:w="2835" w:type="dxa"/>
            <w:vAlign w:val="center"/>
          </w:tcPr>
          <w:p>
            <w:pPr>
              <w:pStyle w:val="12"/>
            </w:pPr>
            <w:r>
              <w:t>其中：财政    资金</w:t>
            </w:r>
          </w:p>
        </w:tc>
        <w:tc>
          <w:tcPr>
            <w:tcW w:w="2551" w:type="dxa"/>
            <w:vAlign w:val="center"/>
          </w:tcPr>
          <w:p>
            <w:pPr>
              <w:pStyle w:val="14"/>
            </w:pPr>
            <w:r>
              <w:t>0.20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用于扫黑除恶专项工作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资金是否及时拨付</w:t>
            </w:r>
          </w:p>
        </w:tc>
        <w:tc>
          <w:tcPr>
            <w:tcW w:w="5386" w:type="dxa"/>
            <w:vAlign w:val="center"/>
          </w:tcPr>
          <w:p>
            <w:pPr>
              <w:pStyle w:val="14"/>
            </w:pPr>
            <w:r>
              <w:t>资金拨付及时</w:t>
            </w:r>
          </w:p>
        </w:tc>
        <w:tc>
          <w:tcPr>
            <w:tcW w:w="2268" w:type="dxa"/>
            <w:vAlign w:val="center"/>
          </w:tcPr>
          <w:p>
            <w:pPr>
              <w:pStyle w:val="14"/>
            </w:pPr>
            <w:r>
              <w:t>及时拨付</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≤0.2万元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28、双代工作经费绩效目标表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13052524P00000210172R</w:t>
            </w:r>
          </w:p>
        </w:tc>
        <w:tc>
          <w:tcPr>
            <w:tcW w:w="2835" w:type="dxa"/>
            <w:vAlign w:val="center"/>
          </w:tcPr>
          <w:p>
            <w:pPr>
              <w:pStyle w:val="12"/>
            </w:pPr>
            <w:r>
              <w:t>项目名称</w:t>
            </w:r>
          </w:p>
        </w:tc>
        <w:tc>
          <w:tcPr>
            <w:tcW w:w="6094" w:type="dxa"/>
            <w:gridSpan w:val="3"/>
            <w:vAlign w:val="center"/>
          </w:tcPr>
          <w:p>
            <w:pPr>
              <w:pStyle w:val="14"/>
            </w:pPr>
            <w:r>
              <w:t>双代工作经费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用于双代工作经费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1.及时拨付资金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≥4万元</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≥95%</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≥98%</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资金完成数量</w:t>
            </w:r>
          </w:p>
        </w:tc>
        <w:tc>
          <w:tcPr>
            <w:tcW w:w="5386" w:type="dxa"/>
            <w:vAlign w:val="center"/>
          </w:tcPr>
          <w:p>
            <w:pPr>
              <w:pStyle w:val="14"/>
            </w:pPr>
            <w:r>
              <w:t>资金完成数量</w:t>
            </w:r>
          </w:p>
        </w:tc>
        <w:tc>
          <w:tcPr>
            <w:tcW w:w="2268" w:type="dxa"/>
            <w:vAlign w:val="center"/>
          </w:tcPr>
          <w:p>
            <w:pPr>
              <w:pStyle w:val="14"/>
            </w:pPr>
            <w:r>
              <w:t>4万元</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29、双代县级配套资金绩效目标表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13052524P000002101549</w:t>
            </w:r>
          </w:p>
        </w:tc>
        <w:tc>
          <w:tcPr>
            <w:tcW w:w="2835" w:type="dxa"/>
            <w:vAlign w:val="center"/>
          </w:tcPr>
          <w:p>
            <w:pPr>
              <w:pStyle w:val="12"/>
            </w:pPr>
            <w:r>
              <w:t>项目名称</w:t>
            </w:r>
          </w:p>
        </w:tc>
        <w:tc>
          <w:tcPr>
            <w:tcW w:w="6094" w:type="dxa"/>
            <w:gridSpan w:val="3"/>
            <w:vAlign w:val="center"/>
          </w:tcPr>
          <w:p>
            <w:pPr>
              <w:pStyle w:val="14"/>
            </w:pPr>
            <w:r>
              <w:t>双代县级配套资金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w:t>
            </w:r>
          </w:p>
        </w:tc>
        <w:tc>
          <w:tcPr>
            <w:tcW w:w="2835" w:type="dxa"/>
            <w:vAlign w:val="center"/>
          </w:tcPr>
          <w:p>
            <w:pPr>
              <w:pStyle w:val="12"/>
            </w:pPr>
            <w:r>
              <w:t>其中：财政    资金</w:t>
            </w:r>
          </w:p>
        </w:tc>
        <w:tc>
          <w:tcPr>
            <w:tcW w:w="2551" w:type="dxa"/>
            <w:vAlign w:val="center"/>
          </w:tcPr>
          <w:p>
            <w:pPr>
              <w:pStyle w:val="14"/>
            </w:pPr>
            <w:r>
              <w:t>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用于我县双代改造项目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1.项目及时完工，资金按时拨付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气代煤电代煤改造户数</w:t>
            </w:r>
          </w:p>
        </w:tc>
        <w:tc>
          <w:tcPr>
            <w:tcW w:w="5386" w:type="dxa"/>
            <w:vAlign w:val="center"/>
          </w:tcPr>
          <w:p>
            <w:pPr>
              <w:pStyle w:val="14"/>
            </w:pPr>
            <w:r>
              <w:t>气代煤电代煤改造户数</w:t>
            </w:r>
          </w:p>
        </w:tc>
        <w:tc>
          <w:tcPr>
            <w:tcW w:w="2268" w:type="dxa"/>
            <w:vAlign w:val="center"/>
          </w:tcPr>
          <w:p>
            <w:pPr>
              <w:pStyle w:val="14"/>
            </w:pPr>
            <w:r>
              <w:t>≥98000户</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气代煤电代煤设备质量标准</w:t>
            </w:r>
          </w:p>
        </w:tc>
        <w:tc>
          <w:tcPr>
            <w:tcW w:w="5386" w:type="dxa"/>
            <w:vAlign w:val="center"/>
          </w:tcPr>
          <w:p>
            <w:pPr>
              <w:pStyle w:val="14"/>
            </w:pPr>
            <w:r>
              <w:t>气代煤电代煤设备质量标准</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≥98%</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30、土地出让金/变电站13户征收户回迁安置费绩效目标表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13052524P000002101670</w:t>
            </w:r>
          </w:p>
        </w:tc>
        <w:tc>
          <w:tcPr>
            <w:tcW w:w="2835" w:type="dxa"/>
            <w:vAlign w:val="center"/>
          </w:tcPr>
          <w:p>
            <w:pPr>
              <w:pStyle w:val="12"/>
            </w:pPr>
            <w:r>
              <w:t>项目名称</w:t>
            </w:r>
          </w:p>
        </w:tc>
        <w:tc>
          <w:tcPr>
            <w:tcW w:w="6094" w:type="dxa"/>
            <w:gridSpan w:val="3"/>
            <w:vAlign w:val="center"/>
          </w:tcPr>
          <w:p>
            <w:pPr>
              <w:pStyle w:val="14"/>
            </w:pPr>
            <w:r>
              <w:t>土地出让金/变电站13户征收户回迁安置费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w:t>
            </w:r>
          </w:p>
        </w:tc>
        <w:tc>
          <w:tcPr>
            <w:tcW w:w="2835" w:type="dxa"/>
            <w:vAlign w:val="center"/>
          </w:tcPr>
          <w:p>
            <w:pPr>
              <w:pStyle w:val="12"/>
            </w:pPr>
            <w:r>
              <w:t>其中：财政    资金</w:t>
            </w:r>
          </w:p>
        </w:tc>
        <w:tc>
          <w:tcPr>
            <w:tcW w:w="2551" w:type="dxa"/>
            <w:vAlign w:val="center"/>
          </w:tcPr>
          <w:p>
            <w:pPr>
              <w:pStyle w:val="14"/>
            </w:pPr>
            <w:r>
              <w:t>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用于变电站13户征收户回迁安置费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500万元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≤500万元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31、土地出让金/都市豪庭二期项目土地出让金返还绩效目标表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13052524P000002101812</w:t>
            </w:r>
          </w:p>
        </w:tc>
        <w:tc>
          <w:tcPr>
            <w:tcW w:w="2835" w:type="dxa"/>
            <w:vAlign w:val="center"/>
          </w:tcPr>
          <w:p>
            <w:pPr>
              <w:pStyle w:val="12"/>
            </w:pPr>
            <w:r>
              <w:t>项目名称</w:t>
            </w:r>
          </w:p>
        </w:tc>
        <w:tc>
          <w:tcPr>
            <w:tcW w:w="6094" w:type="dxa"/>
            <w:gridSpan w:val="3"/>
            <w:vAlign w:val="center"/>
          </w:tcPr>
          <w:p>
            <w:pPr>
              <w:pStyle w:val="14"/>
            </w:pPr>
            <w:r>
              <w:t>土地出让金/都市豪庭二期项目土地出让金返还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120万元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≤120万元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32、土地出让金/返还银苑世纪项目开发商丙乾公司安置补偿费绩效目标表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13052524P000002102020</w:t>
            </w:r>
          </w:p>
        </w:tc>
        <w:tc>
          <w:tcPr>
            <w:tcW w:w="2835" w:type="dxa"/>
            <w:vAlign w:val="center"/>
          </w:tcPr>
          <w:p>
            <w:pPr>
              <w:pStyle w:val="12"/>
            </w:pPr>
            <w:r>
              <w:t>项目名称</w:t>
            </w:r>
          </w:p>
        </w:tc>
        <w:tc>
          <w:tcPr>
            <w:tcW w:w="6094" w:type="dxa"/>
            <w:gridSpan w:val="3"/>
            <w:vAlign w:val="center"/>
          </w:tcPr>
          <w:p>
            <w:pPr>
              <w:pStyle w:val="14"/>
            </w:pPr>
            <w:r>
              <w:t>土地出让金/返还银苑世纪项目开发商丙乾公司安置补偿费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142.79</w:t>
            </w:r>
          </w:p>
        </w:tc>
        <w:tc>
          <w:tcPr>
            <w:tcW w:w="2835" w:type="dxa"/>
            <w:vAlign w:val="center"/>
          </w:tcPr>
          <w:p>
            <w:pPr>
              <w:pStyle w:val="12"/>
            </w:pPr>
            <w:r>
              <w:t>其中：财政    资金</w:t>
            </w:r>
          </w:p>
        </w:tc>
        <w:tc>
          <w:tcPr>
            <w:tcW w:w="2551" w:type="dxa"/>
            <w:vAlign w:val="center"/>
          </w:tcPr>
          <w:p>
            <w:pPr>
              <w:pStyle w:val="14"/>
            </w:pPr>
            <w:r>
              <w:t>142.79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用于安置补偿费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142.78万元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≤142.78万元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33、土地出让金/韩庄村（城中村）改造象城街及绿地广场回迁安置成本绩效目标表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13052524P00000210185G</w:t>
            </w:r>
          </w:p>
        </w:tc>
        <w:tc>
          <w:tcPr>
            <w:tcW w:w="2835" w:type="dxa"/>
            <w:vAlign w:val="center"/>
          </w:tcPr>
          <w:p>
            <w:pPr>
              <w:pStyle w:val="12"/>
            </w:pPr>
            <w:r>
              <w:t>项目名称</w:t>
            </w:r>
          </w:p>
        </w:tc>
        <w:tc>
          <w:tcPr>
            <w:tcW w:w="6094" w:type="dxa"/>
            <w:gridSpan w:val="3"/>
            <w:vAlign w:val="center"/>
          </w:tcPr>
          <w:p>
            <w:pPr>
              <w:pStyle w:val="14"/>
            </w:pPr>
            <w:r>
              <w:t>土地出让金/韩庄村（城中村）改造象城街及绿地广场回迁安置成本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用于韩庄村拆迁安置成本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34、土地出让金/教育局家属楼征收补偿费、过渡费绩效目标表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13052524P00000210180E</w:t>
            </w:r>
          </w:p>
        </w:tc>
        <w:tc>
          <w:tcPr>
            <w:tcW w:w="2835" w:type="dxa"/>
            <w:vAlign w:val="center"/>
          </w:tcPr>
          <w:p>
            <w:pPr>
              <w:pStyle w:val="12"/>
            </w:pPr>
            <w:r>
              <w:t>项目名称</w:t>
            </w:r>
          </w:p>
        </w:tc>
        <w:tc>
          <w:tcPr>
            <w:tcW w:w="6094" w:type="dxa"/>
            <w:gridSpan w:val="3"/>
            <w:vAlign w:val="center"/>
          </w:tcPr>
          <w:p>
            <w:pPr>
              <w:pStyle w:val="14"/>
            </w:pPr>
            <w:r>
              <w:t>土地出让金/教育局家属楼征收补偿费、过渡费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165.00</w:t>
            </w:r>
          </w:p>
        </w:tc>
        <w:tc>
          <w:tcPr>
            <w:tcW w:w="2835" w:type="dxa"/>
            <w:vAlign w:val="center"/>
          </w:tcPr>
          <w:p>
            <w:pPr>
              <w:pStyle w:val="12"/>
            </w:pPr>
            <w:r>
              <w:t>其中：财政    资金</w:t>
            </w:r>
          </w:p>
        </w:tc>
        <w:tc>
          <w:tcPr>
            <w:tcW w:w="2551" w:type="dxa"/>
            <w:vAlign w:val="center"/>
          </w:tcPr>
          <w:p>
            <w:pPr>
              <w:pStyle w:val="14"/>
            </w:pPr>
            <w:r>
              <w:t>165.00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用于教育局家属楼征迁过渡费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35、土地出让金/隆福苑项目土地出让金返还绩效目标表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13052524P000002101839</w:t>
            </w:r>
          </w:p>
        </w:tc>
        <w:tc>
          <w:tcPr>
            <w:tcW w:w="2835" w:type="dxa"/>
            <w:vAlign w:val="center"/>
          </w:tcPr>
          <w:p>
            <w:pPr>
              <w:pStyle w:val="12"/>
            </w:pPr>
            <w:r>
              <w:t>项目名称</w:t>
            </w:r>
          </w:p>
        </w:tc>
        <w:tc>
          <w:tcPr>
            <w:tcW w:w="6094" w:type="dxa"/>
            <w:gridSpan w:val="3"/>
            <w:vAlign w:val="center"/>
          </w:tcPr>
          <w:p>
            <w:pPr>
              <w:pStyle w:val="14"/>
            </w:pPr>
            <w:r>
              <w:t>土地出让金/隆福苑项目土地出让金返还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892.32</w:t>
            </w:r>
          </w:p>
        </w:tc>
        <w:tc>
          <w:tcPr>
            <w:tcW w:w="2835" w:type="dxa"/>
            <w:vAlign w:val="center"/>
          </w:tcPr>
          <w:p>
            <w:pPr>
              <w:pStyle w:val="12"/>
            </w:pPr>
            <w:r>
              <w:t>其中：财政    资金</w:t>
            </w:r>
          </w:p>
        </w:tc>
        <w:tc>
          <w:tcPr>
            <w:tcW w:w="2551" w:type="dxa"/>
            <w:vAlign w:val="center"/>
          </w:tcPr>
          <w:p>
            <w:pPr>
              <w:pStyle w:val="14"/>
            </w:pPr>
            <w:r>
              <w:t>892.32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用于隆福苑项目土地出让金返还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892.32万元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≤892.32万元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36、土地出让金/南甫村（城中村）棚户区改造房屋拆除及垃圾清运费绩效目标表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13052524P00000210201C</w:t>
            </w:r>
          </w:p>
        </w:tc>
        <w:tc>
          <w:tcPr>
            <w:tcW w:w="2835" w:type="dxa"/>
            <w:vAlign w:val="center"/>
          </w:tcPr>
          <w:p>
            <w:pPr>
              <w:pStyle w:val="12"/>
            </w:pPr>
            <w:r>
              <w:t>项目名称</w:t>
            </w:r>
          </w:p>
        </w:tc>
        <w:tc>
          <w:tcPr>
            <w:tcW w:w="6094" w:type="dxa"/>
            <w:gridSpan w:val="3"/>
            <w:vAlign w:val="center"/>
          </w:tcPr>
          <w:p>
            <w:pPr>
              <w:pStyle w:val="14"/>
            </w:pPr>
            <w:r>
              <w:t>土地出让金/南甫村（城中村）棚户区改造房屋拆除及垃圾清运费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110.32</w:t>
            </w:r>
          </w:p>
        </w:tc>
        <w:tc>
          <w:tcPr>
            <w:tcW w:w="2835" w:type="dxa"/>
            <w:vAlign w:val="center"/>
          </w:tcPr>
          <w:p>
            <w:pPr>
              <w:pStyle w:val="12"/>
            </w:pPr>
            <w:r>
              <w:t>其中：财政    资金</w:t>
            </w:r>
          </w:p>
        </w:tc>
        <w:tc>
          <w:tcPr>
            <w:tcW w:w="2551" w:type="dxa"/>
            <w:vAlign w:val="center"/>
          </w:tcPr>
          <w:p>
            <w:pPr>
              <w:pStyle w:val="14"/>
            </w:pPr>
            <w:r>
              <w:t>110.32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用于南甫村垃圾清运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110.32万元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≤110.32万元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37、土地出让金/南甫村城中村棚户区改造过渡费绩效目标表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13052524P00000210166C</w:t>
            </w:r>
          </w:p>
        </w:tc>
        <w:tc>
          <w:tcPr>
            <w:tcW w:w="2835" w:type="dxa"/>
            <w:vAlign w:val="center"/>
          </w:tcPr>
          <w:p>
            <w:pPr>
              <w:pStyle w:val="12"/>
            </w:pPr>
            <w:r>
              <w:t>项目名称</w:t>
            </w:r>
          </w:p>
        </w:tc>
        <w:tc>
          <w:tcPr>
            <w:tcW w:w="6094" w:type="dxa"/>
            <w:gridSpan w:val="3"/>
            <w:vAlign w:val="center"/>
          </w:tcPr>
          <w:p>
            <w:pPr>
              <w:pStyle w:val="14"/>
            </w:pPr>
            <w:r>
              <w:t>土地出让金/南甫村城中村棚户区改造过渡费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313.20</w:t>
            </w:r>
          </w:p>
        </w:tc>
        <w:tc>
          <w:tcPr>
            <w:tcW w:w="2835" w:type="dxa"/>
            <w:vAlign w:val="center"/>
          </w:tcPr>
          <w:p>
            <w:pPr>
              <w:pStyle w:val="12"/>
            </w:pPr>
            <w:r>
              <w:t>其中：财政    资金</w:t>
            </w:r>
          </w:p>
        </w:tc>
        <w:tc>
          <w:tcPr>
            <w:tcW w:w="2551" w:type="dxa"/>
            <w:vAlign w:val="center"/>
          </w:tcPr>
          <w:p>
            <w:pPr>
              <w:pStyle w:val="14"/>
            </w:pPr>
            <w:r>
              <w:t>313.20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用于南甫村棚户区改造过渡费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313.2万元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≤313.2万元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38、土地出让金/市政工程利息绩效目标表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13052524P00000210163H</w:t>
            </w:r>
          </w:p>
        </w:tc>
        <w:tc>
          <w:tcPr>
            <w:tcW w:w="2835" w:type="dxa"/>
            <w:vAlign w:val="center"/>
          </w:tcPr>
          <w:p>
            <w:pPr>
              <w:pStyle w:val="12"/>
            </w:pPr>
            <w:r>
              <w:t>项目名称</w:t>
            </w:r>
          </w:p>
        </w:tc>
        <w:tc>
          <w:tcPr>
            <w:tcW w:w="6094" w:type="dxa"/>
            <w:gridSpan w:val="3"/>
            <w:vAlign w:val="center"/>
          </w:tcPr>
          <w:p>
            <w:pPr>
              <w:pStyle w:val="14"/>
            </w:pPr>
            <w:r>
              <w:t>土地出让金/市政工程利息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399.11</w:t>
            </w:r>
          </w:p>
        </w:tc>
        <w:tc>
          <w:tcPr>
            <w:tcW w:w="2835" w:type="dxa"/>
            <w:vAlign w:val="center"/>
          </w:tcPr>
          <w:p>
            <w:pPr>
              <w:pStyle w:val="12"/>
            </w:pPr>
            <w:r>
              <w:t>其中：财政    资金</w:t>
            </w:r>
          </w:p>
        </w:tc>
        <w:tc>
          <w:tcPr>
            <w:tcW w:w="2551" w:type="dxa"/>
            <w:vAlign w:val="center"/>
          </w:tcPr>
          <w:p>
            <w:pPr>
              <w:pStyle w:val="14"/>
            </w:pPr>
            <w:r>
              <w:t>399.11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用于偿还市政工程李利息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399.11万元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≤399.11万元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39、土地出让金/泰和居项目土地出让金返还绩效目标表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13052524P00000210182M</w:t>
            </w:r>
          </w:p>
        </w:tc>
        <w:tc>
          <w:tcPr>
            <w:tcW w:w="2835" w:type="dxa"/>
            <w:vAlign w:val="center"/>
          </w:tcPr>
          <w:p>
            <w:pPr>
              <w:pStyle w:val="12"/>
            </w:pPr>
            <w:r>
              <w:t>项目名称</w:t>
            </w:r>
          </w:p>
        </w:tc>
        <w:tc>
          <w:tcPr>
            <w:tcW w:w="6094" w:type="dxa"/>
            <w:gridSpan w:val="3"/>
            <w:vAlign w:val="center"/>
          </w:tcPr>
          <w:p>
            <w:pPr>
              <w:pStyle w:val="14"/>
            </w:pPr>
            <w:r>
              <w:t>土地出让金/泰和居项目土地出让金返还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用于泰和居项目土地出让金返还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160万元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≤160万元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40、土地出让金/项目建设前期费用绩效目标表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13052524P000002101426</w:t>
            </w:r>
          </w:p>
        </w:tc>
        <w:tc>
          <w:tcPr>
            <w:tcW w:w="2835" w:type="dxa"/>
            <w:vAlign w:val="center"/>
          </w:tcPr>
          <w:p>
            <w:pPr>
              <w:pStyle w:val="12"/>
            </w:pPr>
            <w:r>
              <w:t>项目名称</w:t>
            </w:r>
          </w:p>
        </w:tc>
        <w:tc>
          <w:tcPr>
            <w:tcW w:w="6094" w:type="dxa"/>
            <w:gridSpan w:val="3"/>
            <w:vAlign w:val="center"/>
          </w:tcPr>
          <w:p>
            <w:pPr>
              <w:pStyle w:val="14"/>
            </w:pPr>
            <w:r>
              <w:t>土地出让金/项目建设前期费用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320.00</w:t>
            </w:r>
          </w:p>
        </w:tc>
        <w:tc>
          <w:tcPr>
            <w:tcW w:w="2835" w:type="dxa"/>
            <w:vAlign w:val="center"/>
          </w:tcPr>
          <w:p>
            <w:pPr>
              <w:pStyle w:val="12"/>
            </w:pPr>
            <w:r>
              <w:t>其中：财政    资金</w:t>
            </w:r>
          </w:p>
        </w:tc>
        <w:tc>
          <w:tcPr>
            <w:tcW w:w="2551" w:type="dxa"/>
            <w:vAlign w:val="center"/>
          </w:tcPr>
          <w:p>
            <w:pPr>
              <w:pStyle w:val="14"/>
            </w:pPr>
            <w:r>
              <w:t>320.00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用于项目建设前期费用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到位资金数量</w:t>
            </w:r>
          </w:p>
        </w:tc>
        <w:tc>
          <w:tcPr>
            <w:tcW w:w="5386" w:type="dxa"/>
            <w:vAlign w:val="center"/>
          </w:tcPr>
          <w:p>
            <w:pPr>
              <w:pStyle w:val="14"/>
            </w:pPr>
            <w:r>
              <w:t>到位资金数量</w:t>
            </w:r>
          </w:p>
        </w:tc>
        <w:tc>
          <w:tcPr>
            <w:tcW w:w="2268" w:type="dxa"/>
            <w:vAlign w:val="center"/>
          </w:tcPr>
          <w:p>
            <w:pPr>
              <w:pStyle w:val="14"/>
            </w:pPr>
            <w:r>
              <w:t>320万元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项目完成时间</w:t>
            </w:r>
          </w:p>
        </w:tc>
        <w:tc>
          <w:tcPr>
            <w:tcW w:w="2268" w:type="dxa"/>
            <w:vAlign w:val="center"/>
          </w:tcPr>
          <w:p>
            <w:pPr>
              <w:pStyle w:val="14"/>
            </w:pPr>
            <w:r>
              <w:t>≤60天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预算成本控制</w:t>
            </w:r>
          </w:p>
        </w:tc>
        <w:tc>
          <w:tcPr>
            <w:tcW w:w="2268" w:type="dxa"/>
            <w:vAlign w:val="center"/>
          </w:tcPr>
          <w:p>
            <w:pPr>
              <w:pStyle w:val="14"/>
            </w:pPr>
            <w:r>
              <w:t>176.5万元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资金使用效率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41、土地出让金/新华路西延项目回迁安置成本绩效目标表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13052524P00000210160N</w:t>
            </w:r>
          </w:p>
        </w:tc>
        <w:tc>
          <w:tcPr>
            <w:tcW w:w="2835" w:type="dxa"/>
            <w:vAlign w:val="center"/>
          </w:tcPr>
          <w:p>
            <w:pPr>
              <w:pStyle w:val="12"/>
            </w:pPr>
            <w:r>
              <w:t>项目名称</w:t>
            </w:r>
          </w:p>
        </w:tc>
        <w:tc>
          <w:tcPr>
            <w:tcW w:w="6094" w:type="dxa"/>
            <w:gridSpan w:val="3"/>
            <w:vAlign w:val="center"/>
          </w:tcPr>
          <w:p>
            <w:pPr>
              <w:pStyle w:val="14"/>
            </w:pPr>
            <w:r>
              <w:t>土地出让金/新华路西延项目回迁安置成本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157.74</w:t>
            </w:r>
          </w:p>
        </w:tc>
        <w:tc>
          <w:tcPr>
            <w:tcW w:w="2835" w:type="dxa"/>
            <w:vAlign w:val="center"/>
          </w:tcPr>
          <w:p>
            <w:pPr>
              <w:pStyle w:val="12"/>
            </w:pPr>
            <w:r>
              <w:t>其中：财政    资金</w:t>
            </w:r>
          </w:p>
        </w:tc>
        <w:tc>
          <w:tcPr>
            <w:tcW w:w="2551" w:type="dxa"/>
            <w:vAlign w:val="center"/>
          </w:tcPr>
          <w:p>
            <w:pPr>
              <w:pStyle w:val="14"/>
            </w:pPr>
            <w:r>
              <w:t>157.74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用于新华路西延项目回迁安置成本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资金拨付数量</w:t>
            </w:r>
          </w:p>
        </w:tc>
        <w:tc>
          <w:tcPr>
            <w:tcW w:w="5386" w:type="dxa"/>
            <w:vAlign w:val="center"/>
          </w:tcPr>
          <w:p>
            <w:pPr>
              <w:pStyle w:val="14"/>
            </w:pPr>
            <w:r>
              <w:t>资金拨付数量</w:t>
            </w:r>
          </w:p>
        </w:tc>
        <w:tc>
          <w:tcPr>
            <w:tcW w:w="2268" w:type="dxa"/>
            <w:vAlign w:val="center"/>
          </w:tcPr>
          <w:p>
            <w:pPr>
              <w:pStyle w:val="14"/>
            </w:pPr>
            <w:r>
              <w:t>157.74万元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资金支出率（%）</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资金完成数量</w:t>
            </w:r>
          </w:p>
        </w:tc>
        <w:tc>
          <w:tcPr>
            <w:tcW w:w="5386" w:type="dxa"/>
            <w:vAlign w:val="center"/>
          </w:tcPr>
          <w:p>
            <w:pPr>
              <w:pStyle w:val="14"/>
            </w:pPr>
            <w:r>
              <w:t>资金完成数量</w:t>
            </w:r>
          </w:p>
        </w:tc>
        <w:tc>
          <w:tcPr>
            <w:tcW w:w="2268" w:type="dxa"/>
            <w:vAlign w:val="center"/>
          </w:tcPr>
          <w:p>
            <w:pPr>
              <w:pStyle w:val="14"/>
            </w:pPr>
            <w:r>
              <w:t>157.74万元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42、土地出让金/昭庆街（北和村段）拆迁安置补偿绩效目标表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13052524P00000210161A</w:t>
            </w:r>
          </w:p>
        </w:tc>
        <w:tc>
          <w:tcPr>
            <w:tcW w:w="2835" w:type="dxa"/>
            <w:vAlign w:val="center"/>
          </w:tcPr>
          <w:p>
            <w:pPr>
              <w:pStyle w:val="12"/>
            </w:pPr>
            <w:r>
              <w:t>项目名称</w:t>
            </w:r>
          </w:p>
        </w:tc>
        <w:tc>
          <w:tcPr>
            <w:tcW w:w="6094" w:type="dxa"/>
            <w:gridSpan w:val="3"/>
            <w:vAlign w:val="center"/>
          </w:tcPr>
          <w:p>
            <w:pPr>
              <w:pStyle w:val="14"/>
            </w:pPr>
            <w:r>
              <w:t>土地出让金/昭庆街（北和村段）拆迁安置补偿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841.62</w:t>
            </w:r>
          </w:p>
        </w:tc>
        <w:tc>
          <w:tcPr>
            <w:tcW w:w="2835" w:type="dxa"/>
            <w:vAlign w:val="center"/>
          </w:tcPr>
          <w:p>
            <w:pPr>
              <w:pStyle w:val="12"/>
            </w:pPr>
            <w:r>
              <w:t>其中：财政    资金</w:t>
            </w:r>
          </w:p>
        </w:tc>
        <w:tc>
          <w:tcPr>
            <w:tcW w:w="2551" w:type="dxa"/>
            <w:vAlign w:val="center"/>
          </w:tcPr>
          <w:p>
            <w:pPr>
              <w:pStyle w:val="14"/>
            </w:pPr>
            <w:r>
              <w:t>841.62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用于昭庆街拆迁安置补偿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841.61万元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≤841.61万元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43、退役军人专岗绩效目标表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13052524P00000210146L</w:t>
            </w:r>
          </w:p>
        </w:tc>
        <w:tc>
          <w:tcPr>
            <w:tcW w:w="2835" w:type="dxa"/>
            <w:vAlign w:val="center"/>
          </w:tcPr>
          <w:p>
            <w:pPr>
              <w:pStyle w:val="12"/>
            </w:pPr>
            <w:r>
              <w:t>项目名称</w:t>
            </w:r>
          </w:p>
        </w:tc>
        <w:tc>
          <w:tcPr>
            <w:tcW w:w="6094" w:type="dxa"/>
            <w:gridSpan w:val="3"/>
            <w:vAlign w:val="center"/>
          </w:tcPr>
          <w:p>
            <w:pPr>
              <w:pStyle w:val="14"/>
            </w:pPr>
            <w:r>
              <w:t>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3.65</w:t>
            </w:r>
          </w:p>
        </w:tc>
        <w:tc>
          <w:tcPr>
            <w:tcW w:w="2835" w:type="dxa"/>
            <w:vAlign w:val="center"/>
          </w:tcPr>
          <w:p>
            <w:pPr>
              <w:pStyle w:val="12"/>
            </w:pPr>
            <w:r>
              <w:t>其中：财政    资金</w:t>
            </w:r>
          </w:p>
        </w:tc>
        <w:tc>
          <w:tcPr>
            <w:tcW w:w="2551" w:type="dxa"/>
            <w:vAlign w:val="center"/>
          </w:tcPr>
          <w:p>
            <w:pPr>
              <w:pStyle w:val="14"/>
            </w:pPr>
            <w:r>
              <w:t>3.65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用于退役军人专岗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覆盖率</w:t>
            </w:r>
          </w:p>
        </w:tc>
        <w:tc>
          <w:tcPr>
            <w:tcW w:w="5386" w:type="dxa"/>
            <w:vAlign w:val="center"/>
          </w:tcPr>
          <w:p>
            <w:pPr>
              <w:pStyle w:val="14"/>
            </w:pPr>
            <w:r>
              <w:t>人员经费发放覆盖率</w:t>
            </w:r>
          </w:p>
        </w:tc>
        <w:tc>
          <w:tcPr>
            <w:tcW w:w="2268" w:type="dxa"/>
            <w:vAlign w:val="center"/>
          </w:tcPr>
          <w:p>
            <w:pPr>
              <w:pStyle w:val="14"/>
            </w:pPr>
            <w:r>
              <w:t>100百分比</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受益人数</w:t>
            </w:r>
          </w:p>
        </w:tc>
        <w:tc>
          <w:tcPr>
            <w:tcW w:w="5386" w:type="dxa"/>
            <w:vAlign w:val="center"/>
          </w:tcPr>
          <w:p>
            <w:pPr>
              <w:pStyle w:val="14"/>
            </w:pPr>
            <w:r>
              <w:t>受益人数占总人数比</w:t>
            </w:r>
          </w:p>
        </w:tc>
        <w:tc>
          <w:tcPr>
            <w:tcW w:w="2268" w:type="dxa"/>
            <w:vAlign w:val="center"/>
          </w:tcPr>
          <w:p>
            <w:pPr>
              <w:pStyle w:val="14"/>
            </w:pPr>
            <w:r>
              <w:t>100百分比</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100百分比</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人员经费</w:t>
            </w:r>
          </w:p>
        </w:tc>
        <w:tc>
          <w:tcPr>
            <w:tcW w:w="5386" w:type="dxa"/>
            <w:vAlign w:val="center"/>
          </w:tcPr>
          <w:p>
            <w:pPr>
              <w:pStyle w:val="14"/>
            </w:pPr>
            <w:r>
              <w:t>人员经费正常发放</w:t>
            </w:r>
          </w:p>
        </w:tc>
        <w:tc>
          <w:tcPr>
            <w:tcW w:w="2268" w:type="dxa"/>
            <w:vAlign w:val="center"/>
          </w:tcPr>
          <w:p>
            <w:pPr>
              <w:pStyle w:val="14"/>
            </w:pPr>
            <w:r>
              <w:t>保障正常发放</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5386" w:type="dxa"/>
            <w:vAlign w:val="center"/>
          </w:tcPr>
          <w:p>
            <w:pPr>
              <w:pStyle w:val="14"/>
            </w:pPr>
            <w:r>
              <w:t>通过按时发放资金促进社会更加稳定</w:t>
            </w:r>
          </w:p>
        </w:tc>
        <w:tc>
          <w:tcPr>
            <w:tcW w:w="2268" w:type="dxa"/>
            <w:vAlign w:val="center"/>
          </w:tcPr>
          <w:p>
            <w:pPr>
              <w:pStyle w:val="14"/>
            </w:pPr>
            <w:r>
              <w:t>促进稳定</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p>
            <w:pPr>
              <w:pStyle w:val="14"/>
            </w:pPr>
          </w:p>
        </w:tc>
        <w:tc>
          <w:tcPr>
            <w:tcW w:w="5386" w:type="dxa"/>
            <w:vAlign w:val="center"/>
          </w:tcPr>
          <w:p>
            <w:pPr>
              <w:pStyle w:val="14"/>
            </w:pPr>
            <w:r>
              <w:t>群众满意数量占总数的比例。</w:t>
            </w:r>
          </w:p>
        </w:tc>
        <w:tc>
          <w:tcPr>
            <w:tcW w:w="2268" w:type="dxa"/>
            <w:vAlign w:val="center"/>
          </w:tcPr>
          <w:p>
            <w:pPr>
              <w:pStyle w:val="14"/>
            </w:pPr>
            <w:r>
              <w:t>≥95百分比</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44、污水处理费/代征手续费绩效目标表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13052524P00000210189Y</w:t>
            </w:r>
          </w:p>
        </w:tc>
        <w:tc>
          <w:tcPr>
            <w:tcW w:w="2835" w:type="dxa"/>
            <w:vAlign w:val="center"/>
          </w:tcPr>
          <w:p>
            <w:pPr>
              <w:pStyle w:val="12"/>
            </w:pPr>
            <w:r>
              <w:t>项目名称</w:t>
            </w:r>
          </w:p>
        </w:tc>
        <w:tc>
          <w:tcPr>
            <w:tcW w:w="6094" w:type="dxa"/>
            <w:gridSpan w:val="3"/>
            <w:vAlign w:val="center"/>
          </w:tcPr>
          <w:p>
            <w:pPr>
              <w:pStyle w:val="14"/>
            </w:pPr>
            <w:r>
              <w:t>污水处理费/代征手续费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用于代征手续费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30万元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≤30万元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45、县域建筑材料质量抽测费用绩效目标表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13052524P00000210158P</w:t>
            </w:r>
          </w:p>
        </w:tc>
        <w:tc>
          <w:tcPr>
            <w:tcW w:w="2835" w:type="dxa"/>
            <w:vAlign w:val="center"/>
          </w:tcPr>
          <w:p>
            <w:pPr>
              <w:pStyle w:val="12"/>
            </w:pPr>
            <w:r>
              <w:t>项目名称</w:t>
            </w:r>
          </w:p>
        </w:tc>
        <w:tc>
          <w:tcPr>
            <w:tcW w:w="6094" w:type="dxa"/>
            <w:gridSpan w:val="3"/>
            <w:vAlign w:val="center"/>
          </w:tcPr>
          <w:p>
            <w:pPr>
              <w:pStyle w:val="14"/>
            </w:pPr>
            <w:r>
              <w:t>县域建筑材料质量抽测费用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用于县域建筑材料质量抽测费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≤6万元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46、象城街东侧联通公司交换站绩效目标表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13052524P00000210184W</w:t>
            </w:r>
          </w:p>
        </w:tc>
        <w:tc>
          <w:tcPr>
            <w:tcW w:w="2835" w:type="dxa"/>
            <w:vAlign w:val="center"/>
          </w:tcPr>
          <w:p>
            <w:pPr>
              <w:pStyle w:val="12"/>
            </w:pPr>
            <w:r>
              <w:t>项目名称</w:t>
            </w:r>
          </w:p>
        </w:tc>
        <w:tc>
          <w:tcPr>
            <w:tcW w:w="6094" w:type="dxa"/>
            <w:gridSpan w:val="3"/>
            <w:vAlign w:val="center"/>
          </w:tcPr>
          <w:p>
            <w:pPr>
              <w:pStyle w:val="14"/>
            </w:pPr>
            <w:r>
              <w:t>象城街东侧联通公司交换站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7.98</w:t>
            </w:r>
          </w:p>
        </w:tc>
        <w:tc>
          <w:tcPr>
            <w:tcW w:w="2835" w:type="dxa"/>
            <w:vAlign w:val="center"/>
          </w:tcPr>
          <w:p>
            <w:pPr>
              <w:pStyle w:val="12"/>
            </w:pPr>
            <w:r>
              <w:t>其中：财政    资金</w:t>
            </w:r>
          </w:p>
        </w:tc>
        <w:tc>
          <w:tcPr>
            <w:tcW w:w="2551" w:type="dxa"/>
            <w:vAlign w:val="center"/>
          </w:tcPr>
          <w:p>
            <w:pPr>
              <w:pStyle w:val="14"/>
            </w:pPr>
            <w:r>
              <w:t>7.98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用于象城街东侧联通公司交换站拆迁补偿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7.8万元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≤7.8万元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47、扬尘治理工作经费绩效目标表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13052524P00000210173D</w:t>
            </w:r>
          </w:p>
        </w:tc>
        <w:tc>
          <w:tcPr>
            <w:tcW w:w="2835" w:type="dxa"/>
            <w:vAlign w:val="center"/>
          </w:tcPr>
          <w:p>
            <w:pPr>
              <w:pStyle w:val="12"/>
            </w:pPr>
            <w:r>
              <w:t>项目名称</w:t>
            </w:r>
          </w:p>
        </w:tc>
        <w:tc>
          <w:tcPr>
            <w:tcW w:w="6094" w:type="dxa"/>
            <w:gridSpan w:val="3"/>
            <w:vAlign w:val="center"/>
          </w:tcPr>
          <w:p>
            <w:pPr>
              <w:pStyle w:val="14"/>
            </w:pPr>
            <w:r>
              <w:t>扬尘治理工作经费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w:t>
            </w:r>
          </w:p>
        </w:tc>
        <w:tc>
          <w:tcPr>
            <w:tcW w:w="2835" w:type="dxa"/>
            <w:vAlign w:val="center"/>
          </w:tcPr>
          <w:p>
            <w:pPr>
              <w:pStyle w:val="12"/>
            </w:pPr>
            <w:r>
              <w:t>其中：财政    资金</w:t>
            </w:r>
          </w:p>
        </w:tc>
        <w:tc>
          <w:tcPr>
            <w:tcW w:w="2551" w:type="dxa"/>
            <w:vAlign w:val="center"/>
          </w:tcPr>
          <w:p>
            <w:pPr>
              <w:pStyle w:val="14"/>
            </w:pPr>
            <w:r>
              <w:t>3.80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用于扬尘治理工作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3.8万元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工程时间</w:t>
            </w:r>
          </w:p>
        </w:tc>
        <w:tc>
          <w:tcPr>
            <w:tcW w:w="5386" w:type="dxa"/>
            <w:vAlign w:val="center"/>
          </w:tcPr>
          <w:p>
            <w:pPr>
              <w:pStyle w:val="14"/>
            </w:pPr>
            <w:r>
              <w:t>项目工程时间</w:t>
            </w:r>
          </w:p>
        </w:tc>
        <w:tc>
          <w:tcPr>
            <w:tcW w:w="2268" w:type="dxa"/>
            <w:vAlign w:val="center"/>
          </w:tcPr>
          <w:p>
            <w:pPr>
              <w:pStyle w:val="14"/>
            </w:pPr>
            <w:r>
              <w:t>≤60天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≤3.8万元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48、紫祥苑二期1#2#3#楼供热入网费绩效目标表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13052524P00000210187P</w:t>
            </w:r>
          </w:p>
        </w:tc>
        <w:tc>
          <w:tcPr>
            <w:tcW w:w="2835" w:type="dxa"/>
            <w:vAlign w:val="center"/>
          </w:tcPr>
          <w:p>
            <w:pPr>
              <w:pStyle w:val="12"/>
            </w:pPr>
            <w:r>
              <w:t>项目名称</w:t>
            </w:r>
          </w:p>
        </w:tc>
        <w:tc>
          <w:tcPr>
            <w:tcW w:w="6094" w:type="dxa"/>
            <w:gridSpan w:val="3"/>
            <w:vAlign w:val="center"/>
          </w:tcPr>
          <w:p>
            <w:pPr>
              <w:pStyle w:val="14"/>
            </w:pPr>
            <w:r>
              <w:t>紫祥苑二期1#2#3#楼供热入网费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99.22</w:t>
            </w:r>
          </w:p>
        </w:tc>
        <w:tc>
          <w:tcPr>
            <w:tcW w:w="2835" w:type="dxa"/>
            <w:vAlign w:val="center"/>
          </w:tcPr>
          <w:p>
            <w:pPr>
              <w:pStyle w:val="12"/>
            </w:pPr>
            <w:r>
              <w:t>其中：财政    资金</w:t>
            </w:r>
          </w:p>
        </w:tc>
        <w:tc>
          <w:tcPr>
            <w:tcW w:w="2551" w:type="dxa"/>
            <w:vAlign w:val="center"/>
          </w:tcPr>
          <w:p>
            <w:pPr>
              <w:pStyle w:val="14"/>
            </w:pPr>
            <w:r>
              <w:t>99.22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用于紫祥苑二期供热入网费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99.22万元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≤99.22万元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49、紫祥苑二期1#2#3#楼燃气设施燃气技术咨询费、建设工程以及自闭阀金属包覆软管安防设施绩效目标表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13052524P000002101864</w:t>
            </w:r>
          </w:p>
        </w:tc>
        <w:tc>
          <w:tcPr>
            <w:tcW w:w="2835" w:type="dxa"/>
            <w:vAlign w:val="center"/>
          </w:tcPr>
          <w:p>
            <w:pPr>
              <w:pStyle w:val="12"/>
            </w:pPr>
            <w:r>
              <w:t>项目名称</w:t>
            </w:r>
          </w:p>
        </w:tc>
        <w:tc>
          <w:tcPr>
            <w:tcW w:w="6094" w:type="dxa"/>
            <w:gridSpan w:val="3"/>
            <w:vAlign w:val="center"/>
          </w:tcPr>
          <w:p>
            <w:pPr>
              <w:pStyle w:val="14"/>
            </w:pPr>
            <w:r>
              <w:t>紫祥苑二期1#2#3#楼燃气设施燃气技术咨询费、建设工程以及自闭阀金属包覆软管安防设施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48.00</w:t>
            </w:r>
          </w:p>
        </w:tc>
        <w:tc>
          <w:tcPr>
            <w:tcW w:w="2835" w:type="dxa"/>
            <w:vAlign w:val="center"/>
          </w:tcPr>
          <w:p>
            <w:pPr>
              <w:pStyle w:val="12"/>
            </w:pPr>
            <w:r>
              <w:t>其中：财政    资金</w:t>
            </w:r>
          </w:p>
        </w:tc>
        <w:tc>
          <w:tcPr>
            <w:tcW w:w="2551" w:type="dxa"/>
            <w:vAlign w:val="center"/>
          </w:tcPr>
          <w:p>
            <w:pPr>
              <w:pStyle w:val="14"/>
            </w:pPr>
            <w:r>
              <w:t>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已到位资金数量</w:t>
            </w:r>
          </w:p>
        </w:tc>
        <w:tc>
          <w:tcPr>
            <w:tcW w:w="2268" w:type="dxa"/>
            <w:vAlign w:val="center"/>
          </w:tcPr>
          <w:p>
            <w:pPr>
              <w:pStyle w:val="14"/>
            </w:pPr>
            <w:r>
              <w:t>48万元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5386" w:type="dxa"/>
            <w:vAlign w:val="center"/>
          </w:tcPr>
          <w:p>
            <w:pPr>
              <w:pStyle w:val="14"/>
            </w:pPr>
            <w:r>
              <w:t>工程质量是否合格</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项目时间</w:t>
            </w:r>
          </w:p>
        </w:tc>
        <w:tc>
          <w:tcPr>
            <w:tcW w:w="5386" w:type="dxa"/>
            <w:vAlign w:val="center"/>
          </w:tcPr>
          <w:p>
            <w:pPr>
              <w:pStyle w:val="14"/>
            </w:pPr>
            <w:r>
              <w:t>项目完工时间</w:t>
            </w:r>
          </w:p>
        </w:tc>
        <w:tc>
          <w:tcPr>
            <w:tcW w:w="2268" w:type="dxa"/>
            <w:vAlign w:val="center"/>
          </w:tcPr>
          <w:p>
            <w:pPr>
              <w:pStyle w:val="14"/>
            </w:pPr>
            <w:r>
              <w:t>≤90天</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项目成本控制</w:t>
            </w:r>
          </w:p>
        </w:tc>
        <w:tc>
          <w:tcPr>
            <w:tcW w:w="2268" w:type="dxa"/>
            <w:vAlign w:val="center"/>
          </w:tcPr>
          <w:p>
            <w:pPr>
              <w:pStyle w:val="14"/>
            </w:pPr>
            <w:r>
              <w:t>≤48万元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5386" w:type="dxa"/>
            <w:vAlign w:val="center"/>
          </w:tcPr>
          <w:p>
            <w:pPr>
              <w:pStyle w:val="14"/>
            </w:pPr>
            <w:r>
              <w:t>项目资金的使用效率</w:t>
            </w:r>
          </w:p>
        </w:tc>
        <w:tc>
          <w:tcPr>
            <w:tcW w:w="2268" w:type="dxa"/>
            <w:vAlign w:val="center"/>
          </w:tcPr>
          <w:p>
            <w:pPr>
              <w:pStyle w:val="14"/>
            </w:pPr>
            <w:r>
              <w:t>100%</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50、紫祥苑二期1#楼绩效目标表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13052524P00000210143R</w:t>
            </w:r>
          </w:p>
        </w:tc>
        <w:tc>
          <w:tcPr>
            <w:tcW w:w="2835" w:type="dxa"/>
            <w:vAlign w:val="center"/>
          </w:tcPr>
          <w:p>
            <w:pPr>
              <w:pStyle w:val="12"/>
            </w:pPr>
            <w:r>
              <w:t>项目名称</w:t>
            </w:r>
          </w:p>
        </w:tc>
        <w:tc>
          <w:tcPr>
            <w:tcW w:w="6094" w:type="dxa"/>
            <w:gridSpan w:val="3"/>
            <w:vAlign w:val="center"/>
          </w:tcPr>
          <w:p>
            <w:pPr>
              <w:pStyle w:val="14"/>
            </w:pPr>
            <w:r>
              <w:t>紫祥苑二期1#楼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用于紫祥苑二期1#楼建设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267.22万元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100%</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51、紫祥苑二期2#、3#楼绩效目标表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13052524P000002101478</w:t>
            </w:r>
          </w:p>
        </w:tc>
        <w:tc>
          <w:tcPr>
            <w:tcW w:w="2835" w:type="dxa"/>
            <w:vAlign w:val="center"/>
          </w:tcPr>
          <w:p>
            <w:pPr>
              <w:pStyle w:val="12"/>
            </w:pPr>
            <w:r>
              <w:t>项目名称</w:t>
            </w:r>
          </w:p>
        </w:tc>
        <w:tc>
          <w:tcPr>
            <w:tcW w:w="6094" w:type="dxa"/>
            <w:gridSpan w:val="3"/>
            <w:vAlign w:val="center"/>
          </w:tcPr>
          <w:p>
            <w:pPr>
              <w:pStyle w:val="14"/>
            </w:pPr>
            <w:r>
              <w:t>紫祥苑二期2#、3#楼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160万元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按时拨付</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52、紫祥苑二期室外配套工程绩效目标表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13052524P00000210148U</w:t>
            </w:r>
          </w:p>
        </w:tc>
        <w:tc>
          <w:tcPr>
            <w:tcW w:w="2835" w:type="dxa"/>
            <w:vAlign w:val="center"/>
          </w:tcPr>
          <w:p>
            <w:pPr>
              <w:pStyle w:val="12"/>
            </w:pPr>
            <w:r>
              <w:t>项目名称</w:t>
            </w:r>
          </w:p>
        </w:tc>
        <w:tc>
          <w:tcPr>
            <w:tcW w:w="6094" w:type="dxa"/>
            <w:gridSpan w:val="3"/>
            <w:vAlign w:val="center"/>
          </w:tcPr>
          <w:p>
            <w:pPr>
              <w:pStyle w:val="14"/>
            </w:pPr>
            <w:r>
              <w:t>紫祥苑二期室外配套工程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用于紫祥苑二期项目建设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到位资金是否全部拨付</w:t>
            </w:r>
          </w:p>
        </w:tc>
        <w:tc>
          <w:tcPr>
            <w:tcW w:w="2268" w:type="dxa"/>
            <w:vAlign w:val="center"/>
          </w:tcPr>
          <w:p>
            <w:pPr>
              <w:pStyle w:val="14"/>
            </w:pPr>
            <w:r>
              <w:t>80万元</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≥98%</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按期完成</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调查统计数据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调查统计数据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53、滏阳街（金隆路-康庄路）提升改造工程绩效目标表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2" w:type="dxa"/>
            <w:gridSpan w:val="2"/>
            <w:vAlign w:val="center"/>
          </w:tcPr>
          <w:p>
            <w:pPr>
              <w:pStyle w:val="14"/>
            </w:pPr>
            <w:r>
              <w:t>13052524P00000210149F</w:t>
            </w:r>
          </w:p>
        </w:tc>
        <w:tc>
          <w:tcPr>
            <w:tcW w:w="2835" w:type="dxa"/>
            <w:vAlign w:val="center"/>
          </w:tcPr>
          <w:p>
            <w:pPr>
              <w:pStyle w:val="12"/>
            </w:pPr>
            <w:r>
              <w:t>项目名称</w:t>
            </w:r>
          </w:p>
        </w:tc>
        <w:tc>
          <w:tcPr>
            <w:tcW w:w="6094" w:type="dxa"/>
            <w:gridSpan w:val="3"/>
            <w:vAlign w:val="center"/>
          </w:tcPr>
          <w:p>
            <w:pPr>
              <w:pStyle w:val="14"/>
            </w:pPr>
            <w:r>
              <w:t>滏阳街（金隆路-康庄路）提升改造工程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25.53</w:t>
            </w:r>
          </w:p>
        </w:tc>
        <w:tc>
          <w:tcPr>
            <w:tcW w:w="2835" w:type="dxa"/>
            <w:vAlign w:val="center"/>
          </w:tcPr>
          <w:p>
            <w:pPr>
              <w:pStyle w:val="12"/>
            </w:pPr>
            <w:r>
              <w:t>其中：财政    资金</w:t>
            </w:r>
          </w:p>
        </w:tc>
        <w:tc>
          <w:tcPr>
            <w:tcW w:w="2551" w:type="dxa"/>
            <w:vAlign w:val="center"/>
          </w:tcPr>
          <w:p>
            <w:pPr>
              <w:pStyle w:val="14"/>
            </w:pPr>
            <w:r>
              <w:t>25.53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4"/>
            </w:pPr>
            <w:r>
              <w:t>用于滏阳街（金隆路-康庄路）提升改造工程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2"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3"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3" w:type="dxa"/>
            <w:gridSpan w:val="2"/>
            <w:vAlign w:val="center"/>
          </w:tcPr>
          <w:p>
            <w:pPr>
              <w:pStyle w:val="15"/>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1" w:type="dxa"/>
            <w:gridSpan w:val="6"/>
            <w:vAlign w:val="center"/>
          </w:tcPr>
          <w:p>
            <w:pPr>
              <w:pStyle w:val="14"/>
            </w:pPr>
            <w:r>
              <w:t>1.资金拨付及时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资金到位数量</w:t>
            </w:r>
          </w:p>
        </w:tc>
        <w:tc>
          <w:tcPr>
            <w:tcW w:w="5386" w:type="dxa"/>
            <w:vAlign w:val="center"/>
          </w:tcPr>
          <w:p>
            <w:pPr>
              <w:pStyle w:val="14"/>
            </w:pPr>
            <w:r>
              <w:t>资金到位数量</w:t>
            </w:r>
          </w:p>
        </w:tc>
        <w:tc>
          <w:tcPr>
            <w:tcW w:w="2268" w:type="dxa"/>
            <w:vAlign w:val="center"/>
          </w:tcPr>
          <w:p>
            <w:pPr>
              <w:pStyle w:val="14"/>
            </w:pPr>
            <w:r>
              <w:t>25.53万元</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5386" w:type="dxa"/>
            <w:vAlign w:val="center"/>
          </w:tcPr>
          <w:p>
            <w:pPr>
              <w:pStyle w:val="14"/>
            </w:pPr>
            <w:r>
              <w:t>工程质量合格率</w:t>
            </w:r>
          </w:p>
        </w:tc>
        <w:tc>
          <w:tcPr>
            <w:tcW w:w="2268" w:type="dxa"/>
            <w:vAlign w:val="center"/>
          </w:tcPr>
          <w:p>
            <w:pPr>
              <w:pStyle w:val="14"/>
            </w:pPr>
            <w:r>
              <w:t>合格</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工程按期完成率（%）</w:t>
            </w:r>
          </w:p>
        </w:tc>
        <w:tc>
          <w:tcPr>
            <w:tcW w:w="5386" w:type="dxa"/>
            <w:vAlign w:val="center"/>
          </w:tcPr>
          <w:p>
            <w:pPr>
              <w:pStyle w:val="14"/>
            </w:pPr>
            <w:r>
              <w:t>按期完成的工程量占总工程量的比率</w:t>
            </w:r>
          </w:p>
        </w:tc>
        <w:tc>
          <w:tcPr>
            <w:tcW w:w="2268" w:type="dxa"/>
            <w:vAlign w:val="center"/>
          </w:tcPr>
          <w:p>
            <w:pPr>
              <w:pStyle w:val="14"/>
            </w:pPr>
            <w:r>
              <w:t>≥95%</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项目前期工程完成情况</w:t>
            </w:r>
          </w:p>
        </w:tc>
        <w:tc>
          <w:tcPr>
            <w:tcW w:w="5386" w:type="dxa"/>
            <w:vAlign w:val="center"/>
          </w:tcPr>
          <w:p>
            <w:pPr>
              <w:pStyle w:val="14"/>
            </w:pPr>
            <w:r>
              <w:t>项目前期工程完成情况</w:t>
            </w:r>
          </w:p>
        </w:tc>
        <w:tc>
          <w:tcPr>
            <w:tcW w:w="2268" w:type="dxa"/>
            <w:vAlign w:val="center"/>
          </w:tcPr>
          <w:p>
            <w:pPr>
              <w:pStyle w:val="14"/>
            </w:pPr>
            <w:r>
              <w:t>已完成</w:t>
            </w:r>
          </w:p>
        </w:tc>
        <w:tc>
          <w:tcPr>
            <w:tcW w:w="127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333隆尧县住房和城乡建设局</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ascii="仿宋" w:hAnsi="仿宋" w:eastAsia="仿宋" w:cs="仿宋"/>
          <w:sz w:val="30"/>
          <w:szCs w:val="30"/>
        </w:rPr>
      </w:pPr>
      <w:r>
        <w:rPr>
          <w:rFonts w:hint="eastAsia" w:ascii="仿宋" w:hAnsi="仿宋" w:eastAsia="仿宋" w:cs="仿宋"/>
          <w:b w:val="0"/>
          <w:color w:val="000000"/>
          <w:sz w:val="30"/>
          <w:szCs w:val="30"/>
        </w:rPr>
        <w:t>隆尧县住房和城乡建设局本级上年末固定资产金额为306.12万元（详见下表）。本年度拟购置固定资产总额为8.00万元，已按要求列入政府采购预算，详见政府采购预算表。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333001隆尧县住房和城乡建设局本级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306.12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1918.54</w:t>
            </w:r>
          </w:p>
        </w:tc>
        <w:tc>
          <w:tcPr>
            <w:tcW w:w="2835" w:type="dxa"/>
            <w:vAlign w:val="center"/>
          </w:tcPr>
          <w:p>
            <w:pPr>
              <w:pStyle w:val="13"/>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1918.54</w:t>
            </w:r>
          </w:p>
        </w:tc>
        <w:tc>
          <w:tcPr>
            <w:tcW w:w="2835" w:type="dxa"/>
            <w:vAlign w:val="center"/>
          </w:tcPr>
          <w:p>
            <w:pPr>
              <w:pStyle w:val="13"/>
            </w:pPr>
            <w:r>
              <w:t>33.50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2020</w:t>
            </w:r>
          </w:p>
        </w:tc>
        <w:tc>
          <w:tcPr>
            <w:tcW w:w="2835" w:type="dxa"/>
            <w:vAlign w:val="center"/>
          </w:tcPr>
          <w:p>
            <w:pPr>
              <w:pStyle w:val="13"/>
            </w:pPr>
            <w:r>
              <w:t>266.44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bookmarkStart w:id="18" w:name="_Toc_3_3_0000000019"/>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80" w:lineRule="exact"/>
        <w:ind w:firstLine="640" w:firstLineChars="200"/>
        <w:jc w:val="left"/>
        <w:textAlignment w:val="auto"/>
        <w:outlineLvl w:val="2"/>
      </w:pPr>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hint="eastAsia" w:ascii="仿宋" w:hAnsi="仿宋" w:eastAsia="仿宋" w:cs="仿宋"/>
          <w:b w:val="0"/>
          <w:color w:val="000000"/>
          <w:sz w:val="30"/>
          <w:szCs w:val="30"/>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hint="eastAsia" w:ascii="仿宋" w:hAnsi="仿宋" w:eastAsia="仿宋" w:cs="仿宋"/>
          <w:b w:val="0"/>
          <w:color w:val="000000"/>
          <w:sz w:val="30"/>
          <w:szCs w:val="30"/>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hint="eastAsia" w:ascii="仿宋" w:hAnsi="仿宋" w:eastAsia="仿宋" w:cs="仿宋"/>
          <w:b w:val="0"/>
          <w:color w:val="000000"/>
          <w:sz w:val="30"/>
          <w:szCs w:val="30"/>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hint="eastAsia" w:ascii="仿宋" w:hAnsi="仿宋" w:eastAsia="仿宋" w:cs="仿宋"/>
          <w:b w:val="0"/>
          <w:color w:val="000000"/>
          <w:sz w:val="30"/>
          <w:szCs w:val="30"/>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hint="eastAsia" w:ascii="仿宋" w:hAnsi="仿宋" w:eastAsia="仿宋" w:cs="仿宋"/>
          <w:b w:val="0"/>
          <w:color w:val="000000"/>
          <w:sz w:val="30"/>
          <w:szCs w:val="30"/>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hint="eastAsia" w:ascii="仿宋" w:hAnsi="仿宋" w:eastAsia="仿宋" w:cs="仿宋"/>
          <w:b w:val="0"/>
          <w:color w:val="000000"/>
          <w:sz w:val="30"/>
          <w:szCs w:val="30"/>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hint="eastAsia" w:ascii="仿宋" w:hAnsi="仿宋" w:eastAsia="仿宋" w:cs="仿宋"/>
          <w:b w:val="0"/>
          <w:color w:val="000000"/>
          <w:sz w:val="30"/>
          <w:szCs w:val="30"/>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hint="eastAsia" w:ascii="仿宋" w:hAnsi="仿宋" w:eastAsia="仿宋" w:cs="仿宋"/>
          <w:b w:val="0"/>
          <w:color w:val="000000"/>
          <w:sz w:val="30"/>
          <w:szCs w:val="30"/>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hint="eastAsia" w:ascii="仿宋" w:hAnsi="仿宋" w:eastAsia="仿宋" w:cs="仿宋"/>
          <w:b w:val="0"/>
          <w:color w:val="000000"/>
          <w:sz w:val="30"/>
          <w:szCs w:val="30"/>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80" w:lineRule="exact"/>
        <w:ind w:firstLine="560" w:firstLineChars="200"/>
        <w:jc w:val="left"/>
        <w:textAlignment w:val="auto"/>
        <w:outlineLvl w:val="9"/>
        <w:rPr>
          <w:rFonts w:hint="eastAsia" w:ascii="仿宋" w:hAnsi="仿宋" w:eastAsia="仿宋" w:cs="仿宋"/>
          <w:b w:val="0"/>
          <w:color w:val="000000"/>
          <w:sz w:val="30"/>
          <w:szCs w:val="30"/>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hint="eastAsia" w:ascii="仿宋" w:hAnsi="仿宋" w:eastAsia="仿宋" w:cs="仿宋"/>
          <w:b w:val="0"/>
          <w:color w:val="000000"/>
          <w:sz w:val="30"/>
          <w:szCs w:val="30"/>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hint="eastAsia" w:ascii="仿宋" w:hAnsi="仿宋" w:eastAsia="仿宋" w:cs="仿宋"/>
          <w:b w:val="0"/>
          <w:color w:val="000000"/>
          <w:sz w:val="30"/>
          <w:szCs w:val="30"/>
        </w:rPr>
        <w:t>我部门无其他需要说明的事项</w:t>
      </w:r>
      <w:r>
        <w:rPr>
          <w:rFonts w:hint="eastAsia" w:ascii="仿宋" w:hAnsi="仿宋" w:eastAsia="仿宋" w:cs="仿宋"/>
          <w:b w:val="0"/>
          <w:color w:val="000000"/>
          <w:sz w:val="30"/>
          <w:szCs w:val="30"/>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Raavi">
    <w:panose1 w:val="020B0502040204020203"/>
    <w:charset w:val="00"/>
    <w:family w:val="auto"/>
    <w:pitch w:val="default"/>
    <w:sig w:usb0="00020003"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Segoe UI Symbol">
    <w:panose1 w:val="020B0502040204020203"/>
    <w:charset w:val="00"/>
    <w:family w:val="auto"/>
    <w:pitch w:val="default"/>
    <w:sig w:usb0="8000006F" w:usb1="1200FBEF" w:usb2="0064C000" w:usb3="00000002" w:csb0="00000001" w:csb1="4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22B81C"/>
    <w:multiLevelType w:val="singleLevel"/>
    <w:tmpl w:val="A422B81C"/>
    <w:lvl w:ilvl="0" w:tentative="0">
      <w:start w:val="6"/>
      <w:numFmt w:val="chineseCounting"/>
      <w:suff w:val="nothing"/>
      <w:lvlText w:val="%1、"/>
      <w:lvlJc w:val="left"/>
      <w:rPr>
        <w:rFonts w:hint="eastAsia"/>
      </w:rPr>
    </w:lvl>
  </w:abstractNum>
  <w:abstractNum w:abstractNumId="1">
    <w:nsid w:val="4E38794A"/>
    <w:multiLevelType w:val="singleLevel"/>
    <w:tmpl w:val="4E38794A"/>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4NmZjNDEzNGZmOWUyNzY5MjI3MmIwMmI2ZmUxMTMifQ=="/>
  </w:docVars>
  <w:rsids>
    <w:rsidRoot w:val="00000000"/>
    <w:rsid w:val="018F6A3E"/>
    <w:rsid w:val="10A83815"/>
    <w:rsid w:val="10CA67CB"/>
    <w:rsid w:val="14003E80"/>
    <w:rsid w:val="23670458"/>
    <w:rsid w:val="24EE684B"/>
    <w:rsid w:val="297C578D"/>
    <w:rsid w:val="37C449D1"/>
    <w:rsid w:val="39AD0219"/>
    <w:rsid w:val="3BE71407"/>
    <w:rsid w:val="3C355E58"/>
    <w:rsid w:val="3E466E49"/>
    <w:rsid w:val="458E4192"/>
    <w:rsid w:val="4EE904CC"/>
    <w:rsid w:val="53931821"/>
    <w:rsid w:val="542645AC"/>
    <w:rsid w:val="63495077"/>
    <w:rsid w:val="63E26A7D"/>
    <w:rsid w:val="678D36F0"/>
    <w:rsid w:val="69FF522C"/>
    <w:rsid w:val="77DA2E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customXml/item199.xml" Type="http://schemas.openxmlformats.org/officeDocument/2006/relationships/customXml"/><Relationship Id="rId206" Target="../customXml/item200.xml" Type="http://schemas.openxmlformats.org/officeDocument/2006/relationships/customXml"/><Relationship Id="rId207" Target="../customXml/item201.xml" Type="http://schemas.openxmlformats.org/officeDocument/2006/relationships/customXml"/><Relationship Id="rId208" Target="../customXml/item202.xml" Type="http://schemas.openxmlformats.org/officeDocument/2006/relationships/customXml"/><Relationship Id="rId209" Target="../customXml/item203.xml" Type="http://schemas.openxmlformats.org/officeDocument/2006/relationships/customXml"/><Relationship Id="rId21" Target="../customXml/item15.xml" Type="http://schemas.openxmlformats.org/officeDocument/2006/relationships/customXml"/><Relationship Id="rId210" Target="../customXml/item204.xml" Type="http://schemas.openxmlformats.org/officeDocument/2006/relationships/customXml"/><Relationship Id="rId211" Target="../customXml/item205.xml" Type="http://schemas.openxmlformats.org/officeDocument/2006/relationships/customXml"/><Relationship Id="rId212" Target="../customXml/item206.xml" Type="http://schemas.openxmlformats.org/officeDocument/2006/relationships/customXml"/><Relationship Id="rId213" Target="../customXml/item207.xml" Type="http://schemas.openxmlformats.org/officeDocument/2006/relationships/customXml"/><Relationship Id="rId214" Target="../customXml/item208.xml" Type="http://schemas.openxmlformats.org/officeDocument/2006/relationships/customXml"/><Relationship Id="rId215" Target="../customXml/item209.xml" Type="http://schemas.openxmlformats.org/officeDocument/2006/relationships/customXml"/><Relationship Id="rId216" Target="../customXml/item210.xml" Type="http://schemas.openxmlformats.org/officeDocument/2006/relationships/customXml"/><Relationship Id="rId217" Target="../customXml/item211.xml" Type="http://schemas.openxmlformats.org/officeDocument/2006/relationships/customXml"/><Relationship Id="rId218" Target="../customXml/item212.xml" Type="http://schemas.openxmlformats.org/officeDocument/2006/relationships/customXml"/><Relationship Id="rId219" Target="../customXml/item213.xml" Type="http://schemas.openxmlformats.org/officeDocument/2006/relationships/customXml"/><Relationship Id="rId22" Target="../customXml/item16.xml" Type="http://schemas.openxmlformats.org/officeDocument/2006/relationships/customXml"/><Relationship Id="rId220" Target="../customXml/item214.xml" Type="http://schemas.openxmlformats.org/officeDocument/2006/relationships/customXml"/><Relationship Id="rId221" Target="../customXml/item215.xml" Type="http://schemas.openxmlformats.org/officeDocument/2006/relationships/customXml"/><Relationship Id="rId222" Target="../customXml/item216.xml" Type="http://schemas.openxmlformats.org/officeDocument/2006/relationships/customXml"/><Relationship Id="rId223" Target="../customXml/item217.xml" Type="http://schemas.openxmlformats.org/officeDocument/2006/relationships/customXml"/><Relationship Id="rId224" Target="../customXml/item218.xml" Type="http://schemas.openxmlformats.org/officeDocument/2006/relationships/customXml"/><Relationship Id="rId225" Target="../customXml/item219.xml" Type="http://schemas.openxmlformats.org/officeDocument/2006/relationships/customXml"/><Relationship Id="rId226" Target="../customXml/item220.xml" Type="http://schemas.openxmlformats.org/officeDocument/2006/relationships/customXml"/><Relationship Id="rId227" Target="../customXml/item221.xml" Type="http://schemas.openxmlformats.org/officeDocument/2006/relationships/customXml"/><Relationship Id="rId228" Target="../customXml/item222.xml" Type="http://schemas.openxmlformats.org/officeDocument/2006/relationships/customXml"/><Relationship Id="rId229" Target="../customXml/item223.xml" Type="http://schemas.openxmlformats.org/officeDocument/2006/relationships/customXml"/><Relationship Id="rId23" Target="../customXml/item17.xml" Type="http://schemas.openxmlformats.org/officeDocument/2006/relationships/customXml"/><Relationship Id="rId230" Target="../customXml/item224.xml" Type="http://schemas.openxmlformats.org/officeDocument/2006/relationships/customXml"/><Relationship Id="rId231" Target="fontTable.xml" Type="http://schemas.openxmlformats.org/officeDocument/2006/relationships/fontTable"/><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2024-02-07T11:32:28Z</dcterms:created>
  <dcterms:modified xsi:type="dcterms:W3CDTF">2024-02-07T03:32:28Z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2024-02-07T11:32:27Z</dcterms:created>
  <dcterms:modified xsi:type="dcterms:W3CDTF">2024-02-07T03:32:27Z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2024-02-07T11:32:26Z</dcterms:created>
  <dcterms:modified xsi:type="dcterms:W3CDTF">2024-02-07T03:32:26Z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2024-02-07T11:32:25Z</dcterms:created>
  <dcterms:modified xsi:type="dcterms:W3CDTF">2024-02-07T03:32:25Z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2024-02-07T11:32:24Z</dcterms:created>
  <dcterms:modified xsi:type="dcterms:W3CDTF">2024-02-07T03:32:24Z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2024-02-07T03:31:53Z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2024-02-07T11:32:23Z</dcterms:created>
  <dcterms:modified xsi:type="dcterms:W3CDTF">2024-02-07T03:32:23Z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2024-02-07T11:32:22Z</dcterms:created>
  <dcterms:modified xsi:type="dcterms:W3CDTF">2024-02-07T03:32:22Z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2024-02-07T11:32:21Z</dcterms:created>
  <dcterms:modified xsi:type="dcterms:W3CDTF">2024-02-07T03:32:21Z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2024-02-07T11:32:20Z</dcterms:created>
  <dcterms:modified xsi:type="dcterms:W3CDTF">2024-02-07T03:32:20Z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2024-02-07T03:32:19Z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2024-02-07T11:32:19Z</dcterms:created>
  <dcterms:modified xsi:type="dcterms:W3CDTF">2024-02-07T03:32:18Z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2024-02-07T11:32:18Z</dcterms:created>
  <dcterms:modified xsi:type="dcterms:W3CDTF">2024-02-07T03:32:18Z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2024-02-07T11:32:17Z</dcterms:created>
  <dcterms:modified xsi:type="dcterms:W3CDTF">2024-02-07T03:32:17Z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2024-02-07T11:32:10Z</dcterms:created>
  <dcterms:modified xsi:type="dcterms:W3CDTF">2024-02-07T03:32:10Z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2024-02-07T11:32:07Z</dcterms:created>
  <dcterms:modified xsi:type="dcterms:W3CDTF">2024-02-07T03:32:07Z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2024-02-07T11:31:53Z</dcterms:created>
  <dcterms:modified xsi:type="dcterms:W3CDTF">2024-02-07T03:31:53Z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2024-02-07T11:32:06Z</dcterms:created>
  <dcterms:modified xsi:type="dcterms:W3CDTF">2024-02-07T03:32:06Z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2024-02-07T11:32:05Z</dcterms:created>
  <dcterms:modified xsi:type="dcterms:W3CDTF">2024-02-07T03:32:05Z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2024-02-07T11:31:45Z</dcterms:created>
  <dcterms:modified xsi:type="dcterms:W3CDTF">2024-02-07T03:31:44Z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2024-02-07T11:32:02Z</dcterms:created>
  <dcterms:modified xsi:type="dcterms:W3CDTF">2024-02-07T03:32:02Z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2024-02-07T11:32:01Z</dcterms:created>
  <dcterms:modified xsi:type="dcterms:W3CDTF">2024-02-07T03:32:01Z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2024-02-07T11:32:00Z</dcterms:created>
  <dcterms:modified xsi:type="dcterms:W3CDTF">2024-02-07T03:32:00Z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2024-02-07T11:31:59Z</dcterms:created>
  <dcterms:modified xsi:type="dcterms:W3CDTF">2024-02-07T03:31:59Z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2024-02-07T11:31:58Z</dcterms:created>
  <dcterms:modified xsi:type="dcterms:W3CDTF">2024-02-07T03:31:58Z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2024-02-07T11:31:57Z</dcterms:created>
  <dcterms:modified xsi:type="dcterms:W3CDTF">2024-02-07T03:31:56Z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2024-02-07T11:32:04Z</dcterms:created>
  <dcterms:modified xsi:type="dcterms:W3CDTF">2024-02-07T03:32:04Z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2024-02-07T11:31:56Z</dcterms:created>
  <dcterms:modified xsi:type="dcterms:W3CDTF">2024-02-07T03:31:56Z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2024-02-07T11:31:52Z</dcterms:created>
  <dcterms:modified xsi:type="dcterms:W3CDTF">2024-02-07T03:31:52Z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2024-02-07T11:31:55Z</dcterms:created>
  <dcterms:modified xsi:type="dcterms:W3CDTF">2024-02-07T03:31:55Z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2024-02-07T11:31:54Z</dcterms:created>
  <dcterms:modified xsi:type="dcterms:W3CDTF">2024-02-07T03:31:54Z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2024-02-07T11:32:31Z</dcterms:created>
  <dcterms:modified xsi:type="dcterms:W3CDTF">2024-02-07T03:32:31Z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2024-02-07T11:32:03Z</dcterms:created>
  <dcterms:modified xsi:type="dcterms:W3CDTF">2024-02-07T03:32:03Z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2024-02-07T11:32:30Z</dcterms:created>
  <dcterms:modified xsi:type="dcterms:W3CDTF">2024-02-07T03:32:30Z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2024-02-07T11:32:29Z</dcterms:created>
  <dcterms:modified xsi:type="dcterms:W3CDTF">2024-02-07T03:32:29Z</dcterms:modified>
</cp:coreProperties>
</file>

<file path=customXml/itemProps1.xml><?xml version="1.0" encoding="utf-8"?>
<ds:datastoreItem xmlns:ds="http://schemas.openxmlformats.org/officeDocument/2006/customXml" ds:itemID="{e1d318e1-6ef7-4de4-bac5-3bdaec6c60ba}">
  <ds:schemaRefs/>
</ds:datastoreItem>
</file>

<file path=customXml/itemProps10.xml><?xml version="1.0" encoding="utf-8"?>
<ds:datastoreItem xmlns:ds="http://schemas.openxmlformats.org/officeDocument/2006/customXml" ds:itemID="{e3fabd4e-d263-4007-a5ce-78e4d8a3f3fc}">
  <ds:schemaRefs/>
</ds:datastoreItem>
</file>

<file path=customXml/itemProps100.xml><?xml version="1.0" encoding="utf-8"?>
<ds:datastoreItem xmlns:ds="http://schemas.openxmlformats.org/officeDocument/2006/customXml" ds:itemID="{5cbd2873-c745-46f3-a5f4-eadda22f9ec8}">
  <ds:schemaRefs/>
</ds:datastoreItem>
</file>

<file path=customXml/itemProps101.xml><?xml version="1.0" encoding="utf-8"?>
<ds:datastoreItem xmlns:ds="http://schemas.openxmlformats.org/officeDocument/2006/customXml" ds:itemID="{a550c315-7e29-4edb-a472-6f294abf845c}">
  <ds:schemaRefs/>
</ds:datastoreItem>
</file>

<file path=customXml/itemProps102.xml><?xml version="1.0" encoding="utf-8"?>
<ds:datastoreItem xmlns:ds="http://schemas.openxmlformats.org/officeDocument/2006/customXml" ds:itemID="{c4dd6c6e-acdc-44d6-ac44-c3ea343357cc}">
  <ds:schemaRefs/>
</ds:datastoreItem>
</file>

<file path=customXml/itemProps103.xml><?xml version="1.0" encoding="utf-8"?>
<ds:datastoreItem xmlns:ds="http://schemas.openxmlformats.org/officeDocument/2006/customXml" ds:itemID="{8a99fca0-2554-4992-9b6a-04484a44ad0c}">
  <ds:schemaRefs/>
</ds:datastoreItem>
</file>

<file path=customXml/itemProps104.xml><?xml version="1.0" encoding="utf-8"?>
<ds:datastoreItem xmlns:ds="http://schemas.openxmlformats.org/officeDocument/2006/customXml" ds:itemID="{a1b05c71-5f3a-45b5-90d1-1f93daa2d4da}">
  <ds:schemaRefs/>
</ds:datastoreItem>
</file>

<file path=customXml/itemProps105.xml><?xml version="1.0" encoding="utf-8"?>
<ds:datastoreItem xmlns:ds="http://schemas.openxmlformats.org/officeDocument/2006/customXml" ds:itemID="{c7a1fea8-7ed0-4309-9bc9-c22752c5903a}">
  <ds:schemaRefs/>
</ds:datastoreItem>
</file>

<file path=customXml/itemProps106.xml><?xml version="1.0" encoding="utf-8"?>
<ds:datastoreItem xmlns:ds="http://schemas.openxmlformats.org/officeDocument/2006/customXml" ds:itemID="{d8603ff6-d0f0-4952-a9d1-487e75eca039}">
  <ds:schemaRefs/>
</ds:datastoreItem>
</file>

<file path=customXml/itemProps107.xml><?xml version="1.0" encoding="utf-8"?>
<ds:datastoreItem xmlns:ds="http://schemas.openxmlformats.org/officeDocument/2006/customXml" ds:itemID="{9df8d780-4533-473e-a9da-dab6fc997848}">
  <ds:schemaRefs/>
</ds:datastoreItem>
</file>

<file path=customXml/itemProps108.xml><?xml version="1.0" encoding="utf-8"?>
<ds:datastoreItem xmlns:ds="http://schemas.openxmlformats.org/officeDocument/2006/customXml" ds:itemID="{b39e3860-4730-4c0a-bb08-aa0d04ec16cc}">
  <ds:schemaRefs/>
</ds:datastoreItem>
</file>

<file path=customXml/itemProps109.xml><?xml version="1.0" encoding="utf-8"?>
<ds:datastoreItem xmlns:ds="http://schemas.openxmlformats.org/officeDocument/2006/customXml" ds:itemID="{7e5ba2c3-83f3-421e-95f5-69a1b0703c8d}">
  <ds:schemaRefs/>
</ds:datastoreItem>
</file>

<file path=customXml/itemProps11.xml><?xml version="1.0" encoding="utf-8"?>
<ds:datastoreItem xmlns:ds="http://schemas.openxmlformats.org/officeDocument/2006/customXml" ds:itemID="{079bf3d3-7e80-4da0-8421-4b08bbc592d8}">
  <ds:schemaRefs/>
</ds:datastoreItem>
</file>

<file path=customXml/itemProps110.xml><?xml version="1.0" encoding="utf-8"?>
<ds:datastoreItem xmlns:ds="http://schemas.openxmlformats.org/officeDocument/2006/customXml" ds:itemID="{94153ba3-ea45-4f79-9714-934cabf87656}">
  <ds:schemaRefs/>
</ds:datastoreItem>
</file>

<file path=customXml/itemProps111.xml><?xml version="1.0" encoding="utf-8"?>
<ds:datastoreItem xmlns:ds="http://schemas.openxmlformats.org/officeDocument/2006/customXml" ds:itemID="{f90540c4-1a9c-4809-895c-6eabf91951dd}">
  <ds:schemaRefs/>
</ds:datastoreItem>
</file>

<file path=customXml/itemProps112.xml><?xml version="1.0" encoding="utf-8"?>
<ds:datastoreItem xmlns:ds="http://schemas.openxmlformats.org/officeDocument/2006/customXml" ds:itemID="{88d73d34-7f57-4216-b1a2-9ecf1f022a20}">
  <ds:schemaRefs/>
</ds:datastoreItem>
</file>

<file path=customXml/itemProps113.xml><?xml version="1.0" encoding="utf-8"?>
<ds:datastoreItem xmlns:ds="http://schemas.openxmlformats.org/officeDocument/2006/customXml" ds:itemID="{69bc86fb-ae36-467b-896c-c3ba2f03dcf0}">
  <ds:schemaRefs/>
</ds:datastoreItem>
</file>

<file path=customXml/itemProps114.xml><?xml version="1.0" encoding="utf-8"?>
<ds:datastoreItem xmlns:ds="http://schemas.openxmlformats.org/officeDocument/2006/customXml" ds:itemID="{f640708b-33db-47a0-8ab4-80c9bc38ee2c}">
  <ds:schemaRefs/>
</ds:datastoreItem>
</file>

<file path=customXml/itemProps115.xml><?xml version="1.0" encoding="utf-8"?>
<ds:datastoreItem xmlns:ds="http://schemas.openxmlformats.org/officeDocument/2006/customXml" ds:itemID="{c1e7c590-975a-49a2-a827-5f7b5a086f4a}">
  <ds:schemaRefs/>
</ds:datastoreItem>
</file>

<file path=customXml/itemProps116.xml><?xml version="1.0" encoding="utf-8"?>
<ds:datastoreItem xmlns:ds="http://schemas.openxmlformats.org/officeDocument/2006/customXml" ds:itemID="{9fd06058-8cc9-458e-bb0a-5609785343b0}">
  <ds:schemaRefs/>
</ds:datastoreItem>
</file>

<file path=customXml/itemProps117.xml><?xml version="1.0" encoding="utf-8"?>
<ds:datastoreItem xmlns:ds="http://schemas.openxmlformats.org/officeDocument/2006/customXml" ds:itemID="{7f9c43f1-42bc-40cc-b482-960b085ab7c4}">
  <ds:schemaRefs/>
</ds:datastoreItem>
</file>

<file path=customXml/itemProps118.xml><?xml version="1.0" encoding="utf-8"?>
<ds:datastoreItem xmlns:ds="http://schemas.openxmlformats.org/officeDocument/2006/customXml" ds:itemID="{b15dba5e-e97c-4a73-94b1-3ddb6d6abbb6}">
  <ds:schemaRefs/>
</ds:datastoreItem>
</file>

<file path=customXml/itemProps119.xml><?xml version="1.0" encoding="utf-8"?>
<ds:datastoreItem xmlns:ds="http://schemas.openxmlformats.org/officeDocument/2006/customXml" ds:itemID="{b3787735-d1b0-4346-bb27-d2fba79b97d3}">
  <ds:schemaRefs/>
</ds:datastoreItem>
</file>

<file path=customXml/itemProps12.xml><?xml version="1.0" encoding="utf-8"?>
<ds:datastoreItem xmlns:ds="http://schemas.openxmlformats.org/officeDocument/2006/customXml" ds:itemID="{347b4890-4a8d-4c6b-9e9b-9bbd65a88f36}">
  <ds:schemaRefs/>
</ds:datastoreItem>
</file>

<file path=customXml/itemProps120.xml><?xml version="1.0" encoding="utf-8"?>
<ds:datastoreItem xmlns:ds="http://schemas.openxmlformats.org/officeDocument/2006/customXml" ds:itemID="{7a3c0b95-99cb-4d81-bbd8-f37b3358f680}">
  <ds:schemaRefs/>
</ds:datastoreItem>
</file>

<file path=customXml/itemProps121.xml><?xml version="1.0" encoding="utf-8"?>
<ds:datastoreItem xmlns:ds="http://schemas.openxmlformats.org/officeDocument/2006/customXml" ds:itemID="{50ccbeff-fe04-4b15-bfad-aea725b5b632}">
  <ds:schemaRefs/>
</ds:datastoreItem>
</file>

<file path=customXml/itemProps122.xml><?xml version="1.0" encoding="utf-8"?>
<ds:datastoreItem xmlns:ds="http://schemas.openxmlformats.org/officeDocument/2006/customXml" ds:itemID="{0a0ddfed-f751-428f-8f02-3dd67810576c}">
  <ds:schemaRefs/>
</ds:datastoreItem>
</file>

<file path=customXml/itemProps123.xml><?xml version="1.0" encoding="utf-8"?>
<ds:datastoreItem xmlns:ds="http://schemas.openxmlformats.org/officeDocument/2006/customXml" ds:itemID="{9c55f50d-205b-4127-a7af-96471ae07f7e}">
  <ds:schemaRefs/>
</ds:datastoreItem>
</file>

<file path=customXml/itemProps124.xml><?xml version="1.0" encoding="utf-8"?>
<ds:datastoreItem xmlns:ds="http://schemas.openxmlformats.org/officeDocument/2006/customXml" ds:itemID="{070c3cfa-8b4e-4bd8-99c5-ec69c78e7508}">
  <ds:schemaRefs/>
</ds:datastoreItem>
</file>

<file path=customXml/itemProps125.xml><?xml version="1.0" encoding="utf-8"?>
<ds:datastoreItem xmlns:ds="http://schemas.openxmlformats.org/officeDocument/2006/customXml" ds:itemID="{e4eab3ba-df9b-4338-8fbe-d308abba1f09}">
  <ds:schemaRefs/>
</ds:datastoreItem>
</file>

<file path=customXml/itemProps126.xml><?xml version="1.0" encoding="utf-8"?>
<ds:datastoreItem xmlns:ds="http://schemas.openxmlformats.org/officeDocument/2006/customXml" ds:itemID="{4420a819-2771-46a3-a8f6-bb18034c6c07}">
  <ds:schemaRefs/>
</ds:datastoreItem>
</file>

<file path=customXml/itemProps127.xml><?xml version="1.0" encoding="utf-8"?>
<ds:datastoreItem xmlns:ds="http://schemas.openxmlformats.org/officeDocument/2006/customXml" ds:itemID="{f1a70b8d-e319-49ee-8329-cdde15be75e4}">
  <ds:schemaRefs/>
</ds:datastoreItem>
</file>

<file path=customXml/itemProps128.xml><?xml version="1.0" encoding="utf-8"?>
<ds:datastoreItem xmlns:ds="http://schemas.openxmlformats.org/officeDocument/2006/customXml" ds:itemID="{11acd58f-4686-482f-82bc-755656b7ab06}">
  <ds:schemaRefs/>
</ds:datastoreItem>
</file>

<file path=customXml/itemProps129.xml><?xml version="1.0" encoding="utf-8"?>
<ds:datastoreItem xmlns:ds="http://schemas.openxmlformats.org/officeDocument/2006/customXml" ds:itemID="{54154538-e3c3-4e8e-8274-f8bb7a65767a}">
  <ds:schemaRefs/>
</ds:datastoreItem>
</file>

<file path=customXml/itemProps13.xml><?xml version="1.0" encoding="utf-8"?>
<ds:datastoreItem xmlns:ds="http://schemas.openxmlformats.org/officeDocument/2006/customXml" ds:itemID="{c7391be6-7ac7-45ee-842e-e0b6c2d19c7d}">
  <ds:schemaRefs/>
</ds:datastoreItem>
</file>

<file path=customXml/itemProps130.xml><?xml version="1.0" encoding="utf-8"?>
<ds:datastoreItem xmlns:ds="http://schemas.openxmlformats.org/officeDocument/2006/customXml" ds:itemID="{6f217589-11a2-4f1a-9245-7928dc0a2401}">
  <ds:schemaRefs/>
</ds:datastoreItem>
</file>

<file path=customXml/itemProps131.xml><?xml version="1.0" encoding="utf-8"?>
<ds:datastoreItem xmlns:ds="http://schemas.openxmlformats.org/officeDocument/2006/customXml" ds:itemID="{13b33d67-6913-47a4-842d-8d39c93ce271}">
  <ds:schemaRefs/>
</ds:datastoreItem>
</file>

<file path=customXml/itemProps132.xml><?xml version="1.0" encoding="utf-8"?>
<ds:datastoreItem xmlns:ds="http://schemas.openxmlformats.org/officeDocument/2006/customXml" ds:itemID="{db13f70e-1b9e-4f5b-8705-54818d595fd4}">
  <ds:schemaRefs/>
</ds:datastoreItem>
</file>

<file path=customXml/itemProps133.xml><?xml version="1.0" encoding="utf-8"?>
<ds:datastoreItem xmlns:ds="http://schemas.openxmlformats.org/officeDocument/2006/customXml" ds:itemID="{f2c7b9ee-070a-4cee-b971-593b19833d43}">
  <ds:schemaRefs/>
</ds:datastoreItem>
</file>

<file path=customXml/itemProps134.xml><?xml version="1.0" encoding="utf-8"?>
<ds:datastoreItem xmlns:ds="http://schemas.openxmlformats.org/officeDocument/2006/customXml" ds:itemID="{e7f2654f-5650-475b-9ae9-03e8ea388aeb}">
  <ds:schemaRefs/>
</ds:datastoreItem>
</file>

<file path=customXml/itemProps135.xml><?xml version="1.0" encoding="utf-8"?>
<ds:datastoreItem xmlns:ds="http://schemas.openxmlformats.org/officeDocument/2006/customXml" ds:itemID="{8aeebece-55eb-498e-a8fb-e7636d2c112e}">
  <ds:schemaRefs/>
</ds:datastoreItem>
</file>

<file path=customXml/itemProps136.xml><?xml version="1.0" encoding="utf-8"?>
<ds:datastoreItem xmlns:ds="http://schemas.openxmlformats.org/officeDocument/2006/customXml" ds:itemID="{de1945ac-eb1a-4036-99e6-f646b653f63a}">
  <ds:schemaRefs/>
</ds:datastoreItem>
</file>

<file path=customXml/itemProps137.xml><?xml version="1.0" encoding="utf-8"?>
<ds:datastoreItem xmlns:ds="http://schemas.openxmlformats.org/officeDocument/2006/customXml" ds:itemID="{7363ff82-cc9e-46b4-91c5-57d55c7c7d2c}">
  <ds:schemaRefs/>
</ds:datastoreItem>
</file>

<file path=customXml/itemProps138.xml><?xml version="1.0" encoding="utf-8"?>
<ds:datastoreItem xmlns:ds="http://schemas.openxmlformats.org/officeDocument/2006/customXml" ds:itemID="{fb565fe4-cb8e-4903-a1be-0f6873628bec}">
  <ds:schemaRefs/>
</ds:datastoreItem>
</file>

<file path=customXml/itemProps139.xml><?xml version="1.0" encoding="utf-8"?>
<ds:datastoreItem xmlns:ds="http://schemas.openxmlformats.org/officeDocument/2006/customXml" ds:itemID="{2c43b186-71a8-48b8-8709-94fd275c0c85}">
  <ds:schemaRefs/>
</ds:datastoreItem>
</file>

<file path=customXml/itemProps14.xml><?xml version="1.0" encoding="utf-8"?>
<ds:datastoreItem xmlns:ds="http://schemas.openxmlformats.org/officeDocument/2006/customXml" ds:itemID="{cd1fb6bf-b245-46da-8c30-6cc9fd313fe4}">
  <ds:schemaRefs/>
</ds:datastoreItem>
</file>

<file path=customXml/itemProps140.xml><?xml version="1.0" encoding="utf-8"?>
<ds:datastoreItem xmlns:ds="http://schemas.openxmlformats.org/officeDocument/2006/customXml" ds:itemID="{b63ff019-27d0-415f-acc4-7a62304e6912}">
  <ds:schemaRefs/>
</ds:datastoreItem>
</file>

<file path=customXml/itemProps141.xml><?xml version="1.0" encoding="utf-8"?>
<ds:datastoreItem xmlns:ds="http://schemas.openxmlformats.org/officeDocument/2006/customXml" ds:itemID="{16549324-8ccb-479a-8c84-d9355808bf39}">
  <ds:schemaRefs/>
</ds:datastoreItem>
</file>

<file path=customXml/itemProps142.xml><?xml version="1.0" encoding="utf-8"?>
<ds:datastoreItem xmlns:ds="http://schemas.openxmlformats.org/officeDocument/2006/customXml" ds:itemID="{d12fbc53-be13-4ea8-b1e2-67c28b6908fe}">
  <ds:schemaRefs/>
</ds:datastoreItem>
</file>

<file path=customXml/itemProps143.xml><?xml version="1.0" encoding="utf-8"?>
<ds:datastoreItem xmlns:ds="http://schemas.openxmlformats.org/officeDocument/2006/customXml" ds:itemID="{0a113044-fa8f-46ef-a37f-94ac51f94056}">
  <ds:schemaRefs/>
</ds:datastoreItem>
</file>

<file path=customXml/itemProps144.xml><?xml version="1.0" encoding="utf-8"?>
<ds:datastoreItem xmlns:ds="http://schemas.openxmlformats.org/officeDocument/2006/customXml" ds:itemID="{b3e5d225-6612-42cf-b72c-0768a597f5ed}">
  <ds:schemaRefs/>
</ds:datastoreItem>
</file>

<file path=customXml/itemProps145.xml><?xml version="1.0" encoding="utf-8"?>
<ds:datastoreItem xmlns:ds="http://schemas.openxmlformats.org/officeDocument/2006/customXml" ds:itemID="{8bdf2bb7-4e06-4c3c-a003-c91280e7c9ef}">
  <ds:schemaRefs/>
</ds:datastoreItem>
</file>

<file path=customXml/itemProps146.xml><?xml version="1.0" encoding="utf-8"?>
<ds:datastoreItem xmlns:ds="http://schemas.openxmlformats.org/officeDocument/2006/customXml" ds:itemID="{c38a2018-47ad-4723-9f54-874c8fb23bad}">
  <ds:schemaRefs/>
</ds:datastoreItem>
</file>

<file path=customXml/itemProps147.xml><?xml version="1.0" encoding="utf-8"?>
<ds:datastoreItem xmlns:ds="http://schemas.openxmlformats.org/officeDocument/2006/customXml" ds:itemID="{af0e6373-525a-43a3-ac8e-639df7c1c0cb}">
  <ds:schemaRefs/>
</ds:datastoreItem>
</file>

<file path=customXml/itemProps148.xml><?xml version="1.0" encoding="utf-8"?>
<ds:datastoreItem xmlns:ds="http://schemas.openxmlformats.org/officeDocument/2006/customXml" ds:itemID="{1448559e-0073-4a81-b050-d0f784ed6570}">
  <ds:schemaRefs/>
</ds:datastoreItem>
</file>

<file path=customXml/itemProps149.xml><?xml version="1.0" encoding="utf-8"?>
<ds:datastoreItem xmlns:ds="http://schemas.openxmlformats.org/officeDocument/2006/customXml" ds:itemID="{cbb03b4d-2b71-4818-ac60-4ff30fa12a07}">
  <ds:schemaRefs/>
</ds:datastoreItem>
</file>

<file path=customXml/itemProps15.xml><?xml version="1.0" encoding="utf-8"?>
<ds:datastoreItem xmlns:ds="http://schemas.openxmlformats.org/officeDocument/2006/customXml" ds:itemID="{e7143ded-0075-4640-82ad-ae81540de675}">
  <ds:schemaRefs/>
</ds:datastoreItem>
</file>

<file path=customXml/itemProps150.xml><?xml version="1.0" encoding="utf-8"?>
<ds:datastoreItem xmlns:ds="http://schemas.openxmlformats.org/officeDocument/2006/customXml" ds:itemID="{61612f20-d753-473a-a59a-4523631a3f81}">
  <ds:schemaRefs/>
</ds:datastoreItem>
</file>

<file path=customXml/itemProps151.xml><?xml version="1.0" encoding="utf-8"?>
<ds:datastoreItem xmlns:ds="http://schemas.openxmlformats.org/officeDocument/2006/customXml" ds:itemID="{617a6d6b-d9ba-4c0e-ae37-f90348790220}">
  <ds:schemaRefs/>
</ds:datastoreItem>
</file>

<file path=customXml/itemProps152.xml><?xml version="1.0" encoding="utf-8"?>
<ds:datastoreItem xmlns:ds="http://schemas.openxmlformats.org/officeDocument/2006/customXml" ds:itemID="{984616db-d244-4a31-9ea8-2bb0274b7282}">
  <ds:schemaRefs/>
</ds:datastoreItem>
</file>

<file path=customXml/itemProps153.xml><?xml version="1.0" encoding="utf-8"?>
<ds:datastoreItem xmlns:ds="http://schemas.openxmlformats.org/officeDocument/2006/customXml" ds:itemID="{bb67122d-71ef-41f1-9aaf-544ac0004fb0}">
  <ds:schemaRefs/>
</ds:datastoreItem>
</file>

<file path=customXml/itemProps154.xml><?xml version="1.0" encoding="utf-8"?>
<ds:datastoreItem xmlns:ds="http://schemas.openxmlformats.org/officeDocument/2006/customXml" ds:itemID="{724cde3f-879a-44a6-b456-c65065941a1a}">
  <ds:schemaRefs/>
</ds:datastoreItem>
</file>

<file path=customXml/itemProps155.xml><?xml version="1.0" encoding="utf-8"?>
<ds:datastoreItem xmlns:ds="http://schemas.openxmlformats.org/officeDocument/2006/customXml" ds:itemID="{e420f55f-6527-4feb-a6e5-8b99a76ba592}">
  <ds:schemaRefs/>
</ds:datastoreItem>
</file>

<file path=customXml/itemProps156.xml><?xml version="1.0" encoding="utf-8"?>
<ds:datastoreItem xmlns:ds="http://schemas.openxmlformats.org/officeDocument/2006/customXml" ds:itemID="{a13aae12-7a4b-41dd-ac7a-5553c20c0769}">
  <ds:schemaRefs/>
</ds:datastoreItem>
</file>

<file path=customXml/itemProps157.xml><?xml version="1.0" encoding="utf-8"?>
<ds:datastoreItem xmlns:ds="http://schemas.openxmlformats.org/officeDocument/2006/customXml" ds:itemID="{9bf02232-c1f1-47f7-a325-e11cbdf892b4}">
  <ds:schemaRefs/>
</ds:datastoreItem>
</file>

<file path=customXml/itemProps158.xml><?xml version="1.0" encoding="utf-8"?>
<ds:datastoreItem xmlns:ds="http://schemas.openxmlformats.org/officeDocument/2006/customXml" ds:itemID="{391290d7-e0e8-4deb-862b-15b97b7e9439}">
  <ds:schemaRefs/>
</ds:datastoreItem>
</file>

<file path=customXml/itemProps159.xml><?xml version="1.0" encoding="utf-8"?>
<ds:datastoreItem xmlns:ds="http://schemas.openxmlformats.org/officeDocument/2006/customXml" ds:itemID="{4f1aa51a-8ecc-45fe-8db2-d269ebfc9177}">
  <ds:schemaRefs/>
</ds:datastoreItem>
</file>

<file path=customXml/itemProps16.xml><?xml version="1.0" encoding="utf-8"?>
<ds:datastoreItem xmlns:ds="http://schemas.openxmlformats.org/officeDocument/2006/customXml" ds:itemID="{5527c843-4051-472a-8569-814c95f18d3c}">
  <ds:schemaRefs/>
</ds:datastoreItem>
</file>

<file path=customXml/itemProps160.xml><?xml version="1.0" encoding="utf-8"?>
<ds:datastoreItem xmlns:ds="http://schemas.openxmlformats.org/officeDocument/2006/customXml" ds:itemID="{448e3eea-3c66-443c-b4b0-cd80547beedd}">
  <ds:schemaRefs/>
</ds:datastoreItem>
</file>

<file path=customXml/itemProps161.xml><?xml version="1.0" encoding="utf-8"?>
<ds:datastoreItem xmlns:ds="http://schemas.openxmlformats.org/officeDocument/2006/customXml" ds:itemID="{efea837f-39aa-4404-962e-d1248c25c1fd}">
  <ds:schemaRefs/>
</ds:datastoreItem>
</file>

<file path=customXml/itemProps162.xml><?xml version="1.0" encoding="utf-8"?>
<ds:datastoreItem xmlns:ds="http://schemas.openxmlformats.org/officeDocument/2006/customXml" ds:itemID="{17816358-a977-4413-ae6a-21e22ef1f4e3}">
  <ds:schemaRefs/>
</ds:datastoreItem>
</file>

<file path=customXml/itemProps163.xml><?xml version="1.0" encoding="utf-8"?>
<ds:datastoreItem xmlns:ds="http://schemas.openxmlformats.org/officeDocument/2006/customXml" ds:itemID="{64f9dfed-2551-4960-8014-4dfbbd82d36a}">
  <ds:schemaRefs/>
</ds:datastoreItem>
</file>

<file path=customXml/itemProps164.xml><?xml version="1.0" encoding="utf-8"?>
<ds:datastoreItem xmlns:ds="http://schemas.openxmlformats.org/officeDocument/2006/customXml" ds:itemID="{b0e95990-9853-4644-a446-74440e9f4831}">
  <ds:schemaRefs/>
</ds:datastoreItem>
</file>

<file path=customXml/itemProps165.xml><?xml version="1.0" encoding="utf-8"?>
<ds:datastoreItem xmlns:ds="http://schemas.openxmlformats.org/officeDocument/2006/customXml" ds:itemID="{2912b0dd-6168-47ff-ace2-66ad8fc47918}">
  <ds:schemaRefs/>
</ds:datastoreItem>
</file>

<file path=customXml/itemProps166.xml><?xml version="1.0" encoding="utf-8"?>
<ds:datastoreItem xmlns:ds="http://schemas.openxmlformats.org/officeDocument/2006/customXml" ds:itemID="{ac70658e-df96-43fc-acab-24944ce356fc}">
  <ds:schemaRefs/>
</ds:datastoreItem>
</file>

<file path=customXml/itemProps167.xml><?xml version="1.0" encoding="utf-8"?>
<ds:datastoreItem xmlns:ds="http://schemas.openxmlformats.org/officeDocument/2006/customXml" ds:itemID="{cb3df0df-30ca-45a7-af3d-de46be461b26}">
  <ds:schemaRefs/>
</ds:datastoreItem>
</file>

<file path=customXml/itemProps168.xml><?xml version="1.0" encoding="utf-8"?>
<ds:datastoreItem xmlns:ds="http://schemas.openxmlformats.org/officeDocument/2006/customXml" ds:itemID="{f40c12c9-e035-44ba-8bfe-048c40fecda1}">
  <ds:schemaRefs/>
</ds:datastoreItem>
</file>

<file path=customXml/itemProps169.xml><?xml version="1.0" encoding="utf-8"?>
<ds:datastoreItem xmlns:ds="http://schemas.openxmlformats.org/officeDocument/2006/customXml" ds:itemID="{b156c44f-1b28-46e0-ab59-c698c40a3dcd}">
  <ds:schemaRefs/>
</ds:datastoreItem>
</file>

<file path=customXml/itemProps17.xml><?xml version="1.0" encoding="utf-8"?>
<ds:datastoreItem xmlns:ds="http://schemas.openxmlformats.org/officeDocument/2006/customXml" ds:itemID="{d704e348-00e5-4be4-86f0-b5cd0a11fa50}">
  <ds:schemaRefs/>
</ds:datastoreItem>
</file>

<file path=customXml/itemProps170.xml><?xml version="1.0" encoding="utf-8"?>
<ds:datastoreItem xmlns:ds="http://schemas.openxmlformats.org/officeDocument/2006/customXml" ds:itemID="{62d2def5-1b05-4ffc-92c6-6c11b02f6bd6}">
  <ds:schemaRefs/>
</ds:datastoreItem>
</file>

<file path=customXml/itemProps171.xml><?xml version="1.0" encoding="utf-8"?>
<ds:datastoreItem xmlns:ds="http://schemas.openxmlformats.org/officeDocument/2006/customXml" ds:itemID="{bdf8d719-8748-4039-a74b-c770fcf06946}">
  <ds:schemaRefs/>
</ds:datastoreItem>
</file>

<file path=customXml/itemProps172.xml><?xml version="1.0" encoding="utf-8"?>
<ds:datastoreItem xmlns:ds="http://schemas.openxmlformats.org/officeDocument/2006/customXml" ds:itemID="{7f4fdf0b-6e3d-4438-aa17-b6278c28524b}">
  <ds:schemaRefs/>
</ds:datastoreItem>
</file>

<file path=customXml/itemProps173.xml><?xml version="1.0" encoding="utf-8"?>
<ds:datastoreItem xmlns:ds="http://schemas.openxmlformats.org/officeDocument/2006/customXml" ds:itemID="{96a8d7bd-9e70-4ad9-a236-1ecf40e62ea0}">
  <ds:schemaRefs/>
</ds:datastoreItem>
</file>

<file path=customXml/itemProps174.xml><?xml version="1.0" encoding="utf-8"?>
<ds:datastoreItem xmlns:ds="http://schemas.openxmlformats.org/officeDocument/2006/customXml" ds:itemID="{01befb28-d4ee-49d4-96ae-8f39011bb438}">
  <ds:schemaRefs/>
</ds:datastoreItem>
</file>

<file path=customXml/itemProps175.xml><?xml version="1.0" encoding="utf-8"?>
<ds:datastoreItem xmlns:ds="http://schemas.openxmlformats.org/officeDocument/2006/customXml" ds:itemID="{d2fbf0fd-a6ec-4cef-b2ae-db7021a12b84}">
  <ds:schemaRefs/>
</ds:datastoreItem>
</file>

<file path=customXml/itemProps176.xml><?xml version="1.0" encoding="utf-8"?>
<ds:datastoreItem xmlns:ds="http://schemas.openxmlformats.org/officeDocument/2006/customXml" ds:itemID="{a29a04aa-ffbe-4a20-b985-0f9dde4d307a}">
  <ds:schemaRefs/>
</ds:datastoreItem>
</file>

<file path=customXml/itemProps177.xml><?xml version="1.0" encoding="utf-8"?>
<ds:datastoreItem xmlns:ds="http://schemas.openxmlformats.org/officeDocument/2006/customXml" ds:itemID="{44c20fc2-00f1-4d1d-a2cb-eeea52ad481f}">
  <ds:schemaRefs/>
</ds:datastoreItem>
</file>

<file path=customXml/itemProps178.xml><?xml version="1.0" encoding="utf-8"?>
<ds:datastoreItem xmlns:ds="http://schemas.openxmlformats.org/officeDocument/2006/customXml" ds:itemID="{b3fc1a4c-994d-42cf-b0a7-3ae9f1d1bd63}">
  <ds:schemaRefs/>
</ds:datastoreItem>
</file>

<file path=customXml/itemProps179.xml><?xml version="1.0" encoding="utf-8"?>
<ds:datastoreItem xmlns:ds="http://schemas.openxmlformats.org/officeDocument/2006/customXml" ds:itemID="{7e61b343-458a-447b-a9ef-a1296fd88928}">
  <ds:schemaRefs/>
</ds:datastoreItem>
</file>

<file path=customXml/itemProps18.xml><?xml version="1.0" encoding="utf-8"?>
<ds:datastoreItem xmlns:ds="http://schemas.openxmlformats.org/officeDocument/2006/customXml" ds:itemID="{30757123-3cc1-43c1-a62e-3985d21c5ca1}">
  <ds:schemaRefs/>
</ds:datastoreItem>
</file>

<file path=customXml/itemProps180.xml><?xml version="1.0" encoding="utf-8"?>
<ds:datastoreItem xmlns:ds="http://schemas.openxmlformats.org/officeDocument/2006/customXml" ds:itemID="{fdbcea55-859f-42cd-b45a-5a7207ee985e}">
  <ds:schemaRefs/>
</ds:datastoreItem>
</file>

<file path=customXml/itemProps181.xml><?xml version="1.0" encoding="utf-8"?>
<ds:datastoreItem xmlns:ds="http://schemas.openxmlformats.org/officeDocument/2006/customXml" ds:itemID="{135bac40-fa99-42b8-8af5-d037687fd34c}">
  <ds:schemaRefs/>
</ds:datastoreItem>
</file>

<file path=customXml/itemProps182.xml><?xml version="1.0" encoding="utf-8"?>
<ds:datastoreItem xmlns:ds="http://schemas.openxmlformats.org/officeDocument/2006/customXml" ds:itemID="{b28ae8e2-bf7f-44a9-8311-138ffd514861}">
  <ds:schemaRefs/>
</ds:datastoreItem>
</file>

<file path=customXml/itemProps183.xml><?xml version="1.0" encoding="utf-8"?>
<ds:datastoreItem xmlns:ds="http://schemas.openxmlformats.org/officeDocument/2006/customXml" ds:itemID="{b4054896-17cb-4bf9-88b0-5d6a86dbca6b}">
  <ds:schemaRefs/>
</ds:datastoreItem>
</file>

<file path=customXml/itemProps184.xml><?xml version="1.0" encoding="utf-8"?>
<ds:datastoreItem xmlns:ds="http://schemas.openxmlformats.org/officeDocument/2006/customXml" ds:itemID="{24099234-0969-43e5-ad9a-cdc209c78431}">
  <ds:schemaRefs/>
</ds:datastoreItem>
</file>

<file path=customXml/itemProps185.xml><?xml version="1.0" encoding="utf-8"?>
<ds:datastoreItem xmlns:ds="http://schemas.openxmlformats.org/officeDocument/2006/customXml" ds:itemID="{c205cba6-cd4c-4c55-b816-3c6e7ffdab1b}">
  <ds:schemaRefs/>
</ds:datastoreItem>
</file>

<file path=customXml/itemProps186.xml><?xml version="1.0" encoding="utf-8"?>
<ds:datastoreItem xmlns:ds="http://schemas.openxmlformats.org/officeDocument/2006/customXml" ds:itemID="{946164f9-d2bd-4539-aaf0-f1760f33bbd4}">
  <ds:schemaRefs/>
</ds:datastoreItem>
</file>

<file path=customXml/itemProps187.xml><?xml version="1.0" encoding="utf-8"?>
<ds:datastoreItem xmlns:ds="http://schemas.openxmlformats.org/officeDocument/2006/customXml" ds:itemID="{94d2370f-0d7d-47ae-bd81-94d33d92b1dc}">
  <ds:schemaRefs/>
</ds:datastoreItem>
</file>

<file path=customXml/itemProps188.xml><?xml version="1.0" encoding="utf-8"?>
<ds:datastoreItem xmlns:ds="http://schemas.openxmlformats.org/officeDocument/2006/customXml" ds:itemID="{859881d5-21e8-45f2-b5df-08e0dfcf5845}">
  <ds:schemaRefs/>
</ds:datastoreItem>
</file>

<file path=customXml/itemProps189.xml><?xml version="1.0" encoding="utf-8"?>
<ds:datastoreItem xmlns:ds="http://schemas.openxmlformats.org/officeDocument/2006/customXml" ds:itemID="{39adb23d-49e4-423a-bae5-084fab3f5b9b}">
  <ds:schemaRefs/>
</ds:datastoreItem>
</file>

<file path=customXml/itemProps19.xml><?xml version="1.0" encoding="utf-8"?>
<ds:datastoreItem xmlns:ds="http://schemas.openxmlformats.org/officeDocument/2006/customXml" ds:itemID="{757ee22b-bb2d-40ef-a6bc-3a3af31b0d31}">
  <ds:schemaRefs/>
</ds:datastoreItem>
</file>

<file path=customXml/itemProps190.xml><?xml version="1.0" encoding="utf-8"?>
<ds:datastoreItem xmlns:ds="http://schemas.openxmlformats.org/officeDocument/2006/customXml" ds:itemID="{2d59ab9a-6304-43a7-8174-05954a9ab352}">
  <ds:schemaRefs/>
</ds:datastoreItem>
</file>

<file path=customXml/itemProps191.xml><?xml version="1.0" encoding="utf-8"?>
<ds:datastoreItem xmlns:ds="http://schemas.openxmlformats.org/officeDocument/2006/customXml" ds:itemID="{059fb1a8-18ef-4b32-9289-55835859a3d9}">
  <ds:schemaRefs/>
</ds:datastoreItem>
</file>

<file path=customXml/itemProps192.xml><?xml version="1.0" encoding="utf-8"?>
<ds:datastoreItem xmlns:ds="http://schemas.openxmlformats.org/officeDocument/2006/customXml" ds:itemID="{fb108896-75d7-4edd-9233-8d9de373df9c}">
  <ds:schemaRefs/>
</ds:datastoreItem>
</file>

<file path=customXml/itemProps193.xml><?xml version="1.0" encoding="utf-8"?>
<ds:datastoreItem xmlns:ds="http://schemas.openxmlformats.org/officeDocument/2006/customXml" ds:itemID="{15b8ff46-7e93-4508-8d85-81eb185ebd55}">
  <ds:schemaRefs/>
</ds:datastoreItem>
</file>

<file path=customXml/itemProps194.xml><?xml version="1.0" encoding="utf-8"?>
<ds:datastoreItem xmlns:ds="http://schemas.openxmlformats.org/officeDocument/2006/customXml" ds:itemID="{74772de4-e713-47f2-a104-b52cc0c0f824}">
  <ds:schemaRefs/>
</ds:datastoreItem>
</file>

<file path=customXml/itemProps195.xml><?xml version="1.0" encoding="utf-8"?>
<ds:datastoreItem xmlns:ds="http://schemas.openxmlformats.org/officeDocument/2006/customXml" ds:itemID="{41c759c3-7bfe-4e68-885e-ba2a43dcab50}">
  <ds:schemaRefs/>
</ds:datastoreItem>
</file>

<file path=customXml/itemProps196.xml><?xml version="1.0" encoding="utf-8"?>
<ds:datastoreItem xmlns:ds="http://schemas.openxmlformats.org/officeDocument/2006/customXml" ds:itemID="{2d622cde-e8c4-4970-94a4-667cd97c9d47}">
  <ds:schemaRefs/>
</ds:datastoreItem>
</file>

<file path=customXml/itemProps197.xml><?xml version="1.0" encoding="utf-8"?>
<ds:datastoreItem xmlns:ds="http://schemas.openxmlformats.org/officeDocument/2006/customXml" ds:itemID="{53054db6-c8ea-4dfc-b972-090accf2eadf}">
  <ds:schemaRefs/>
</ds:datastoreItem>
</file>

<file path=customXml/itemProps198.xml><?xml version="1.0" encoding="utf-8"?>
<ds:datastoreItem xmlns:ds="http://schemas.openxmlformats.org/officeDocument/2006/customXml" ds:itemID="{97a14dac-3cff-4c71-97e0-aff7e2cdc7ce}">
  <ds:schemaRefs/>
</ds:datastoreItem>
</file>

<file path=customXml/itemProps199.xml><?xml version="1.0" encoding="utf-8"?>
<ds:datastoreItem xmlns:ds="http://schemas.openxmlformats.org/officeDocument/2006/customXml" ds:itemID="{77fe4c5d-dabe-4bb6-867a-1856cf90d7d4}">
  <ds:schemaRefs/>
</ds:datastoreItem>
</file>

<file path=customXml/itemProps2.xml><?xml version="1.0" encoding="utf-8"?>
<ds:datastoreItem xmlns:ds="http://schemas.openxmlformats.org/officeDocument/2006/customXml" ds:itemID="{ace4cf02-3dc3-4f29-ae36-b1ae7ff748a6}">
  <ds:schemaRefs/>
</ds:datastoreItem>
</file>

<file path=customXml/itemProps20.xml><?xml version="1.0" encoding="utf-8"?>
<ds:datastoreItem xmlns:ds="http://schemas.openxmlformats.org/officeDocument/2006/customXml" ds:itemID="{9185457e-3819-42fe-99d1-a73142515b4c}">
  <ds:schemaRefs/>
</ds:datastoreItem>
</file>

<file path=customXml/itemProps200.xml><?xml version="1.0" encoding="utf-8"?>
<ds:datastoreItem xmlns:ds="http://schemas.openxmlformats.org/officeDocument/2006/customXml" ds:itemID="{7d526550-7fb9-40f2-842d-04da2acd8fa9}">
  <ds:schemaRefs/>
</ds:datastoreItem>
</file>

<file path=customXml/itemProps201.xml><?xml version="1.0" encoding="utf-8"?>
<ds:datastoreItem xmlns:ds="http://schemas.openxmlformats.org/officeDocument/2006/customXml" ds:itemID="{088a242f-0738-4184-abc9-df2f82cc69e7}">
  <ds:schemaRefs/>
</ds:datastoreItem>
</file>

<file path=customXml/itemProps202.xml><?xml version="1.0" encoding="utf-8"?>
<ds:datastoreItem xmlns:ds="http://schemas.openxmlformats.org/officeDocument/2006/customXml" ds:itemID="{15eba29a-8aba-4eeb-aa8b-f24eb196d2c8}">
  <ds:schemaRefs/>
</ds:datastoreItem>
</file>

<file path=customXml/itemProps203.xml><?xml version="1.0" encoding="utf-8"?>
<ds:datastoreItem xmlns:ds="http://schemas.openxmlformats.org/officeDocument/2006/customXml" ds:itemID="{77455a95-47f3-4f5c-80bc-7ff673cf4472}">
  <ds:schemaRefs/>
</ds:datastoreItem>
</file>

<file path=customXml/itemProps204.xml><?xml version="1.0" encoding="utf-8"?>
<ds:datastoreItem xmlns:ds="http://schemas.openxmlformats.org/officeDocument/2006/customXml" ds:itemID="{b6f89f82-8250-4048-85b6-b5e2487b9940}">
  <ds:schemaRefs/>
</ds:datastoreItem>
</file>

<file path=customXml/itemProps205.xml><?xml version="1.0" encoding="utf-8"?>
<ds:datastoreItem xmlns:ds="http://schemas.openxmlformats.org/officeDocument/2006/customXml" ds:itemID="{393d307a-41e2-4ca3-997d-a567b46bd8b3}">
  <ds:schemaRefs/>
</ds:datastoreItem>
</file>

<file path=customXml/itemProps206.xml><?xml version="1.0" encoding="utf-8"?>
<ds:datastoreItem xmlns:ds="http://schemas.openxmlformats.org/officeDocument/2006/customXml" ds:itemID="{4d4a8d01-9882-4578-b30c-64c328721e9c}">
  <ds:schemaRefs/>
</ds:datastoreItem>
</file>

<file path=customXml/itemProps207.xml><?xml version="1.0" encoding="utf-8"?>
<ds:datastoreItem xmlns:ds="http://schemas.openxmlformats.org/officeDocument/2006/customXml" ds:itemID="{3be696a0-32e3-476e-9429-657c625fec4e}">
  <ds:schemaRefs/>
</ds:datastoreItem>
</file>

<file path=customXml/itemProps208.xml><?xml version="1.0" encoding="utf-8"?>
<ds:datastoreItem xmlns:ds="http://schemas.openxmlformats.org/officeDocument/2006/customXml" ds:itemID="{01fa0c65-86af-4902-b950-abcad9c6eafb}">
  <ds:schemaRefs/>
</ds:datastoreItem>
</file>

<file path=customXml/itemProps209.xml><?xml version="1.0" encoding="utf-8"?>
<ds:datastoreItem xmlns:ds="http://schemas.openxmlformats.org/officeDocument/2006/customXml" ds:itemID="{8785121c-2e3f-4da4-84b1-92d637d81212}">
  <ds:schemaRefs/>
</ds:datastoreItem>
</file>

<file path=customXml/itemProps21.xml><?xml version="1.0" encoding="utf-8"?>
<ds:datastoreItem xmlns:ds="http://schemas.openxmlformats.org/officeDocument/2006/customXml" ds:itemID="{ab6b3e29-261a-4fe4-aeaf-000c9f3cb85c}">
  <ds:schemaRefs/>
</ds:datastoreItem>
</file>

<file path=customXml/itemProps210.xml><?xml version="1.0" encoding="utf-8"?>
<ds:datastoreItem xmlns:ds="http://schemas.openxmlformats.org/officeDocument/2006/customXml" ds:itemID="{10483c23-5dfa-4487-94c9-dea84f9dbd1c}">
  <ds:schemaRefs/>
</ds:datastoreItem>
</file>

<file path=customXml/itemProps211.xml><?xml version="1.0" encoding="utf-8"?>
<ds:datastoreItem xmlns:ds="http://schemas.openxmlformats.org/officeDocument/2006/customXml" ds:itemID="{2e8e3dba-2737-422d-98c8-29fb23c8fc97}">
  <ds:schemaRefs/>
</ds:datastoreItem>
</file>

<file path=customXml/itemProps212.xml><?xml version="1.0" encoding="utf-8"?>
<ds:datastoreItem xmlns:ds="http://schemas.openxmlformats.org/officeDocument/2006/customXml" ds:itemID="{62bc2612-f804-4c53-800e-9936f19b0e53}">
  <ds:schemaRefs/>
</ds:datastoreItem>
</file>

<file path=customXml/itemProps213.xml><?xml version="1.0" encoding="utf-8"?>
<ds:datastoreItem xmlns:ds="http://schemas.openxmlformats.org/officeDocument/2006/customXml" ds:itemID="{3b0b39b6-24b5-4852-bfc8-52ef786f7c75}">
  <ds:schemaRefs/>
</ds:datastoreItem>
</file>

<file path=customXml/itemProps214.xml><?xml version="1.0" encoding="utf-8"?>
<ds:datastoreItem xmlns:ds="http://schemas.openxmlformats.org/officeDocument/2006/customXml" ds:itemID="{b0152b3f-8b9c-4968-8bee-76f3e5cbc045}">
  <ds:schemaRefs/>
</ds:datastoreItem>
</file>

<file path=customXml/itemProps215.xml><?xml version="1.0" encoding="utf-8"?>
<ds:datastoreItem xmlns:ds="http://schemas.openxmlformats.org/officeDocument/2006/customXml" ds:itemID="{8e2025cd-e96a-4bf7-901d-40d42ef8a596}">
  <ds:schemaRefs/>
</ds:datastoreItem>
</file>

<file path=customXml/itemProps216.xml><?xml version="1.0" encoding="utf-8"?>
<ds:datastoreItem xmlns:ds="http://schemas.openxmlformats.org/officeDocument/2006/customXml" ds:itemID="{9e2fd3d3-105c-4ac8-9e2f-06eb936f46c5}">
  <ds:schemaRefs/>
</ds:datastoreItem>
</file>

<file path=customXml/itemProps217.xml><?xml version="1.0" encoding="utf-8"?>
<ds:datastoreItem xmlns:ds="http://schemas.openxmlformats.org/officeDocument/2006/customXml" ds:itemID="{8cffc18d-1ba5-4d58-9a5c-fc2e8475f18b}">
  <ds:schemaRefs/>
</ds:datastoreItem>
</file>

<file path=customXml/itemProps218.xml><?xml version="1.0" encoding="utf-8"?>
<ds:datastoreItem xmlns:ds="http://schemas.openxmlformats.org/officeDocument/2006/customXml" ds:itemID="{a1a29c29-e77d-4e92-96b5-b096292adf61}">
  <ds:schemaRefs/>
</ds:datastoreItem>
</file>

<file path=customXml/itemProps219.xml><?xml version="1.0" encoding="utf-8"?>
<ds:datastoreItem xmlns:ds="http://schemas.openxmlformats.org/officeDocument/2006/customXml" ds:itemID="{b676afd0-a186-4622-b81e-75449a67a37e}">
  <ds:schemaRefs/>
</ds:datastoreItem>
</file>

<file path=customXml/itemProps22.xml><?xml version="1.0" encoding="utf-8"?>
<ds:datastoreItem xmlns:ds="http://schemas.openxmlformats.org/officeDocument/2006/customXml" ds:itemID="{4c66e1fc-6beb-451e-a38b-280315ca865c}">
  <ds:schemaRefs/>
</ds:datastoreItem>
</file>

<file path=customXml/itemProps220.xml><?xml version="1.0" encoding="utf-8"?>
<ds:datastoreItem xmlns:ds="http://schemas.openxmlformats.org/officeDocument/2006/customXml" ds:itemID="{0a0eac1c-0005-433f-b611-5f21adaccd2f}">
  <ds:schemaRefs/>
</ds:datastoreItem>
</file>

<file path=customXml/itemProps221.xml><?xml version="1.0" encoding="utf-8"?>
<ds:datastoreItem xmlns:ds="http://schemas.openxmlformats.org/officeDocument/2006/customXml" ds:itemID="{f02353b2-46f6-49f4-a952-cf939e709b63}">
  <ds:schemaRefs/>
</ds:datastoreItem>
</file>

<file path=customXml/itemProps222.xml><?xml version="1.0" encoding="utf-8"?>
<ds:datastoreItem xmlns:ds="http://schemas.openxmlformats.org/officeDocument/2006/customXml" ds:itemID="{967f60d2-1e3d-4125-9078-5b4fcd2eec29}">
  <ds:schemaRefs/>
</ds:datastoreItem>
</file>

<file path=customXml/itemProps223.xml><?xml version="1.0" encoding="utf-8"?>
<ds:datastoreItem xmlns:ds="http://schemas.openxmlformats.org/officeDocument/2006/customXml" ds:itemID="{033cdec0-69a2-4bcd-94d2-31fa6b81eeb9}">
  <ds:schemaRefs/>
</ds:datastoreItem>
</file>

<file path=customXml/itemProps224.xml><?xml version="1.0" encoding="utf-8"?>
<ds:datastoreItem xmlns:ds="http://schemas.openxmlformats.org/officeDocument/2006/customXml" ds:itemID="{ecb3d974-bc5d-4b41-bf95-6866dbe06516}">
  <ds:schemaRefs/>
</ds:datastoreItem>
</file>

<file path=customXml/itemProps23.xml><?xml version="1.0" encoding="utf-8"?>
<ds:datastoreItem xmlns:ds="http://schemas.openxmlformats.org/officeDocument/2006/customXml" ds:itemID="{2d61e253-ba80-4343-a5a4-68a47415f89f}">
  <ds:schemaRefs/>
</ds:datastoreItem>
</file>

<file path=customXml/itemProps24.xml><?xml version="1.0" encoding="utf-8"?>
<ds:datastoreItem xmlns:ds="http://schemas.openxmlformats.org/officeDocument/2006/customXml" ds:itemID="{972c04d5-5111-4bf8-a8f8-8dfbcc6245a9}">
  <ds:schemaRefs/>
</ds:datastoreItem>
</file>

<file path=customXml/itemProps25.xml><?xml version="1.0" encoding="utf-8"?>
<ds:datastoreItem xmlns:ds="http://schemas.openxmlformats.org/officeDocument/2006/customXml" ds:itemID="{824df4cd-be29-448f-b432-17b452cefd49}">
  <ds:schemaRefs/>
</ds:datastoreItem>
</file>

<file path=customXml/itemProps26.xml><?xml version="1.0" encoding="utf-8"?>
<ds:datastoreItem xmlns:ds="http://schemas.openxmlformats.org/officeDocument/2006/customXml" ds:itemID="{9db49c3f-2672-4256-94a3-430141dcf1f6}">
  <ds:schemaRefs/>
</ds:datastoreItem>
</file>

<file path=customXml/itemProps27.xml><?xml version="1.0" encoding="utf-8"?>
<ds:datastoreItem xmlns:ds="http://schemas.openxmlformats.org/officeDocument/2006/customXml" ds:itemID="{392b0070-e118-4527-84a4-988c705b9dba}">
  <ds:schemaRefs/>
</ds:datastoreItem>
</file>

<file path=customXml/itemProps28.xml><?xml version="1.0" encoding="utf-8"?>
<ds:datastoreItem xmlns:ds="http://schemas.openxmlformats.org/officeDocument/2006/customXml" ds:itemID="{b6564efe-b56e-44eb-bc9b-d64cbba0979e}">
  <ds:schemaRefs/>
</ds:datastoreItem>
</file>

<file path=customXml/itemProps29.xml><?xml version="1.0" encoding="utf-8"?>
<ds:datastoreItem xmlns:ds="http://schemas.openxmlformats.org/officeDocument/2006/customXml" ds:itemID="{ae04bb53-92d4-4fa0-919e-7c971bb5a29a}">
  <ds:schemaRefs/>
</ds:datastoreItem>
</file>

<file path=customXml/itemProps3.xml><?xml version="1.0" encoding="utf-8"?>
<ds:datastoreItem xmlns:ds="http://schemas.openxmlformats.org/officeDocument/2006/customXml" ds:itemID="{c7f4906e-cee1-4232-9cd5-f78946e16b9b}">
  <ds:schemaRefs/>
</ds:datastoreItem>
</file>

<file path=customXml/itemProps30.xml><?xml version="1.0" encoding="utf-8"?>
<ds:datastoreItem xmlns:ds="http://schemas.openxmlformats.org/officeDocument/2006/customXml" ds:itemID="{f9cc9e6c-d41c-4273-9b39-0c612e59d424}">
  <ds:schemaRefs/>
</ds:datastoreItem>
</file>

<file path=customXml/itemProps31.xml><?xml version="1.0" encoding="utf-8"?>
<ds:datastoreItem xmlns:ds="http://schemas.openxmlformats.org/officeDocument/2006/customXml" ds:itemID="{67533e41-afef-4b77-8bb3-654af0a5f645}">
  <ds:schemaRefs/>
</ds:datastoreItem>
</file>

<file path=customXml/itemProps32.xml><?xml version="1.0" encoding="utf-8"?>
<ds:datastoreItem xmlns:ds="http://schemas.openxmlformats.org/officeDocument/2006/customXml" ds:itemID="{3a04f19c-787e-4d41-9ea4-ad0bd52cabd8}">
  <ds:schemaRefs/>
</ds:datastoreItem>
</file>

<file path=customXml/itemProps33.xml><?xml version="1.0" encoding="utf-8"?>
<ds:datastoreItem xmlns:ds="http://schemas.openxmlformats.org/officeDocument/2006/customXml" ds:itemID="{db1de7e0-c4c2-4df5-bda2-6400b978f350}">
  <ds:schemaRefs/>
</ds:datastoreItem>
</file>

<file path=customXml/itemProps34.xml><?xml version="1.0" encoding="utf-8"?>
<ds:datastoreItem xmlns:ds="http://schemas.openxmlformats.org/officeDocument/2006/customXml" ds:itemID="{da3fedf5-3393-48c1-9f02-0449ee1bbd0d}">
  <ds:schemaRefs/>
</ds:datastoreItem>
</file>

<file path=customXml/itemProps35.xml><?xml version="1.0" encoding="utf-8"?>
<ds:datastoreItem xmlns:ds="http://schemas.openxmlformats.org/officeDocument/2006/customXml" ds:itemID="{db38f01d-5fa4-408a-b746-6d27a4edc103}">
  <ds:schemaRefs/>
</ds:datastoreItem>
</file>

<file path=customXml/itemProps36.xml><?xml version="1.0" encoding="utf-8"?>
<ds:datastoreItem xmlns:ds="http://schemas.openxmlformats.org/officeDocument/2006/customXml" ds:itemID="{d7629627-a282-4e6d-ad23-cb9428e92b2b}">
  <ds:schemaRefs/>
</ds:datastoreItem>
</file>

<file path=customXml/itemProps37.xml><?xml version="1.0" encoding="utf-8"?>
<ds:datastoreItem xmlns:ds="http://schemas.openxmlformats.org/officeDocument/2006/customXml" ds:itemID="{c22c174d-3ea0-4ef4-819c-6623f19eccc9}">
  <ds:schemaRefs/>
</ds:datastoreItem>
</file>

<file path=customXml/itemProps38.xml><?xml version="1.0" encoding="utf-8"?>
<ds:datastoreItem xmlns:ds="http://schemas.openxmlformats.org/officeDocument/2006/customXml" ds:itemID="{b936ed9a-bd96-4273-a41b-145dfb0718f3}">
  <ds:schemaRefs/>
</ds:datastoreItem>
</file>

<file path=customXml/itemProps39.xml><?xml version="1.0" encoding="utf-8"?>
<ds:datastoreItem xmlns:ds="http://schemas.openxmlformats.org/officeDocument/2006/customXml" ds:itemID="{2e935433-4f36-4fc8-af80-f78ba165212f}">
  <ds:schemaRefs/>
</ds:datastoreItem>
</file>

<file path=customXml/itemProps4.xml><?xml version="1.0" encoding="utf-8"?>
<ds:datastoreItem xmlns:ds="http://schemas.openxmlformats.org/officeDocument/2006/customXml" ds:itemID="{e81ee1c9-0176-48d5-b0eb-54ac6d425799}">
  <ds:schemaRefs/>
</ds:datastoreItem>
</file>

<file path=customXml/itemProps40.xml><?xml version="1.0" encoding="utf-8"?>
<ds:datastoreItem xmlns:ds="http://schemas.openxmlformats.org/officeDocument/2006/customXml" ds:itemID="{b7a6c64b-7500-4ef0-98f1-490ce6e4e5ba}">
  <ds:schemaRefs/>
</ds:datastoreItem>
</file>

<file path=customXml/itemProps41.xml><?xml version="1.0" encoding="utf-8"?>
<ds:datastoreItem xmlns:ds="http://schemas.openxmlformats.org/officeDocument/2006/customXml" ds:itemID="{fc4226c6-69a6-4034-b60f-6ea0e3947532}">
  <ds:schemaRefs/>
</ds:datastoreItem>
</file>

<file path=customXml/itemProps42.xml><?xml version="1.0" encoding="utf-8"?>
<ds:datastoreItem xmlns:ds="http://schemas.openxmlformats.org/officeDocument/2006/customXml" ds:itemID="{6933ef29-d202-4aef-b07f-8df8f42d062d}">
  <ds:schemaRefs/>
</ds:datastoreItem>
</file>

<file path=customXml/itemProps43.xml><?xml version="1.0" encoding="utf-8"?>
<ds:datastoreItem xmlns:ds="http://schemas.openxmlformats.org/officeDocument/2006/customXml" ds:itemID="{cad88fc8-38c6-4cb3-9c64-5a3b7ea1ff09}">
  <ds:schemaRefs/>
</ds:datastoreItem>
</file>

<file path=customXml/itemProps44.xml><?xml version="1.0" encoding="utf-8"?>
<ds:datastoreItem xmlns:ds="http://schemas.openxmlformats.org/officeDocument/2006/customXml" ds:itemID="{1ba48743-3153-49f4-b048-7497523bbb91}">
  <ds:schemaRefs/>
</ds:datastoreItem>
</file>

<file path=customXml/itemProps45.xml><?xml version="1.0" encoding="utf-8"?>
<ds:datastoreItem xmlns:ds="http://schemas.openxmlformats.org/officeDocument/2006/customXml" ds:itemID="{fb8ab8b2-f413-40e4-96f0-e1bc0b3f8579}">
  <ds:schemaRefs/>
</ds:datastoreItem>
</file>

<file path=customXml/itemProps46.xml><?xml version="1.0" encoding="utf-8"?>
<ds:datastoreItem xmlns:ds="http://schemas.openxmlformats.org/officeDocument/2006/customXml" ds:itemID="{e0512cd4-4bba-4706-9290-d201b61b240d}">
  <ds:schemaRefs/>
</ds:datastoreItem>
</file>

<file path=customXml/itemProps47.xml><?xml version="1.0" encoding="utf-8"?>
<ds:datastoreItem xmlns:ds="http://schemas.openxmlformats.org/officeDocument/2006/customXml" ds:itemID="{f3bf4055-3d40-4024-b921-bf1953681d20}">
  <ds:schemaRefs/>
</ds:datastoreItem>
</file>

<file path=customXml/itemProps48.xml><?xml version="1.0" encoding="utf-8"?>
<ds:datastoreItem xmlns:ds="http://schemas.openxmlformats.org/officeDocument/2006/customXml" ds:itemID="{ddf59290-3d9d-4771-83e8-6092cdae74ff}">
  <ds:schemaRefs/>
</ds:datastoreItem>
</file>

<file path=customXml/itemProps49.xml><?xml version="1.0" encoding="utf-8"?>
<ds:datastoreItem xmlns:ds="http://schemas.openxmlformats.org/officeDocument/2006/customXml" ds:itemID="{e8620f51-8377-4542-aa13-60a14621b448}">
  <ds:schemaRefs/>
</ds:datastoreItem>
</file>

<file path=customXml/itemProps5.xml><?xml version="1.0" encoding="utf-8"?>
<ds:datastoreItem xmlns:ds="http://schemas.openxmlformats.org/officeDocument/2006/customXml" ds:itemID="{e5748cac-9523-405e-81ea-85aa9a22f072}">
  <ds:schemaRefs/>
</ds:datastoreItem>
</file>

<file path=customXml/itemProps50.xml><?xml version="1.0" encoding="utf-8"?>
<ds:datastoreItem xmlns:ds="http://schemas.openxmlformats.org/officeDocument/2006/customXml" ds:itemID="{630b7de6-1b10-42a1-bbf1-b26713e27119}">
  <ds:schemaRefs/>
</ds:datastoreItem>
</file>

<file path=customXml/itemProps51.xml><?xml version="1.0" encoding="utf-8"?>
<ds:datastoreItem xmlns:ds="http://schemas.openxmlformats.org/officeDocument/2006/customXml" ds:itemID="{26bb9fc1-d901-44a8-813e-f2199e8fd352}">
  <ds:schemaRefs/>
</ds:datastoreItem>
</file>

<file path=customXml/itemProps52.xml><?xml version="1.0" encoding="utf-8"?>
<ds:datastoreItem xmlns:ds="http://schemas.openxmlformats.org/officeDocument/2006/customXml" ds:itemID="{9f34644a-f16d-47f7-bd7a-40684d16de95}">
  <ds:schemaRefs/>
</ds:datastoreItem>
</file>

<file path=customXml/itemProps53.xml><?xml version="1.0" encoding="utf-8"?>
<ds:datastoreItem xmlns:ds="http://schemas.openxmlformats.org/officeDocument/2006/customXml" ds:itemID="{04badba9-df45-4f1d-b371-ea9b9db5bba1}">
  <ds:schemaRefs/>
</ds:datastoreItem>
</file>

<file path=customXml/itemProps54.xml><?xml version="1.0" encoding="utf-8"?>
<ds:datastoreItem xmlns:ds="http://schemas.openxmlformats.org/officeDocument/2006/customXml" ds:itemID="{ef4b81cf-e449-4c51-8810-fbc785f5d76f}">
  <ds:schemaRefs/>
</ds:datastoreItem>
</file>

<file path=customXml/itemProps55.xml><?xml version="1.0" encoding="utf-8"?>
<ds:datastoreItem xmlns:ds="http://schemas.openxmlformats.org/officeDocument/2006/customXml" ds:itemID="{235f7e13-9bd5-425a-8c06-1702a1bd780c}">
  <ds:schemaRefs/>
</ds:datastoreItem>
</file>

<file path=customXml/itemProps56.xml><?xml version="1.0" encoding="utf-8"?>
<ds:datastoreItem xmlns:ds="http://schemas.openxmlformats.org/officeDocument/2006/customXml" ds:itemID="{406c0610-8619-40bc-bffc-b5e47887bf12}">
  <ds:schemaRefs/>
</ds:datastoreItem>
</file>

<file path=customXml/itemProps57.xml><?xml version="1.0" encoding="utf-8"?>
<ds:datastoreItem xmlns:ds="http://schemas.openxmlformats.org/officeDocument/2006/customXml" ds:itemID="{39c891aa-f2b0-4262-98d0-095e46b66ad9}">
  <ds:schemaRefs/>
</ds:datastoreItem>
</file>

<file path=customXml/itemProps58.xml><?xml version="1.0" encoding="utf-8"?>
<ds:datastoreItem xmlns:ds="http://schemas.openxmlformats.org/officeDocument/2006/customXml" ds:itemID="{a928b770-407b-4f1b-ad96-9efdbb329f8e}">
  <ds:schemaRefs/>
</ds:datastoreItem>
</file>

<file path=customXml/itemProps59.xml><?xml version="1.0" encoding="utf-8"?>
<ds:datastoreItem xmlns:ds="http://schemas.openxmlformats.org/officeDocument/2006/customXml" ds:itemID="{3337b58d-7161-4646-a24c-2d34c7097610}">
  <ds:schemaRefs/>
</ds:datastoreItem>
</file>

<file path=customXml/itemProps6.xml><?xml version="1.0" encoding="utf-8"?>
<ds:datastoreItem xmlns:ds="http://schemas.openxmlformats.org/officeDocument/2006/customXml" ds:itemID="{1a429fb0-dbf8-4094-a65e-f0c58e2ad928}">
  <ds:schemaRefs/>
</ds:datastoreItem>
</file>

<file path=customXml/itemProps60.xml><?xml version="1.0" encoding="utf-8"?>
<ds:datastoreItem xmlns:ds="http://schemas.openxmlformats.org/officeDocument/2006/customXml" ds:itemID="{256cb18f-dbf1-4067-b1bd-236d660a8643}">
  <ds:schemaRefs/>
</ds:datastoreItem>
</file>

<file path=customXml/itemProps61.xml><?xml version="1.0" encoding="utf-8"?>
<ds:datastoreItem xmlns:ds="http://schemas.openxmlformats.org/officeDocument/2006/customXml" ds:itemID="{c5295a5a-58e6-4fbe-b819-428b257fe63c}">
  <ds:schemaRefs/>
</ds:datastoreItem>
</file>

<file path=customXml/itemProps62.xml><?xml version="1.0" encoding="utf-8"?>
<ds:datastoreItem xmlns:ds="http://schemas.openxmlformats.org/officeDocument/2006/customXml" ds:itemID="{5cd85473-942d-41d1-988b-e99e4b9e9381}">
  <ds:schemaRefs/>
</ds:datastoreItem>
</file>

<file path=customXml/itemProps63.xml><?xml version="1.0" encoding="utf-8"?>
<ds:datastoreItem xmlns:ds="http://schemas.openxmlformats.org/officeDocument/2006/customXml" ds:itemID="{9871b9dd-f203-4fc9-ad3c-6fdc24ade8c7}">
  <ds:schemaRefs/>
</ds:datastoreItem>
</file>

<file path=customXml/itemProps64.xml><?xml version="1.0" encoding="utf-8"?>
<ds:datastoreItem xmlns:ds="http://schemas.openxmlformats.org/officeDocument/2006/customXml" ds:itemID="{2ef2eb3a-27cb-46e9-91ea-f53ba02011bb}">
  <ds:schemaRefs/>
</ds:datastoreItem>
</file>

<file path=customXml/itemProps65.xml><?xml version="1.0" encoding="utf-8"?>
<ds:datastoreItem xmlns:ds="http://schemas.openxmlformats.org/officeDocument/2006/customXml" ds:itemID="{ac2acbde-d02f-4434-b757-cac3223afe30}">
  <ds:schemaRefs/>
</ds:datastoreItem>
</file>

<file path=customXml/itemProps66.xml><?xml version="1.0" encoding="utf-8"?>
<ds:datastoreItem xmlns:ds="http://schemas.openxmlformats.org/officeDocument/2006/customXml" ds:itemID="{1335be69-90f3-4556-859d-bb2c636c9cdf}">
  <ds:schemaRefs/>
</ds:datastoreItem>
</file>

<file path=customXml/itemProps67.xml><?xml version="1.0" encoding="utf-8"?>
<ds:datastoreItem xmlns:ds="http://schemas.openxmlformats.org/officeDocument/2006/customXml" ds:itemID="{7e89db64-864c-44c6-85dc-c13c75d5b4c5}">
  <ds:schemaRefs/>
</ds:datastoreItem>
</file>

<file path=customXml/itemProps68.xml><?xml version="1.0" encoding="utf-8"?>
<ds:datastoreItem xmlns:ds="http://schemas.openxmlformats.org/officeDocument/2006/customXml" ds:itemID="{14458268-232d-402b-9527-d3885844b931}">
  <ds:schemaRefs/>
</ds:datastoreItem>
</file>

<file path=customXml/itemProps69.xml><?xml version="1.0" encoding="utf-8"?>
<ds:datastoreItem xmlns:ds="http://schemas.openxmlformats.org/officeDocument/2006/customXml" ds:itemID="{1c8031b7-8a3c-49cc-a014-ce093287392b}">
  <ds:schemaRefs/>
</ds:datastoreItem>
</file>

<file path=customXml/itemProps7.xml><?xml version="1.0" encoding="utf-8"?>
<ds:datastoreItem xmlns:ds="http://schemas.openxmlformats.org/officeDocument/2006/customXml" ds:itemID="{ef61bafc-213f-414a-9f87-19466c0070fd}">
  <ds:schemaRefs/>
</ds:datastoreItem>
</file>

<file path=customXml/itemProps70.xml><?xml version="1.0" encoding="utf-8"?>
<ds:datastoreItem xmlns:ds="http://schemas.openxmlformats.org/officeDocument/2006/customXml" ds:itemID="{d5fd651a-60a8-45e3-87d8-d63ae3f1cb57}">
  <ds:schemaRefs/>
</ds:datastoreItem>
</file>

<file path=customXml/itemProps71.xml><?xml version="1.0" encoding="utf-8"?>
<ds:datastoreItem xmlns:ds="http://schemas.openxmlformats.org/officeDocument/2006/customXml" ds:itemID="{f1b7b520-ad04-4e04-9a00-1b368b85f076}">
  <ds:schemaRefs/>
</ds:datastoreItem>
</file>

<file path=customXml/itemProps72.xml><?xml version="1.0" encoding="utf-8"?>
<ds:datastoreItem xmlns:ds="http://schemas.openxmlformats.org/officeDocument/2006/customXml" ds:itemID="{4a2f1f1a-4cc4-4fb8-a77e-71fd8ae2f19a}">
  <ds:schemaRefs/>
</ds:datastoreItem>
</file>

<file path=customXml/itemProps73.xml><?xml version="1.0" encoding="utf-8"?>
<ds:datastoreItem xmlns:ds="http://schemas.openxmlformats.org/officeDocument/2006/customXml" ds:itemID="{c2ff29d3-e3b3-4546-b2b9-4230ab42843f}">
  <ds:schemaRefs/>
</ds:datastoreItem>
</file>

<file path=customXml/itemProps74.xml><?xml version="1.0" encoding="utf-8"?>
<ds:datastoreItem xmlns:ds="http://schemas.openxmlformats.org/officeDocument/2006/customXml" ds:itemID="{9300a211-770c-4dc9-a333-f7c0456350e9}">
  <ds:schemaRefs/>
</ds:datastoreItem>
</file>

<file path=customXml/itemProps75.xml><?xml version="1.0" encoding="utf-8"?>
<ds:datastoreItem xmlns:ds="http://schemas.openxmlformats.org/officeDocument/2006/customXml" ds:itemID="{3da6dbc1-bf78-4b7f-8e3c-c79efbcaa8b5}">
  <ds:schemaRefs/>
</ds:datastoreItem>
</file>

<file path=customXml/itemProps76.xml><?xml version="1.0" encoding="utf-8"?>
<ds:datastoreItem xmlns:ds="http://schemas.openxmlformats.org/officeDocument/2006/customXml" ds:itemID="{a5d7380e-ea9a-4fba-a0de-07c90bf4b024}">
  <ds:schemaRefs/>
</ds:datastoreItem>
</file>

<file path=customXml/itemProps77.xml><?xml version="1.0" encoding="utf-8"?>
<ds:datastoreItem xmlns:ds="http://schemas.openxmlformats.org/officeDocument/2006/customXml" ds:itemID="{ef6430e1-90bf-43d0-88d5-932ff944b1a7}">
  <ds:schemaRefs/>
</ds:datastoreItem>
</file>

<file path=customXml/itemProps78.xml><?xml version="1.0" encoding="utf-8"?>
<ds:datastoreItem xmlns:ds="http://schemas.openxmlformats.org/officeDocument/2006/customXml" ds:itemID="{cc867c41-1746-4a5d-ac20-58aad70cd45f}">
  <ds:schemaRefs/>
</ds:datastoreItem>
</file>

<file path=customXml/itemProps79.xml><?xml version="1.0" encoding="utf-8"?>
<ds:datastoreItem xmlns:ds="http://schemas.openxmlformats.org/officeDocument/2006/customXml" ds:itemID="{3f6e628f-542e-4440-8575-5314206d17e5}">
  <ds:schemaRefs/>
</ds:datastoreItem>
</file>

<file path=customXml/itemProps8.xml><?xml version="1.0" encoding="utf-8"?>
<ds:datastoreItem xmlns:ds="http://schemas.openxmlformats.org/officeDocument/2006/customXml" ds:itemID="{41485d56-5375-4097-856b-26b56afcd582}">
  <ds:schemaRefs/>
</ds:datastoreItem>
</file>

<file path=customXml/itemProps80.xml><?xml version="1.0" encoding="utf-8"?>
<ds:datastoreItem xmlns:ds="http://schemas.openxmlformats.org/officeDocument/2006/customXml" ds:itemID="{0c283cfc-360e-42e4-8a3d-93168499827c}">
  <ds:schemaRefs/>
</ds:datastoreItem>
</file>

<file path=customXml/itemProps81.xml><?xml version="1.0" encoding="utf-8"?>
<ds:datastoreItem xmlns:ds="http://schemas.openxmlformats.org/officeDocument/2006/customXml" ds:itemID="{ebd73427-1343-4990-b0af-3e58eefdf9d4}">
  <ds:schemaRefs/>
</ds:datastoreItem>
</file>

<file path=customXml/itemProps82.xml><?xml version="1.0" encoding="utf-8"?>
<ds:datastoreItem xmlns:ds="http://schemas.openxmlformats.org/officeDocument/2006/customXml" ds:itemID="{b821238a-6d39-425e-8a97-9d05a11e0407}">
  <ds:schemaRefs/>
</ds:datastoreItem>
</file>

<file path=customXml/itemProps83.xml><?xml version="1.0" encoding="utf-8"?>
<ds:datastoreItem xmlns:ds="http://schemas.openxmlformats.org/officeDocument/2006/customXml" ds:itemID="{83c35cbd-1894-4705-bec2-a6ca3fe531f0}">
  <ds:schemaRefs/>
</ds:datastoreItem>
</file>

<file path=customXml/itemProps84.xml><?xml version="1.0" encoding="utf-8"?>
<ds:datastoreItem xmlns:ds="http://schemas.openxmlformats.org/officeDocument/2006/customXml" ds:itemID="{0022e6a8-96a2-4f56-83da-e2c84fa748a1}">
  <ds:schemaRefs/>
</ds:datastoreItem>
</file>

<file path=customXml/itemProps85.xml><?xml version="1.0" encoding="utf-8"?>
<ds:datastoreItem xmlns:ds="http://schemas.openxmlformats.org/officeDocument/2006/customXml" ds:itemID="{a56d218f-8cec-47cc-8538-8794e180be4f}">
  <ds:schemaRefs/>
</ds:datastoreItem>
</file>

<file path=customXml/itemProps86.xml><?xml version="1.0" encoding="utf-8"?>
<ds:datastoreItem xmlns:ds="http://schemas.openxmlformats.org/officeDocument/2006/customXml" ds:itemID="{d612a2e8-1ad6-4319-b97c-78273105157f}">
  <ds:schemaRefs/>
</ds:datastoreItem>
</file>

<file path=customXml/itemProps87.xml><?xml version="1.0" encoding="utf-8"?>
<ds:datastoreItem xmlns:ds="http://schemas.openxmlformats.org/officeDocument/2006/customXml" ds:itemID="{0e9d24e7-0cf4-49fb-8c70-757cb89b35e5}">
  <ds:schemaRefs/>
</ds:datastoreItem>
</file>

<file path=customXml/itemProps88.xml><?xml version="1.0" encoding="utf-8"?>
<ds:datastoreItem xmlns:ds="http://schemas.openxmlformats.org/officeDocument/2006/customXml" ds:itemID="{dbbb050f-a507-4b1e-a997-6b26e688d7f3}">
  <ds:schemaRefs/>
</ds:datastoreItem>
</file>

<file path=customXml/itemProps89.xml><?xml version="1.0" encoding="utf-8"?>
<ds:datastoreItem xmlns:ds="http://schemas.openxmlformats.org/officeDocument/2006/customXml" ds:itemID="{ce66b423-5dfb-4433-99b8-995cfa6a84db}">
  <ds:schemaRefs/>
</ds:datastoreItem>
</file>

<file path=customXml/itemProps9.xml><?xml version="1.0" encoding="utf-8"?>
<ds:datastoreItem xmlns:ds="http://schemas.openxmlformats.org/officeDocument/2006/customXml" ds:itemID="{c9093995-f6ea-4785-8866-3fe328d03841}">
  <ds:schemaRefs/>
</ds:datastoreItem>
</file>

<file path=customXml/itemProps90.xml><?xml version="1.0" encoding="utf-8"?>
<ds:datastoreItem xmlns:ds="http://schemas.openxmlformats.org/officeDocument/2006/customXml" ds:itemID="{772252e1-c0af-400d-a019-d462f3f70cc6}">
  <ds:schemaRefs/>
</ds:datastoreItem>
</file>

<file path=customXml/itemProps91.xml><?xml version="1.0" encoding="utf-8"?>
<ds:datastoreItem xmlns:ds="http://schemas.openxmlformats.org/officeDocument/2006/customXml" ds:itemID="{e32da5bb-3ad1-4d50-b1b1-2158a82765c5}">
  <ds:schemaRefs/>
</ds:datastoreItem>
</file>

<file path=customXml/itemProps92.xml><?xml version="1.0" encoding="utf-8"?>
<ds:datastoreItem xmlns:ds="http://schemas.openxmlformats.org/officeDocument/2006/customXml" ds:itemID="{1fb91be6-e1e2-4d4f-87ee-f4cb80d9211f}">
  <ds:schemaRefs/>
</ds:datastoreItem>
</file>

<file path=customXml/itemProps93.xml><?xml version="1.0" encoding="utf-8"?>
<ds:datastoreItem xmlns:ds="http://schemas.openxmlformats.org/officeDocument/2006/customXml" ds:itemID="{8db2d6d7-5947-41ed-856e-fc66c09267ef}">
  <ds:schemaRefs/>
</ds:datastoreItem>
</file>

<file path=customXml/itemProps94.xml><?xml version="1.0" encoding="utf-8"?>
<ds:datastoreItem xmlns:ds="http://schemas.openxmlformats.org/officeDocument/2006/customXml" ds:itemID="{7ab09d10-5236-455d-939a-e20d289cacb7}">
  <ds:schemaRefs/>
</ds:datastoreItem>
</file>

<file path=customXml/itemProps95.xml><?xml version="1.0" encoding="utf-8"?>
<ds:datastoreItem xmlns:ds="http://schemas.openxmlformats.org/officeDocument/2006/customXml" ds:itemID="{8a6ff907-7035-4279-a04f-8734e1094e87}">
  <ds:schemaRefs/>
</ds:datastoreItem>
</file>

<file path=customXml/itemProps96.xml><?xml version="1.0" encoding="utf-8"?>
<ds:datastoreItem xmlns:ds="http://schemas.openxmlformats.org/officeDocument/2006/customXml" ds:itemID="{8a725c43-b9f8-409c-b2a7-06d5aa5538c0}">
  <ds:schemaRefs/>
</ds:datastoreItem>
</file>

<file path=customXml/itemProps97.xml><?xml version="1.0" encoding="utf-8"?>
<ds:datastoreItem xmlns:ds="http://schemas.openxmlformats.org/officeDocument/2006/customXml" ds:itemID="{9b72ec69-802c-4a2c-9878-db86d065b37a}">
  <ds:schemaRefs/>
</ds:datastoreItem>
</file>

<file path=customXml/itemProps98.xml><?xml version="1.0" encoding="utf-8"?>
<ds:datastoreItem xmlns:ds="http://schemas.openxmlformats.org/officeDocument/2006/customXml" ds:itemID="{1ed5e6e4-6d5c-4fe5-a9b2-45dde9cb3af7}">
  <ds:schemaRefs/>
</ds:datastoreItem>
</file>

<file path=customXml/itemProps99.xml><?xml version="1.0" encoding="utf-8"?>
<ds:datastoreItem xmlns:ds="http://schemas.openxmlformats.org/officeDocument/2006/customXml" ds:itemID="{862f83e2-4782-4598-a077-9c3278f3e18d}">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2024-02-07T11:32:00Z</dcterms:created>
  <dc:creator>Administrator</dc:creator>
  <cp:lastModifiedBy>皆非</cp:lastModifiedBy>
  <dcterms:modified xsi:type="dcterms:W3CDTF">2024-02-07T09:04:22Z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D7FDC083FFE3484D882670BBE35D6EBF_13</vt:lpwstr>
  </property>
</Properties>
</file>