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C93" w:rsidRDefault="0057459D">
      <w:pPr>
        <w:jc w:val="center"/>
        <w:outlineLvl w:val="0"/>
      </w:pPr>
      <w:r>
        <w:rPr>
          <w:rFonts w:ascii="黑体" w:eastAsia="黑体" w:hAnsi="黑体" w:cs="黑体"/>
          <w:b/>
          <w:color w:val="000000"/>
          <w:sz w:val="44"/>
        </w:rPr>
        <w:t>2024年部门预算信息公开目录</w:t>
      </w:r>
    </w:p>
    <w:p w:rsidR="00D43C93" w:rsidRDefault="0057459D">
      <w:pPr>
        <w:jc w:val="center"/>
      </w:pPr>
      <w:r>
        <w:rPr>
          <w:rFonts w:ascii="黑体" w:eastAsia="黑体" w:hAnsi="黑体" w:cs="黑体"/>
          <w:b/>
          <w:color w:val="000000"/>
          <w:sz w:val="30"/>
        </w:rPr>
        <w:t xml:space="preserve"> </w:t>
      </w:r>
    </w:p>
    <w:p w:rsidR="00D43C93" w:rsidRDefault="0057459D">
      <w:r>
        <w:rPr>
          <w:rFonts w:ascii="方正楷体_GBK" w:eastAsia="方正楷体_GBK" w:hAnsi="方正楷体_GBK" w:cs="方正楷体_GBK"/>
          <w:b/>
          <w:color w:val="000000"/>
          <w:sz w:val="28"/>
        </w:rPr>
        <w:t>部门预算公开表</w:t>
      </w:r>
    </w:p>
    <w:p w:rsidR="00D43C93" w:rsidRDefault="00904E09">
      <w:pPr>
        <w:pStyle w:val="TOC1"/>
        <w:tabs>
          <w:tab w:val="right" w:leader="dot" w:pos="14562"/>
        </w:tabs>
      </w:pPr>
      <w:r w:rsidRPr="00904E09">
        <w:fldChar w:fldCharType="begin"/>
      </w:r>
      <w:r w:rsidR="0057459D">
        <w:instrText>TOC \o "2-2" \h \z \u</w:instrText>
      </w:r>
      <w:r w:rsidRPr="00904E09">
        <w:fldChar w:fldCharType="separate"/>
      </w:r>
      <w:hyperlink w:anchor="_Toc_2_2_0000000001" w:history="1">
        <w:r w:rsidR="0057459D">
          <w:t>部门预算收支总表</w:t>
        </w:r>
        <w:r w:rsidR="0057459D">
          <w:tab/>
        </w:r>
        <w:r>
          <w:fldChar w:fldCharType="begin"/>
        </w:r>
        <w:r w:rsidR="0057459D">
          <w:instrText>PAGEREF _Toc_2_2_0000000001 \h</w:instrText>
        </w:r>
        <w:r>
          <w:fldChar w:fldCharType="separate"/>
        </w:r>
        <w:r w:rsidR="0057459D">
          <w:t>1</w:t>
        </w:r>
        <w:r>
          <w:fldChar w:fldCharType="end"/>
        </w:r>
      </w:hyperlink>
    </w:p>
    <w:p w:rsidR="00D43C93" w:rsidRDefault="00904E09">
      <w:pPr>
        <w:pStyle w:val="TOC1"/>
        <w:tabs>
          <w:tab w:val="right" w:leader="dot" w:pos="14562"/>
        </w:tabs>
      </w:pPr>
      <w:hyperlink w:anchor="_Toc_2_2_0000000002" w:history="1">
        <w:r w:rsidR="0057459D">
          <w:t>部门预算收入总表</w:t>
        </w:r>
        <w:r w:rsidR="0057459D">
          <w:tab/>
        </w:r>
        <w:r>
          <w:fldChar w:fldCharType="begin"/>
        </w:r>
        <w:r w:rsidR="0057459D">
          <w:instrText>PAGEREF _Toc_2_2_0000000002 \h</w:instrText>
        </w:r>
        <w:r>
          <w:fldChar w:fldCharType="separate"/>
        </w:r>
        <w:r w:rsidR="0057459D">
          <w:t>3</w:t>
        </w:r>
        <w:r>
          <w:fldChar w:fldCharType="end"/>
        </w:r>
      </w:hyperlink>
    </w:p>
    <w:p w:rsidR="00D43C93" w:rsidRDefault="00904E09">
      <w:pPr>
        <w:pStyle w:val="TOC1"/>
        <w:tabs>
          <w:tab w:val="right" w:leader="dot" w:pos="14562"/>
        </w:tabs>
      </w:pPr>
      <w:hyperlink w:anchor="_Toc_2_2_0000000003" w:history="1">
        <w:r w:rsidR="0057459D">
          <w:t>部门预算支出总表</w:t>
        </w:r>
        <w:r w:rsidR="0057459D">
          <w:tab/>
        </w:r>
        <w:r>
          <w:fldChar w:fldCharType="begin"/>
        </w:r>
        <w:r w:rsidR="0057459D">
          <w:instrText>PAGEREF _Toc_2_2_0000000003 \h</w:instrText>
        </w:r>
        <w:r>
          <w:fldChar w:fldCharType="separate"/>
        </w:r>
        <w:r w:rsidR="0057459D">
          <w:t>4</w:t>
        </w:r>
        <w:r>
          <w:fldChar w:fldCharType="end"/>
        </w:r>
      </w:hyperlink>
    </w:p>
    <w:p w:rsidR="00D43C93" w:rsidRDefault="00904E09">
      <w:pPr>
        <w:pStyle w:val="TOC1"/>
        <w:tabs>
          <w:tab w:val="right" w:leader="dot" w:pos="14562"/>
        </w:tabs>
      </w:pPr>
      <w:hyperlink w:anchor="_Toc_2_2_0000000004" w:history="1">
        <w:r w:rsidR="0057459D">
          <w:t>部门预算财政拨款收支总表</w:t>
        </w:r>
        <w:r w:rsidR="0057459D">
          <w:tab/>
        </w:r>
        <w:r>
          <w:fldChar w:fldCharType="begin"/>
        </w:r>
        <w:r w:rsidR="0057459D">
          <w:instrText>PAGEREF _Toc_2_2_0000000004 \h</w:instrText>
        </w:r>
        <w:r>
          <w:fldChar w:fldCharType="separate"/>
        </w:r>
        <w:r w:rsidR="0057459D">
          <w:t>5</w:t>
        </w:r>
        <w:r>
          <w:fldChar w:fldCharType="end"/>
        </w:r>
      </w:hyperlink>
    </w:p>
    <w:p w:rsidR="00D43C93" w:rsidRDefault="00904E09">
      <w:pPr>
        <w:pStyle w:val="TOC1"/>
        <w:tabs>
          <w:tab w:val="right" w:leader="dot" w:pos="14562"/>
        </w:tabs>
      </w:pPr>
      <w:hyperlink w:anchor="_Toc_2_2_0000000005" w:history="1">
        <w:r w:rsidR="0057459D">
          <w:t>部门预算一般公共预算财政拨款支出表</w:t>
        </w:r>
        <w:r w:rsidR="0057459D">
          <w:tab/>
        </w:r>
        <w:r>
          <w:fldChar w:fldCharType="begin"/>
        </w:r>
        <w:r w:rsidR="0057459D">
          <w:instrText>PAGEREF _Toc_2_2_0000000005 \h</w:instrText>
        </w:r>
        <w:r>
          <w:fldChar w:fldCharType="separate"/>
        </w:r>
        <w:r w:rsidR="0057459D">
          <w:t>7</w:t>
        </w:r>
        <w:r>
          <w:fldChar w:fldCharType="end"/>
        </w:r>
      </w:hyperlink>
    </w:p>
    <w:p w:rsidR="00D43C93" w:rsidRDefault="00904E09">
      <w:pPr>
        <w:pStyle w:val="TOC1"/>
        <w:tabs>
          <w:tab w:val="right" w:leader="dot" w:pos="14562"/>
        </w:tabs>
      </w:pPr>
      <w:hyperlink w:anchor="_Toc_2_2_0000000006" w:history="1">
        <w:r w:rsidR="0057459D">
          <w:t>部门预算一般公共预算财政拨款基本支出表</w:t>
        </w:r>
        <w:r w:rsidR="0057459D">
          <w:tab/>
        </w:r>
        <w:r>
          <w:fldChar w:fldCharType="begin"/>
        </w:r>
        <w:r w:rsidR="0057459D">
          <w:instrText>PAGEREF _Toc_2_2_0000000006 \h</w:instrText>
        </w:r>
        <w:r>
          <w:fldChar w:fldCharType="separate"/>
        </w:r>
        <w:r w:rsidR="0057459D">
          <w:t>8</w:t>
        </w:r>
        <w:r>
          <w:fldChar w:fldCharType="end"/>
        </w:r>
      </w:hyperlink>
    </w:p>
    <w:p w:rsidR="00D43C93" w:rsidRDefault="00904E09">
      <w:pPr>
        <w:pStyle w:val="TOC1"/>
        <w:tabs>
          <w:tab w:val="right" w:leader="dot" w:pos="14562"/>
        </w:tabs>
      </w:pPr>
      <w:hyperlink w:anchor="_Toc_2_2_0000000007" w:history="1">
        <w:r w:rsidR="0057459D">
          <w:t>部门预算政府性基金预算财政拨款支出表</w:t>
        </w:r>
        <w:r w:rsidR="0057459D">
          <w:tab/>
        </w:r>
        <w:r>
          <w:fldChar w:fldCharType="begin"/>
        </w:r>
        <w:r w:rsidR="0057459D">
          <w:instrText>PAGEREF _Toc_2_2_0000000007 \h</w:instrText>
        </w:r>
        <w:r>
          <w:fldChar w:fldCharType="separate"/>
        </w:r>
        <w:r w:rsidR="0057459D">
          <w:t>10</w:t>
        </w:r>
        <w:r>
          <w:fldChar w:fldCharType="end"/>
        </w:r>
      </w:hyperlink>
    </w:p>
    <w:p w:rsidR="00D43C93" w:rsidRDefault="00904E09">
      <w:pPr>
        <w:pStyle w:val="TOC1"/>
        <w:tabs>
          <w:tab w:val="right" w:leader="dot" w:pos="14562"/>
        </w:tabs>
      </w:pPr>
      <w:hyperlink w:anchor="_Toc_2_2_0000000008" w:history="1">
        <w:r w:rsidR="0057459D">
          <w:t>部门预算国有资本经营预算财政拨款支出表</w:t>
        </w:r>
        <w:r w:rsidR="0057459D">
          <w:tab/>
        </w:r>
        <w:r>
          <w:fldChar w:fldCharType="begin"/>
        </w:r>
        <w:r w:rsidR="0057459D">
          <w:instrText>PAGEREF _Toc_2_2_0000000008 \h</w:instrText>
        </w:r>
        <w:r>
          <w:fldChar w:fldCharType="separate"/>
        </w:r>
        <w:r w:rsidR="0057459D">
          <w:t>11</w:t>
        </w:r>
        <w:r>
          <w:fldChar w:fldCharType="end"/>
        </w:r>
      </w:hyperlink>
    </w:p>
    <w:p w:rsidR="00D43C93" w:rsidRDefault="00904E09">
      <w:pPr>
        <w:pStyle w:val="TOC1"/>
        <w:tabs>
          <w:tab w:val="right" w:leader="dot" w:pos="14562"/>
        </w:tabs>
      </w:pPr>
      <w:hyperlink w:anchor="_Toc_2_2_0000000009" w:history="1">
        <w:r w:rsidR="0057459D">
          <w:t>部门预算财政拨款</w:t>
        </w:r>
        <w:r w:rsidR="0057459D">
          <w:t>“</w:t>
        </w:r>
        <w:r w:rsidR="0057459D">
          <w:t>三公</w:t>
        </w:r>
        <w:r w:rsidR="0057459D">
          <w:t>”</w:t>
        </w:r>
        <w:r w:rsidR="0057459D">
          <w:t>经费支出表</w:t>
        </w:r>
        <w:r w:rsidR="0057459D">
          <w:tab/>
        </w:r>
        <w:r>
          <w:fldChar w:fldCharType="begin"/>
        </w:r>
        <w:r w:rsidR="0057459D">
          <w:instrText>PAGEREF _Toc_2_2_0000000009 \h</w:instrText>
        </w:r>
        <w:r>
          <w:fldChar w:fldCharType="separate"/>
        </w:r>
        <w:r w:rsidR="0057459D">
          <w:t>12</w:t>
        </w:r>
        <w:r>
          <w:fldChar w:fldCharType="end"/>
        </w:r>
      </w:hyperlink>
    </w:p>
    <w:p w:rsidR="00D43C93" w:rsidRDefault="00904E09">
      <w:r>
        <w:fldChar w:fldCharType="end"/>
      </w:r>
    </w:p>
    <w:p w:rsidR="00D43C93" w:rsidRDefault="0057459D">
      <w:r>
        <w:rPr>
          <w:rFonts w:ascii="方正楷体_GBK" w:eastAsia="方正楷体_GBK" w:hAnsi="方正楷体_GBK" w:cs="方正楷体_GBK"/>
          <w:b/>
          <w:color w:val="000000"/>
          <w:sz w:val="28"/>
        </w:rPr>
        <w:t>部门预算信息公开情况说明</w:t>
      </w:r>
    </w:p>
    <w:p w:rsidR="00D43C93" w:rsidRDefault="00904E09">
      <w:pPr>
        <w:pStyle w:val="TOC1"/>
        <w:tabs>
          <w:tab w:val="right" w:leader="dot" w:pos="14562"/>
        </w:tabs>
      </w:pPr>
      <w:r w:rsidRPr="00904E09">
        <w:fldChar w:fldCharType="begin"/>
      </w:r>
      <w:r w:rsidR="0057459D">
        <w:instrText>TOC \o "3-3" \h \z \u</w:instrText>
      </w:r>
      <w:r w:rsidRPr="00904E09">
        <w:fldChar w:fldCharType="separate"/>
      </w:r>
      <w:hyperlink w:anchor="_Toc_3_3_0000000010" w:history="1">
        <w:r w:rsidR="0057459D">
          <w:t>一、部门职责及机构设置情况</w:t>
        </w:r>
        <w:r w:rsidR="0057459D">
          <w:tab/>
        </w:r>
        <w:r>
          <w:fldChar w:fldCharType="begin"/>
        </w:r>
        <w:r w:rsidR="0057459D">
          <w:instrText>PAGEREF _Toc_3_3_0000000010 \h</w:instrText>
        </w:r>
        <w:r>
          <w:fldChar w:fldCharType="separate"/>
        </w:r>
        <w:r w:rsidR="0057459D">
          <w:t>14</w:t>
        </w:r>
        <w:r>
          <w:fldChar w:fldCharType="end"/>
        </w:r>
      </w:hyperlink>
    </w:p>
    <w:p w:rsidR="00D43C93" w:rsidRDefault="00904E09">
      <w:pPr>
        <w:pStyle w:val="TOC1"/>
        <w:tabs>
          <w:tab w:val="right" w:leader="dot" w:pos="14562"/>
        </w:tabs>
      </w:pPr>
      <w:hyperlink w:anchor="_Toc_3_3_0000000011" w:history="1">
        <w:r w:rsidR="0057459D">
          <w:t>二、部门预算安排的总体情况</w:t>
        </w:r>
        <w:r w:rsidR="0057459D">
          <w:tab/>
        </w:r>
        <w:r>
          <w:fldChar w:fldCharType="begin"/>
        </w:r>
        <w:r w:rsidR="0057459D">
          <w:instrText>PAGEREF _Toc_3_3_0000000011 \h</w:instrText>
        </w:r>
        <w:r>
          <w:fldChar w:fldCharType="separate"/>
        </w:r>
        <w:r w:rsidR="0057459D">
          <w:t>14</w:t>
        </w:r>
        <w:r>
          <w:fldChar w:fldCharType="end"/>
        </w:r>
      </w:hyperlink>
    </w:p>
    <w:p w:rsidR="00D43C93" w:rsidRDefault="00904E09">
      <w:pPr>
        <w:pStyle w:val="TOC1"/>
        <w:tabs>
          <w:tab w:val="right" w:leader="dot" w:pos="14562"/>
        </w:tabs>
      </w:pPr>
      <w:hyperlink w:anchor="_Toc_3_3_0000000012" w:history="1">
        <w:r w:rsidR="0057459D">
          <w:t>三、机关运行经费安排情况</w:t>
        </w:r>
        <w:r w:rsidR="0057459D">
          <w:tab/>
        </w:r>
        <w:r>
          <w:fldChar w:fldCharType="begin"/>
        </w:r>
        <w:r w:rsidR="0057459D">
          <w:instrText>PAGEREF _Toc_3_3_0000000012 \h</w:instrText>
        </w:r>
        <w:r>
          <w:fldChar w:fldCharType="separate"/>
        </w:r>
        <w:r w:rsidR="0057459D">
          <w:t>15</w:t>
        </w:r>
        <w:r>
          <w:fldChar w:fldCharType="end"/>
        </w:r>
      </w:hyperlink>
    </w:p>
    <w:p w:rsidR="00D43C93" w:rsidRDefault="00904E09">
      <w:pPr>
        <w:pStyle w:val="TOC1"/>
        <w:tabs>
          <w:tab w:val="right" w:leader="dot" w:pos="14562"/>
        </w:tabs>
      </w:pPr>
      <w:hyperlink w:anchor="_Toc_3_3_0000000013" w:history="1">
        <w:r w:rsidR="0057459D">
          <w:t>四、财政拨款</w:t>
        </w:r>
        <w:r w:rsidR="0057459D">
          <w:t>“</w:t>
        </w:r>
        <w:r w:rsidR="0057459D">
          <w:t>三公</w:t>
        </w:r>
        <w:r w:rsidR="0057459D">
          <w:t>”</w:t>
        </w:r>
        <w:r w:rsidR="0057459D">
          <w:t>经费预算情况及增减变化原因</w:t>
        </w:r>
        <w:r w:rsidR="0057459D">
          <w:tab/>
        </w:r>
        <w:r>
          <w:fldChar w:fldCharType="begin"/>
        </w:r>
        <w:r w:rsidR="0057459D">
          <w:instrText>PAGEREF _Toc_3_3_0000000013 \h</w:instrText>
        </w:r>
        <w:r>
          <w:fldChar w:fldCharType="separate"/>
        </w:r>
        <w:r w:rsidR="0057459D">
          <w:t>15</w:t>
        </w:r>
        <w:r>
          <w:fldChar w:fldCharType="end"/>
        </w:r>
      </w:hyperlink>
    </w:p>
    <w:p w:rsidR="00D43C93" w:rsidRDefault="00904E09">
      <w:pPr>
        <w:pStyle w:val="TOC1"/>
        <w:tabs>
          <w:tab w:val="right" w:leader="dot" w:pos="14562"/>
        </w:tabs>
      </w:pPr>
      <w:hyperlink w:anchor="_Toc_3_3_0000000014" w:history="1">
        <w:r w:rsidR="0057459D">
          <w:t>五、部门整体绩效目标</w:t>
        </w:r>
        <w:r w:rsidR="0057459D">
          <w:tab/>
        </w:r>
        <w:r>
          <w:fldChar w:fldCharType="begin"/>
        </w:r>
        <w:r w:rsidR="0057459D">
          <w:instrText>PAGEREF _Toc_3_3_0000000014 \h</w:instrText>
        </w:r>
        <w:r>
          <w:fldChar w:fldCharType="separate"/>
        </w:r>
        <w:r w:rsidR="0057459D">
          <w:t>15</w:t>
        </w:r>
        <w:r>
          <w:fldChar w:fldCharType="end"/>
        </w:r>
      </w:hyperlink>
    </w:p>
    <w:p w:rsidR="00D43C93" w:rsidRDefault="00904E09">
      <w:pPr>
        <w:pStyle w:val="TOC1"/>
        <w:tabs>
          <w:tab w:val="right" w:leader="dot" w:pos="14562"/>
        </w:tabs>
      </w:pPr>
      <w:hyperlink w:anchor="_Toc_3_3_0000000015" w:history="1">
        <w:r w:rsidR="0057459D">
          <w:t>六、部门主管专项资金预算安排情况及绩效目标</w:t>
        </w:r>
        <w:r w:rsidR="0057459D">
          <w:tab/>
        </w:r>
        <w:r>
          <w:fldChar w:fldCharType="begin"/>
        </w:r>
        <w:r w:rsidR="0057459D">
          <w:instrText>PAGEREF _Toc_3_3_0000000015 \h</w:instrText>
        </w:r>
        <w:r>
          <w:fldChar w:fldCharType="separate"/>
        </w:r>
        <w:r w:rsidR="0057459D">
          <w:t>17</w:t>
        </w:r>
        <w:r>
          <w:fldChar w:fldCharType="end"/>
        </w:r>
      </w:hyperlink>
    </w:p>
    <w:p w:rsidR="00D43C93" w:rsidRDefault="00904E09">
      <w:pPr>
        <w:pStyle w:val="TOC1"/>
        <w:tabs>
          <w:tab w:val="right" w:leader="dot" w:pos="14562"/>
        </w:tabs>
      </w:pPr>
      <w:hyperlink w:anchor="_Toc_3_3_0000000016" w:history="1">
        <w:r w:rsidR="0057459D">
          <w:t>七、部门项目预算安排情况及绩效目标</w:t>
        </w:r>
        <w:r w:rsidR="0057459D">
          <w:tab/>
        </w:r>
        <w:r>
          <w:fldChar w:fldCharType="begin"/>
        </w:r>
        <w:r w:rsidR="0057459D">
          <w:instrText>PAGEREF _Toc_3_3_0000000016 \h</w:instrText>
        </w:r>
        <w:r>
          <w:fldChar w:fldCharType="separate"/>
        </w:r>
        <w:r w:rsidR="0057459D">
          <w:t>18</w:t>
        </w:r>
        <w:r>
          <w:fldChar w:fldCharType="end"/>
        </w:r>
      </w:hyperlink>
    </w:p>
    <w:p w:rsidR="00D43C93" w:rsidRDefault="00904E09">
      <w:pPr>
        <w:pStyle w:val="TOC1"/>
        <w:tabs>
          <w:tab w:val="right" w:leader="dot" w:pos="14562"/>
        </w:tabs>
      </w:pPr>
      <w:hyperlink w:anchor="_Toc_3_3_0000000017" w:history="1">
        <w:r w:rsidR="0057459D">
          <w:t>八、政府采购预算情况</w:t>
        </w:r>
        <w:r w:rsidR="0057459D">
          <w:tab/>
        </w:r>
        <w:r>
          <w:fldChar w:fldCharType="begin"/>
        </w:r>
        <w:r w:rsidR="0057459D">
          <w:instrText>PAGEREF _Toc_3_3_0000000017 \h</w:instrText>
        </w:r>
        <w:r>
          <w:fldChar w:fldCharType="separate"/>
        </w:r>
        <w:r w:rsidR="0057459D">
          <w:t>37</w:t>
        </w:r>
        <w:r>
          <w:fldChar w:fldCharType="end"/>
        </w:r>
      </w:hyperlink>
    </w:p>
    <w:p w:rsidR="00D43C93" w:rsidRDefault="00904E09">
      <w:pPr>
        <w:pStyle w:val="TOC1"/>
        <w:tabs>
          <w:tab w:val="right" w:leader="dot" w:pos="14562"/>
        </w:tabs>
      </w:pPr>
      <w:hyperlink w:anchor="_Toc_3_3_0000000018" w:history="1">
        <w:r w:rsidR="0057459D">
          <w:t>九、国有资产信息</w:t>
        </w:r>
        <w:r w:rsidR="0057459D">
          <w:tab/>
        </w:r>
        <w:r>
          <w:fldChar w:fldCharType="begin"/>
        </w:r>
        <w:r w:rsidR="0057459D">
          <w:instrText>PAGEREF _Toc_3_3_0000000018 \h</w:instrText>
        </w:r>
        <w:r>
          <w:fldChar w:fldCharType="separate"/>
        </w:r>
        <w:r w:rsidR="0057459D">
          <w:t>38</w:t>
        </w:r>
        <w:r>
          <w:fldChar w:fldCharType="end"/>
        </w:r>
      </w:hyperlink>
    </w:p>
    <w:p w:rsidR="00D43C93" w:rsidRDefault="00904E09">
      <w:pPr>
        <w:pStyle w:val="TOC1"/>
        <w:tabs>
          <w:tab w:val="right" w:leader="dot" w:pos="14562"/>
        </w:tabs>
      </w:pPr>
      <w:hyperlink w:anchor="_Toc_3_3_0000000019" w:history="1">
        <w:r w:rsidR="0057459D">
          <w:t>十、名词解释</w:t>
        </w:r>
        <w:r w:rsidR="0057459D">
          <w:tab/>
        </w:r>
        <w:r>
          <w:fldChar w:fldCharType="begin"/>
        </w:r>
        <w:r w:rsidR="0057459D">
          <w:instrText>PAGEREF _Toc_3_3_0000000019 \h</w:instrText>
        </w:r>
        <w:r>
          <w:fldChar w:fldCharType="separate"/>
        </w:r>
        <w:r w:rsidR="0057459D">
          <w:t>38</w:t>
        </w:r>
        <w:r>
          <w:fldChar w:fldCharType="end"/>
        </w:r>
      </w:hyperlink>
    </w:p>
    <w:p w:rsidR="00D43C93" w:rsidRDefault="00904E09">
      <w:pPr>
        <w:pStyle w:val="TOC1"/>
        <w:tabs>
          <w:tab w:val="right" w:leader="dot" w:pos="14562"/>
        </w:tabs>
      </w:pPr>
      <w:hyperlink w:anchor="_Toc_3_3_0000000020" w:history="1">
        <w:r w:rsidR="0057459D">
          <w:t>十一、其他需要说明的事项</w:t>
        </w:r>
        <w:r w:rsidR="0057459D">
          <w:tab/>
        </w:r>
        <w:r>
          <w:fldChar w:fldCharType="begin"/>
        </w:r>
        <w:r w:rsidR="0057459D">
          <w:instrText>PAGEREF _Toc_3_3_0000000020 \h</w:instrText>
        </w:r>
        <w:r>
          <w:fldChar w:fldCharType="separate"/>
        </w:r>
        <w:r w:rsidR="0057459D">
          <w:t>39</w:t>
        </w:r>
        <w:r>
          <w:fldChar w:fldCharType="end"/>
        </w:r>
      </w:hyperlink>
    </w:p>
    <w:p w:rsidR="00D43C93" w:rsidRDefault="00904E09">
      <w:pPr>
        <w:sectPr w:rsidR="00D43C93">
          <w:pgSz w:w="16840" w:h="11900" w:orient="landscape"/>
          <w:pgMar w:top="1587" w:right="1134" w:bottom="1361" w:left="1134" w:header="720" w:footer="720" w:gutter="0"/>
          <w:pgNumType w:start="1"/>
          <w:cols w:space="720"/>
        </w:sectPr>
      </w:pPr>
      <w:r>
        <w:fldChar w:fldCharType="end"/>
      </w:r>
    </w:p>
    <w:p w:rsidR="00D43C93" w:rsidRDefault="0057459D">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707050" w:rsidTr="0070705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126"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6661" w:type="dxa"/>
            <w:gridSpan w:val="2"/>
            <w:vAlign w:val="center"/>
          </w:tcPr>
          <w:p w:rsidR="00D43C93" w:rsidRDefault="0057459D">
            <w:pPr>
              <w:pStyle w:val="1"/>
            </w:pPr>
            <w:r>
              <w:t>收入</w:t>
            </w:r>
          </w:p>
        </w:tc>
        <w:tc>
          <w:tcPr>
            <w:tcW w:w="6661" w:type="dxa"/>
            <w:gridSpan w:val="2"/>
            <w:vAlign w:val="center"/>
          </w:tcPr>
          <w:p w:rsidR="00D43C93" w:rsidRDefault="0057459D">
            <w:pPr>
              <w:pStyle w:val="1"/>
            </w:pPr>
            <w:r>
              <w:t>支出</w:t>
            </w:r>
          </w:p>
        </w:tc>
      </w:tr>
      <w:tr w:rsidR="00D43C93">
        <w:trPr>
          <w:trHeight w:val="369"/>
          <w:tblHeader/>
          <w:jc w:val="center"/>
        </w:trPr>
        <w:tc>
          <w:tcPr>
            <w:tcW w:w="850" w:type="dxa"/>
            <w:vMerge/>
          </w:tcPr>
          <w:p w:rsidR="00D43C93" w:rsidRDefault="00D43C93"/>
        </w:tc>
        <w:tc>
          <w:tcPr>
            <w:tcW w:w="4535" w:type="dxa"/>
            <w:vAlign w:val="center"/>
          </w:tcPr>
          <w:p w:rsidR="00D43C93" w:rsidRDefault="0057459D">
            <w:pPr>
              <w:pStyle w:val="1"/>
            </w:pPr>
            <w:r>
              <w:t>项  目</w:t>
            </w:r>
          </w:p>
        </w:tc>
        <w:tc>
          <w:tcPr>
            <w:tcW w:w="2126" w:type="dxa"/>
            <w:vAlign w:val="center"/>
          </w:tcPr>
          <w:p w:rsidR="00D43C93" w:rsidRDefault="0057459D">
            <w:pPr>
              <w:pStyle w:val="1"/>
            </w:pPr>
            <w:r>
              <w:t>预算数</w:t>
            </w:r>
          </w:p>
        </w:tc>
        <w:tc>
          <w:tcPr>
            <w:tcW w:w="4535" w:type="dxa"/>
            <w:vAlign w:val="center"/>
          </w:tcPr>
          <w:p w:rsidR="00D43C93" w:rsidRDefault="0057459D">
            <w:pPr>
              <w:pStyle w:val="1"/>
            </w:pPr>
            <w:r>
              <w:t>项  目</w:t>
            </w:r>
          </w:p>
        </w:tc>
        <w:tc>
          <w:tcPr>
            <w:tcW w:w="2126" w:type="dxa"/>
            <w:vAlign w:val="center"/>
          </w:tcPr>
          <w:p w:rsidR="00D43C93" w:rsidRDefault="0057459D">
            <w:pPr>
              <w:pStyle w:val="1"/>
            </w:pPr>
            <w:r>
              <w:t>预算数</w:t>
            </w:r>
          </w:p>
        </w:tc>
      </w:tr>
      <w:tr w:rsidR="00D43C93">
        <w:trPr>
          <w:trHeight w:val="369"/>
          <w:tblHeader/>
          <w:jc w:val="center"/>
        </w:trPr>
        <w:tc>
          <w:tcPr>
            <w:tcW w:w="850" w:type="dxa"/>
            <w:vAlign w:val="center"/>
          </w:tcPr>
          <w:p w:rsidR="00D43C93" w:rsidRDefault="0057459D">
            <w:pPr>
              <w:pStyle w:val="1"/>
            </w:pPr>
            <w:r>
              <w:t>栏次</w:t>
            </w:r>
          </w:p>
        </w:tc>
        <w:tc>
          <w:tcPr>
            <w:tcW w:w="4535" w:type="dxa"/>
            <w:vAlign w:val="center"/>
          </w:tcPr>
          <w:p w:rsidR="00D43C93" w:rsidRDefault="0057459D">
            <w:pPr>
              <w:pStyle w:val="1"/>
            </w:pPr>
            <w:r>
              <w:t>1</w:t>
            </w:r>
          </w:p>
        </w:tc>
        <w:tc>
          <w:tcPr>
            <w:tcW w:w="2126" w:type="dxa"/>
            <w:vAlign w:val="center"/>
          </w:tcPr>
          <w:p w:rsidR="00D43C93" w:rsidRDefault="0057459D">
            <w:pPr>
              <w:pStyle w:val="1"/>
            </w:pPr>
            <w:r>
              <w:t>2</w:t>
            </w:r>
          </w:p>
        </w:tc>
        <w:tc>
          <w:tcPr>
            <w:tcW w:w="4535" w:type="dxa"/>
            <w:vAlign w:val="center"/>
          </w:tcPr>
          <w:p w:rsidR="00D43C93" w:rsidRDefault="0057459D">
            <w:pPr>
              <w:pStyle w:val="1"/>
            </w:pPr>
            <w:r>
              <w:t>3</w:t>
            </w:r>
          </w:p>
        </w:tc>
        <w:tc>
          <w:tcPr>
            <w:tcW w:w="2126" w:type="dxa"/>
            <w:vAlign w:val="center"/>
          </w:tcPr>
          <w:p w:rsidR="00D43C93" w:rsidRDefault="0057459D">
            <w:pPr>
              <w:pStyle w:val="1"/>
            </w:pPr>
            <w:r>
              <w:t>4</w:t>
            </w:r>
          </w:p>
        </w:tc>
      </w:tr>
      <w:tr w:rsidR="00D43C93">
        <w:trPr>
          <w:trHeight w:val="369"/>
          <w:jc w:val="center"/>
        </w:trPr>
        <w:tc>
          <w:tcPr>
            <w:tcW w:w="850" w:type="dxa"/>
            <w:vAlign w:val="center"/>
          </w:tcPr>
          <w:p w:rsidR="00D43C93" w:rsidRDefault="0057459D">
            <w:pPr>
              <w:pStyle w:val="30"/>
            </w:pPr>
            <w:r>
              <w:t>1</w:t>
            </w:r>
          </w:p>
        </w:tc>
        <w:tc>
          <w:tcPr>
            <w:tcW w:w="4535" w:type="dxa"/>
            <w:vAlign w:val="center"/>
          </w:tcPr>
          <w:p w:rsidR="00D43C93" w:rsidRDefault="0057459D">
            <w:pPr>
              <w:pStyle w:val="2"/>
            </w:pPr>
            <w:r>
              <w:t>一、一般公共预算拨款收入</w:t>
            </w:r>
          </w:p>
        </w:tc>
        <w:tc>
          <w:tcPr>
            <w:tcW w:w="2126" w:type="dxa"/>
            <w:vAlign w:val="center"/>
          </w:tcPr>
          <w:p w:rsidR="00D43C93" w:rsidRDefault="0057459D">
            <w:pPr>
              <w:pStyle w:val="4"/>
            </w:pPr>
            <w:r>
              <w:t>602.17</w:t>
            </w:r>
          </w:p>
        </w:tc>
        <w:tc>
          <w:tcPr>
            <w:tcW w:w="4535" w:type="dxa"/>
            <w:vAlign w:val="center"/>
          </w:tcPr>
          <w:p w:rsidR="00D43C93" w:rsidRDefault="0057459D">
            <w:pPr>
              <w:pStyle w:val="2"/>
            </w:pPr>
            <w:r>
              <w:t>一、一般公共服务支出</w:t>
            </w:r>
          </w:p>
        </w:tc>
        <w:tc>
          <w:tcPr>
            <w:tcW w:w="2126" w:type="dxa"/>
            <w:vAlign w:val="center"/>
          </w:tcPr>
          <w:p w:rsidR="00D43C93" w:rsidRDefault="0057459D">
            <w:pPr>
              <w:pStyle w:val="4"/>
            </w:pPr>
            <w:r>
              <w:t>602.17</w:t>
            </w:r>
          </w:p>
        </w:tc>
      </w:tr>
      <w:tr w:rsidR="00D43C93">
        <w:trPr>
          <w:trHeight w:val="369"/>
          <w:jc w:val="center"/>
        </w:trPr>
        <w:tc>
          <w:tcPr>
            <w:tcW w:w="850" w:type="dxa"/>
            <w:vAlign w:val="center"/>
          </w:tcPr>
          <w:p w:rsidR="00D43C93" w:rsidRDefault="0057459D">
            <w:pPr>
              <w:pStyle w:val="30"/>
            </w:pPr>
            <w:r>
              <w:t>2</w:t>
            </w:r>
          </w:p>
        </w:tc>
        <w:tc>
          <w:tcPr>
            <w:tcW w:w="4535" w:type="dxa"/>
            <w:vAlign w:val="center"/>
          </w:tcPr>
          <w:p w:rsidR="00D43C93" w:rsidRDefault="0057459D">
            <w:pPr>
              <w:pStyle w:val="2"/>
            </w:pPr>
            <w:r>
              <w:t>二、政府性基金预算拨款收入</w:t>
            </w:r>
          </w:p>
        </w:tc>
        <w:tc>
          <w:tcPr>
            <w:tcW w:w="2126" w:type="dxa"/>
            <w:vAlign w:val="center"/>
          </w:tcPr>
          <w:p w:rsidR="00D43C93" w:rsidRDefault="00D43C93">
            <w:pPr>
              <w:pStyle w:val="4"/>
            </w:pPr>
          </w:p>
        </w:tc>
        <w:tc>
          <w:tcPr>
            <w:tcW w:w="4535" w:type="dxa"/>
            <w:vAlign w:val="center"/>
          </w:tcPr>
          <w:p w:rsidR="00D43C93" w:rsidRDefault="0057459D">
            <w:pPr>
              <w:pStyle w:val="2"/>
            </w:pPr>
            <w:r>
              <w:t>二、外交支出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4535" w:type="dxa"/>
            <w:vAlign w:val="center"/>
          </w:tcPr>
          <w:p w:rsidR="00D43C93" w:rsidRDefault="0057459D">
            <w:pPr>
              <w:pStyle w:val="2"/>
            </w:pPr>
            <w:r>
              <w:t>三、国有资本经营预算拨款收入</w:t>
            </w:r>
          </w:p>
        </w:tc>
        <w:tc>
          <w:tcPr>
            <w:tcW w:w="2126" w:type="dxa"/>
            <w:vAlign w:val="center"/>
          </w:tcPr>
          <w:p w:rsidR="00D43C93" w:rsidRDefault="00D43C93">
            <w:pPr>
              <w:pStyle w:val="4"/>
            </w:pPr>
          </w:p>
        </w:tc>
        <w:tc>
          <w:tcPr>
            <w:tcW w:w="4535" w:type="dxa"/>
            <w:vAlign w:val="center"/>
          </w:tcPr>
          <w:p w:rsidR="00D43C93" w:rsidRDefault="0057459D">
            <w:pPr>
              <w:pStyle w:val="2"/>
            </w:pPr>
            <w:r>
              <w:t>三、国防支出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4535" w:type="dxa"/>
            <w:vAlign w:val="center"/>
          </w:tcPr>
          <w:p w:rsidR="00D43C93" w:rsidRDefault="0057459D">
            <w:pPr>
              <w:pStyle w:val="2"/>
            </w:pPr>
            <w:r>
              <w:t>四、财政专户管理资金收入</w:t>
            </w:r>
          </w:p>
        </w:tc>
        <w:tc>
          <w:tcPr>
            <w:tcW w:w="2126" w:type="dxa"/>
            <w:vAlign w:val="center"/>
          </w:tcPr>
          <w:p w:rsidR="00D43C93" w:rsidRDefault="00D43C93">
            <w:pPr>
              <w:pStyle w:val="4"/>
            </w:pPr>
          </w:p>
        </w:tc>
        <w:tc>
          <w:tcPr>
            <w:tcW w:w="4535" w:type="dxa"/>
            <w:vAlign w:val="center"/>
          </w:tcPr>
          <w:p w:rsidR="00D43C93" w:rsidRDefault="0057459D">
            <w:pPr>
              <w:pStyle w:val="2"/>
            </w:pPr>
            <w:r>
              <w:t>四、公共安全支出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5</w:t>
            </w:r>
          </w:p>
        </w:tc>
        <w:tc>
          <w:tcPr>
            <w:tcW w:w="4535" w:type="dxa"/>
            <w:vAlign w:val="center"/>
          </w:tcPr>
          <w:p w:rsidR="00D43C93" w:rsidRDefault="0057459D">
            <w:pPr>
              <w:pStyle w:val="2"/>
            </w:pPr>
            <w:r>
              <w:t>五、单位资金</w:t>
            </w:r>
          </w:p>
        </w:tc>
        <w:tc>
          <w:tcPr>
            <w:tcW w:w="2126" w:type="dxa"/>
            <w:vAlign w:val="center"/>
          </w:tcPr>
          <w:p w:rsidR="00D43C93" w:rsidRDefault="00D43C93">
            <w:pPr>
              <w:pStyle w:val="4"/>
            </w:pPr>
          </w:p>
        </w:tc>
        <w:tc>
          <w:tcPr>
            <w:tcW w:w="4535" w:type="dxa"/>
            <w:vAlign w:val="center"/>
          </w:tcPr>
          <w:p w:rsidR="00D43C93" w:rsidRDefault="0057459D">
            <w:pPr>
              <w:pStyle w:val="2"/>
            </w:pPr>
            <w:r>
              <w:t>五、教育支出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6</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六、科学技术支出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7</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七、文化旅游体育与传媒支出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8</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八、社会保障和就业支出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9</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九、社会保险基金支出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10</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十、卫生健康支出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11</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十一、节能环保支出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12</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十二、城乡社区支出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13</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十三、农林水支出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14</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十四、交通运输支出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15</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十五、资源勘探工业信息等支出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16</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十六、商业服务业等支出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17</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十七、金融支出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18</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十八、援助其他地区支出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19</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十九、自然资源海洋气象等支出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lastRenderedPageBreak/>
              <w:t>20</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二十、住房保障支出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21</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二十一、粮油物资储备支出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22</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二十二、国有资本经营预算支出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23</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二十三、灾害防治及应急管理支出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24</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二十四、预备费</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25</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二十五、其他支出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26</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二十六、转移性支出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27</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二十七、债务还本支出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28</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二十八、债务付息支出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29</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二十九、债务发行费用支出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30</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三十、抗疫特别国债安排的支出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31</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三十一、往来性收支</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32</w:t>
            </w:r>
          </w:p>
        </w:tc>
        <w:tc>
          <w:tcPr>
            <w:tcW w:w="4535" w:type="dxa"/>
            <w:vAlign w:val="center"/>
          </w:tcPr>
          <w:p w:rsidR="00D43C93" w:rsidRDefault="0057459D">
            <w:pPr>
              <w:pStyle w:val="6"/>
            </w:pPr>
            <w:r>
              <w:t>本年收入合计</w:t>
            </w:r>
          </w:p>
        </w:tc>
        <w:tc>
          <w:tcPr>
            <w:tcW w:w="2126" w:type="dxa"/>
            <w:vAlign w:val="center"/>
          </w:tcPr>
          <w:p w:rsidR="00D43C93" w:rsidRDefault="0057459D">
            <w:pPr>
              <w:pStyle w:val="7"/>
            </w:pPr>
            <w:r>
              <w:t>602.17</w:t>
            </w:r>
          </w:p>
        </w:tc>
        <w:tc>
          <w:tcPr>
            <w:tcW w:w="4535" w:type="dxa"/>
            <w:vAlign w:val="center"/>
          </w:tcPr>
          <w:p w:rsidR="00D43C93" w:rsidRDefault="0057459D">
            <w:pPr>
              <w:pStyle w:val="6"/>
            </w:pPr>
            <w:r>
              <w:t>本年支出合计</w:t>
            </w:r>
          </w:p>
        </w:tc>
        <w:tc>
          <w:tcPr>
            <w:tcW w:w="2126" w:type="dxa"/>
            <w:vAlign w:val="center"/>
          </w:tcPr>
          <w:p w:rsidR="00D43C93" w:rsidRDefault="0057459D">
            <w:pPr>
              <w:pStyle w:val="7"/>
            </w:pPr>
            <w:r>
              <w:t>602.17</w:t>
            </w:r>
          </w:p>
        </w:tc>
      </w:tr>
      <w:tr w:rsidR="00D43C93">
        <w:trPr>
          <w:trHeight w:val="369"/>
          <w:jc w:val="center"/>
        </w:trPr>
        <w:tc>
          <w:tcPr>
            <w:tcW w:w="850" w:type="dxa"/>
            <w:vAlign w:val="center"/>
          </w:tcPr>
          <w:p w:rsidR="00D43C93" w:rsidRDefault="0057459D">
            <w:pPr>
              <w:pStyle w:val="30"/>
            </w:pPr>
            <w:r>
              <w:t>33</w:t>
            </w:r>
          </w:p>
        </w:tc>
        <w:tc>
          <w:tcPr>
            <w:tcW w:w="4535" w:type="dxa"/>
            <w:vAlign w:val="center"/>
          </w:tcPr>
          <w:p w:rsidR="00D43C93" w:rsidRDefault="0057459D">
            <w:pPr>
              <w:pStyle w:val="2"/>
            </w:pPr>
            <w:r>
              <w:t>上年结转结余</w:t>
            </w:r>
          </w:p>
        </w:tc>
        <w:tc>
          <w:tcPr>
            <w:tcW w:w="2126" w:type="dxa"/>
            <w:vAlign w:val="center"/>
          </w:tcPr>
          <w:p w:rsidR="00D43C93" w:rsidRDefault="00D43C93">
            <w:pPr>
              <w:pStyle w:val="4"/>
            </w:pPr>
          </w:p>
        </w:tc>
        <w:tc>
          <w:tcPr>
            <w:tcW w:w="4535" w:type="dxa"/>
            <w:vAlign w:val="center"/>
          </w:tcPr>
          <w:p w:rsidR="00D43C93" w:rsidRDefault="0057459D">
            <w:pPr>
              <w:pStyle w:val="2"/>
            </w:pPr>
            <w:r>
              <w:t>年终结转结余</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34</w:t>
            </w:r>
          </w:p>
        </w:tc>
        <w:tc>
          <w:tcPr>
            <w:tcW w:w="4535" w:type="dxa"/>
            <w:vAlign w:val="center"/>
          </w:tcPr>
          <w:p w:rsidR="00D43C93" w:rsidRDefault="0057459D">
            <w:pPr>
              <w:pStyle w:val="6"/>
            </w:pPr>
            <w:r>
              <w:t>收入总计</w:t>
            </w:r>
          </w:p>
        </w:tc>
        <w:tc>
          <w:tcPr>
            <w:tcW w:w="2126" w:type="dxa"/>
            <w:vAlign w:val="center"/>
          </w:tcPr>
          <w:p w:rsidR="00D43C93" w:rsidRDefault="0057459D">
            <w:pPr>
              <w:pStyle w:val="7"/>
            </w:pPr>
            <w:r>
              <w:t>602.17</w:t>
            </w:r>
          </w:p>
        </w:tc>
        <w:tc>
          <w:tcPr>
            <w:tcW w:w="4535" w:type="dxa"/>
            <w:vAlign w:val="center"/>
          </w:tcPr>
          <w:p w:rsidR="00D43C93" w:rsidRDefault="0057459D">
            <w:pPr>
              <w:pStyle w:val="6"/>
            </w:pPr>
            <w:r>
              <w:t>支出总计</w:t>
            </w:r>
          </w:p>
        </w:tc>
        <w:tc>
          <w:tcPr>
            <w:tcW w:w="2126" w:type="dxa"/>
            <w:vAlign w:val="center"/>
          </w:tcPr>
          <w:p w:rsidR="00D43C93" w:rsidRDefault="0057459D">
            <w:pPr>
              <w:pStyle w:val="7"/>
            </w:pPr>
            <w:r>
              <w:t>602.17</w:t>
            </w:r>
          </w:p>
        </w:tc>
      </w:tr>
    </w:tbl>
    <w:p w:rsidR="00D43C93" w:rsidRDefault="00D43C93">
      <w:pPr>
        <w:sectPr w:rsidR="00D43C93">
          <w:footerReference w:type="even" r:id="rId53"/>
          <w:footerReference w:type="default" r:id="rId54"/>
          <w:pgSz w:w="16840" w:h="11900" w:orient="landscape"/>
          <w:pgMar w:top="1361" w:right="1020" w:bottom="1134" w:left="1020" w:header="720" w:footer="720" w:gutter="0"/>
          <w:pgNumType w:start="1"/>
          <w:cols w:space="720"/>
        </w:sectPr>
      </w:pPr>
    </w:p>
    <w:p w:rsidR="00D43C93" w:rsidRDefault="0057459D">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707050" w:rsidTr="0070705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3402" w:type="dxa"/>
            <w:gridSpan w:val="3"/>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680" w:type="dxa"/>
            <w:vMerge w:val="restart"/>
            <w:vAlign w:val="center"/>
          </w:tcPr>
          <w:p w:rsidR="00D43C93" w:rsidRDefault="0057459D">
            <w:pPr>
              <w:pStyle w:val="1"/>
            </w:pPr>
            <w:r>
              <w:t>序号</w:t>
            </w:r>
          </w:p>
        </w:tc>
        <w:tc>
          <w:tcPr>
            <w:tcW w:w="2551" w:type="dxa"/>
            <w:gridSpan w:val="2"/>
            <w:vAlign w:val="center"/>
          </w:tcPr>
          <w:p w:rsidR="00D43C93" w:rsidRDefault="0057459D">
            <w:pPr>
              <w:pStyle w:val="1"/>
            </w:pPr>
            <w:r>
              <w:t>功能分类科目</w:t>
            </w:r>
          </w:p>
        </w:tc>
        <w:tc>
          <w:tcPr>
            <w:tcW w:w="1134" w:type="dxa"/>
            <w:vMerge w:val="restart"/>
            <w:vAlign w:val="center"/>
          </w:tcPr>
          <w:p w:rsidR="00D43C93" w:rsidRDefault="0057459D">
            <w:pPr>
              <w:pStyle w:val="1"/>
            </w:pPr>
            <w:r>
              <w:t>合计</w:t>
            </w:r>
          </w:p>
        </w:tc>
        <w:tc>
          <w:tcPr>
            <w:tcW w:w="9071" w:type="dxa"/>
            <w:gridSpan w:val="8"/>
            <w:vAlign w:val="center"/>
          </w:tcPr>
          <w:p w:rsidR="00D43C93" w:rsidRDefault="0057459D">
            <w:pPr>
              <w:pStyle w:val="1"/>
            </w:pPr>
            <w:r>
              <w:t>本年收入</w:t>
            </w:r>
          </w:p>
        </w:tc>
        <w:tc>
          <w:tcPr>
            <w:tcW w:w="1134" w:type="dxa"/>
            <w:vMerge w:val="restart"/>
            <w:vAlign w:val="center"/>
          </w:tcPr>
          <w:p w:rsidR="00D43C93" w:rsidRDefault="0057459D">
            <w:pPr>
              <w:pStyle w:val="1"/>
            </w:pPr>
            <w:r>
              <w:t>上年结转</w:t>
            </w:r>
          </w:p>
        </w:tc>
      </w:tr>
      <w:tr w:rsidR="00D43C93">
        <w:trPr>
          <w:trHeight w:val="369"/>
          <w:tblHeader/>
          <w:jc w:val="center"/>
        </w:trPr>
        <w:tc>
          <w:tcPr>
            <w:tcW w:w="680" w:type="dxa"/>
            <w:vMerge/>
          </w:tcPr>
          <w:p w:rsidR="00D43C93" w:rsidRDefault="00D43C93"/>
        </w:tc>
        <w:tc>
          <w:tcPr>
            <w:tcW w:w="992" w:type="dxa"/>
            <w:vAlign w:val="center"/>
          </w:tcPr>
          <w:p w:rsidR="00D43C93" w:rsidRDefault="0057459D">
            <w:pPr>
              <w:pStyle w:val="1"/>
            </w:pPr>
            <w:r>
              <w:t>科目    编码</w:t>
            </w:r>
          </w:p>
        </w:tc>
        <w:tc>
          <w:tcPr>
            <w:tcW w:w="1559" w:type="dxa"/>
            <w:vAlign w:val="center"/>
          </w:tcPr>
          <w:p w:rsidR="00D43C93" w:rsidRDefault="0057459D">
            <w:pPr>
              <w:pStyle w:val="1"/>
            </w:pPr>
            <w:r>
              <w:t>科目名称</w:t>
            </w:r>
          </w:p>
        </w:tc>
        <w:tc>
          <w:tcPr>
            <w:tcW w:w="1134" w:type="dxa"/>
            <w:vMerge/>
          </w:tcPr>
          <w:p w:rsidR="00D43C93" w:rsidRDefault="00D43C93"/>
        </w:tc>
        <w:tc>
          <w:tcPr>
            <w:tcW w:w="1134" w:type="dxa"/>
            <w:vAlign w:val="center"/>
          </w:tcPr>
          <w:p w:rsidR="00D43C93" w:rsidRDefault="0057459D">
            <w:pPr>
              <w:pStyle w:val="1"/>
            </w:pPr>
            <w:r>
              <w:t>小计</w:t>
            </w:r>
          </w:p>
        </w:tc>
        <w:tc>
          <w:tcPr>
            <w:tcW w:w="1134" w:type="dxa"/>
            <w:vAlign w:val="center"/>
          </w:tcPr>
          <w:p w:rsidR="00D43C93" w:rsidRDefault="0057459D">
            <w:pPr>
              <w:pStyle w:val="1"/>
            </w:pPr>
            <w:r>
              <w:t>财政拨款 收入</w:t>
            </w:r>
          </w:p>
        </w:tc>
        <w:tc>
          <w:tcPr>
            <w:tcW w:w="1134" w:type="dxa"/>
            <w:vAlign w:val="center"/>
          </w:tcPr>
          <w:p w:rsidR="00D43C93" w:rsidRDefault="0057459D">
            <w:pPr>
              <w:pStyle w:val="1"/>
            </w:pPr>
            <w:r>
              <w:t>财政专户 收入</w:t>
            </w:r>
          </w:p>
        </w:tc>
        <w:tc>
          <w:tcPr>
            <w:tcW w:w="1134" w:type="dxa"/>
            <w:vAlign w:val="center"/>
          </w:tcPr>
          <w:p w:rsidR="00D43C93" w:rsidRDefault="0057459D">
            <w:pPr>
              <w:pStyle w:val="1"/>
            </w:pPr>
            <w:r>
              <w:t>事业收入</w:t>
            </w:r>
          </w:p>
        </w:tc>
        <w:tc>
          <w:tcPr>
            <w:tcW w:w="1134" w:type="dxa"/>
            <w:vAlign w:val="center"/>
          </w:tcPr>
          <w:p w:rsidR="00D43C93" w:rsidRDefault="0057459D">
            <w:pPr>
              <w:pStyle w:val="1"/>
            </w:pPr>
            <w:r>
              <w:t>经营收入</w:t>
            </w:r>
          </w:p>
        </w:tc>
        <w:tc>
          <w:tcPr>
            <w:tcW w:w="1134" w:type="dxa"/>
            <w:vAlign w:val="center"/>
          </w:tcPr>
          <w:p w:rsidR="00D43C93" w:rsidRDefault="0057459D">
            <w:pPr>
              <w:pStyle w:val="1"/>
            </w:pPr>
            <w:r>
              <w:t>上级补助收入</w:t>
            </w:r>
          </w:p>
        </w:tc>
        <w:tc>
          <w:tcPr>
            <w:tcW w:w="1134" w:type="dxa"/>
            <w:vAlign w:val="center"/>
          </w:tcPr>
          <w:p w:rsidR="00D43C93" w:rsidRDefault="0057459D">
            <w:pPr>
              <w:pStyle w:val="1"/>
            </w:pPr>
            <w:r>
              <w:t>附属单位上缴收入</w:t>
            </w:r>
          </w:p>
        </w:tc>
        <w:tc>
          <w:tcPr>
            <w:tcW w:w="1134" w:type="dxa"/>
            <w:vAlign w:val="center"/>
          </w:tcPr>
          <w:p w:rsidR="00D43C93" w:rsidRDefault="0057459D">
            <w:pPr>
              <w:pStyle w:val="1"/>
            </w:pPr>
            <w:r>
              <w:t>其他收入</w:t>
            </w:r>
          </w:p>
        </w:tc>
        <w:tc>
          <w:tcPr>
            <w:tcW w:w="1134" w:type="dxa"/>
            <w:vMerge/>
          </w:tcPr>
          <w:p w:rsidR="00D43C93" w:rsidRDefault="00D43C93"/>
        </w:tc>
      </w:tr>
      <w:tr w:rsidR="00D43C93">
        <w:trPr>
          <w:trHeight w:val="369"/>
          <w:tblHeader/>
          <w:jc w:val="center"/>
        </w:trPr>
        <w:tc>
          <w:tcPr>
            <w:tcW w:w="680" w:type="dxa"/>
            <w:vAlign w:val="center"/>
          </w:tcPr>
          <w:p w:rsidR="00D43C93" w:rsidRDefault="0057459D">
            <w:pPr>
              <w:pStyle w:val="1"/>
            </w:pPr>
            <w:r>
              <w:t>栏次</w:t>
            </w:r>
          </w:p>
        </w:tc>
        <w:tc>
          <w:tcPr>
            <w:tcW w:w="992" w:type="dxa"/>
            <w:vAlign w:val="center"/>
          </w:tcPr>
          <w:p w:rsidR="00D43C93" w:rsidRDefault="0057459D">
            <w:pPr>
              <w:pStyle w:val="1"/>
            </w:pPr>
            <w:r>
              <w:t>1</w:t>
            </w:r>
          </w:p>
        </w:tc>
        <w:tc>
          <w:tcPr>
            <w:tcW w:w="1559" w:type="dxa"/>
            <w:vAlign w:val="center"/>
          </w:tcPr>
          <w:p w:rsidR="00D43C93" w:rsidRDefault="0057459D">
            <w:pPr>
              <w:pStyle w:val="1"/>
            </w:pPr>
            <w:r>
              <w:t>2</w:t>
            </w:r>
          </w:p>
        </w:tc>
        <w:tc>
          <w:tcPr>
            <w:tcW w:w="1134" w:type="dxa"/>
            <w:vAlign w:val="center"/>
          </w:tcPr>
          <w:p w:rsidR="00D43C93" w:rsidRDefault="0057459D">
            <w:pPr>
              <w:pStyle w:val="1"/>
            </w:pPr>
            <w:r>
              <w:t>3</w:t>
            </w:r>
          </w:p>
        </w:tc>
        <w:tc>
          <w:tcPr>
            <w:tcW w:w="1134" w:type="dxa"/>
            <w:vAlign w:val="center"/>
          </w:tcPr>
          <w:p w:rsidR="00D43C93" w:rsidRDefault="0057459D">
            <w:pPr>
              <w:pStyle w:val="1"/>
            </w:pPr>
            <w:r>
              <w:t>4</w:t>
            </w:r>
          </w:p>
        </w:tc>
        <w:tc>
          <w:tcPr>
            <w:tcW w:w="1134" w:type="dxa"/>
            <w:vAlign w:val="center"/>
          </w:tcPr>
          <w:p w:rsidR="00D43C93" w:rsidRDefault="0057459D">
            <w:pPr>
              <w:pStyle w:val="1"/>
            </w:pPr>
            <w:r>
              <w:t>5</w:t>
            </w:r>
          </w:p>
        </w:tc>
        <w:tc>
          <w:tcPr>
            <w:tcW w:w="1134" w:type="dxa"/>
            <w:vAlign w:val="center"/>
          </w:tcPr>
          <w:p w:rsidR="00D43C93" w:rsidRDefault="0057459D">
            <w:pPr>
              <w:pStyle w:val="1"/>
            </w:pPr>
            <w:r>
              <w:t>6</w:t>
            </w:r>
          </w:p>
        </w:tc>
        <w:tc>
          <w:tcPr>
            <w:tcW w:w="1134" w:type="dxa"/>
            <w:vAlign w:val="center"/>
          </w:tcPr>
          <w:p w:rsidR="00D43C93" w:rsidRDefault="0057459D">
            <w:pPr>
              <w:pStyle w:val="1"/>
            </w:pPr>
            <w:r>
              <w:t>7</w:t>
            </w:r>
          </w:p>
        </w:tc>
        <w:tc>
          <w:tcPr>
            <w:tcW w:w="1134" w:type="dxa"/>
            <w:vAlign w:val="center"/>
          </w:tcPr>
          <w:p w:rsidR="00D43C93" w:rsidRDefault="0057459D">
            <w:pPr>
              <w:pStyle w:val="1"/>
            </w:pPr>
            <w:r>
              <w:t>8</w:t>
            </w:r>
          </w:p>
        </w:tc>
        <w:tc>
          <w:tcPr>
            <w:tcW w:w="1134" w:type="dxa"/>
            <w:vAlign w:val="center"/>
          </w:tcPr>
          <w:p w:rsidR="00D43C93" w:rsidRDefault="0057459D">
            <w:pPr>
              <w:pStyle w:val="1"/>
            </w:pPr>
            <w:r>
              <w:t>9</w:t>
            </w:r>
          </w:p>
        </w:tc>
        <w:tc>
          <w:tcPr>
            <w:tcW w:w="1134" w:type="dxa"/>
            <w:vAlign w:val="center"/>
          </w:tcPr>
          <w:p w:rsidR="00D43C93" w:rsidRDefault="0057459D">
            <w:pPr>
              <w:pStyle w:val="1"/>
            </w:pPr>
            <w:r>
              <w:t>10</w:t>
            </w:r>
          </w:p>
        </w:tc>
        <w:tc>
          <w:tcPr>
            <w:tcW w:w="1134" w:type="dxa"/>
            <w:vAlign w:val="center"/>
          </w:tcPr>
          <w:p w:rsidR="00D43C93" w:rsidRDefault="0057459D">
            <w:pPr>
              <w:pStyle w:val="1"/>
            </w:pPr>
            <w:r>
              <w:t>11</w:t>
            </w:r>
          </w:p>
        </w:tc>
        <w:tc>
          <w:tcPr>
            <w:tcW w:w="1134" w:type="dxa"/>
            <w:vAlign w:val="center"/>
          </w:tcPr>
          <w:p w:rsidR="00D43C93" w:rsidRDefault="0057459D">
            <w:pPr>
              <w:pStyle w:val="1"/>
            </w:pPr>
            <w:r>
              <w:t>12</w:t>
            </w:r>
          </w:p>
        </w:tc>
      </w:tr>
      <w:tr w:rsidR="00D43C93">
        <w:trPr>
          <w:trHeight w:val="369"/>
          <w:jc w:val="center"/>
        </w:trPr>
        <w:tc>
          <w:tcPr>
            <w:tcW w:w="680" w:type="dxa"/>
            <w:vAlign w:val="center"/>
          </w:tcPr>
          <w:p w:rsidR="00D43C93" w:rsidRDefault="0057459D">
            <w:pPr>
              <w:pStyle w:val="30"/>
            </w:pPr>
            <w:r>
              <w:t>1</w:t>
            </w:r>
          </w:p>
        </w:tc>
        <w:tc>
          <w:tcPr>
            <w:tcW w:w="992" w:type="dxa"/>
            <w:vAlign w:val="center"/>
          </w:tcPr>
          <w:p w:rsidR="00D43C93" w:rsidRDefault="00D43C93">
            <w:pPr>
              <w:pStyle w:val="5"/>
            </w:pPr>
          </w:p>
        </w:tc>
        <w:tc>
          <w:tcPr>
            <w:tcW w:w="1559" w:type="dxa"/>
            <w:vAlign w:val="center"/>
          </w:tcPr>
          <w:p w:rsidR="00D43C93" w:rsidRDefault="0057459D">
            <w:pPr>
              <w:pStyle w:val="6"/>
            </w:pPr>
            <w:r>
              <w:t>合计</w:t>
            </w:r>
          </w:p>
        </w:tc>
        <w:tc>
          <w:tcPr>
            <w:tcW w:w="1134" w:type="dxa"/>
            <w:vAlign w:val="center"/>
          </w:tcPr>
          <w:p w:rsidR="00D43C93" w:rsidRDefault="0057459D">
            <w:pPr>
              <w:pStyle w:val="7"/>
            </w:pPr>
            <w:r>
              <w:t>602.17</w:t>
            </w:r>
          </w:p>
        </w:tc>
        <w:tc>
          <w:tcPr>
            <w:tcW w:w="1134" w:type="dxa"/>
            <w:vAlign w:val="center"/>
          </w:tcPr>
          <w:p w:rsidR="00D43C93" w:rsidRDefault="0057459D">
            <w:pPr>
              <w:pStyle w:val="7"/>
            </w:pPr>
            <w:r>
              <w:t>602.17</w:t>
            </w:r>
          </w:p>
        </w:tc>
        <w:tc>
          <w:tcPr>
            <w:tcW w:w="1134" w:type="dxa"/>
            <w:vAlign w:val="center"/>
          </w:tcPr>
          <w:p w:rsidR="00D43C93" w:rsidRDefault="0057459D">
            <w:pPr>
              <w:pStyle w:val="7"/>
            </w:pPr>
            <w:r>
              <w:t>602.17</w:t>
            </w: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r>
      <w:tr w:rsidR="00D43C93">
        <w:trPr>
          <w:trHeight w:val="369"/>
          <w:jc w:val="center"/>
        </w:trPr>
        <w:tc>
          <w:tcPr>
            <w:tcW w:w="680" w:type="dxa"/>
            <w:vAlign w:val="center"/>
          </w:tcPr>
          <w:p w:rsidR="00D43C93" w:rsidRDefault="0057459D">
            <w:pPr>
              <w:pStyle w:val="30"/>
            </w:pPr>
            <w:r>
              <w:t>2</w:t>
            </w:r>
          </w:p>
        </w:tc>
        <w:tc>
          <w:tcPr>
            <w:tcW w:w="992" w:type="dxa"/>
            <w:vAlign w:val="center"/>
          </w:tcPr>
          <w:p w:rsidR="00D43C93" w:rsidRDefault="0057459D">
            <w:pPr>
              <w:pStyle w:val="2"/>
            </w:pPr>
            <w:r>
              <w:t>201</w:t>
            </w:r>
          </w:p>
        </w:tc>
        <w:tc>
          <w:tcPr>
            <w:tcW w:w="1559" w:type="dxa"/>
            <w:vAlign w:val="center"/>
          </w:tcPr>
          <w:p w:rsidR="00D43C93" w:rsidRDefault="0057459D">
            <w:pPr>
              <w:pStyle w:val="2"/>
            </w:pPr>
            <w:r>
              <w:t>一般公共服务支出</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r>
      <w:tr w:rsidR="00D43C93">
        <w:trPr>
          <w:trHeight w:val="369"/>
          <w:jc w:val="center"/>
        </w:trPr>
        <w:tc>
          <w:tcPr>
            <w:tcW w:w="680" w:type="dxa"/>
            <w:vAlign w:val="center"/>
          </w:tcPr>
          <w:p w:rsidR="00D43C93" w:rsidRDefault="0057459D">
            <w:pPr>
              <w:pStyle w:val="30"/>
            </w:pPr>
            <w:r>
              <w:t>3</w:t>
            </w:r>
          </w:p>
        </w:tc>
        <w:tc>
          <w:tcPr>
            <w:tcW w:w="992" w:type="dxa"/>
            <w:vAlign w:val="center"/>
          </w:tcPr>
          <w:p w:rsidR="00D43C93" w:rsidRDefault="0057459D">
            <w:pPr>
              <w:pStyle w:val="2"/>
            </w:pPr>
            <w:r>
              <w:t>20103</w:t>
            </w:r>
          </w:p>
        </w:tc>
        <w:tc>
          <w:tcPr>
            <w:tcW w:w="1559" w:type="dxa"/>
            <w:vAlign w:val="center"/>
          </w:tcPr>
          <w:p w:rsidR="00D43C93" w:rsidRDefault="0057459D">
            <w:pPr>
              <w:pStyle w:val="2"/>
            </w:pPr>
            <w:r>
              <w:t>政府办公厅（室）及相关机构事务</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r>
      <w:tr w:rsidR="00D43C93">
        <w:trPr>
          <w:trHeight w:val="369"/>
          <w:jc w:val="center"/>
        </w:trPr>
        <w:tc>
          <w:tcPr>
            <w:tcW w:w="680" w:type="dxa"/>
            <w:vAlign w:val="center"/>
          </w:tcPr>
          <w:p w:rsidR="00D43C93" w:rsidRDefault="0057459D">
            <w:pPr>
              <w:pStyle w:val="30"/>
            </w:pPr>
            <w:r>
              <w:t>4</w:t>
            </w:r>
          </w:p>
        </w:tc>
        <w:tc>
          <w:tcPr>
            <w:tcW w:w="992" w:type="dxa"/>
            <w:vAlign w:val="center"/>
          </w:tcPr>
          <w:p w:rsidR="00D43C93" w:rsidRDefault="0057459D">
            <w:pPr>
              <w:pStyle w:val="2"/>
            </w:pPr>
            <w:r>
              <w:t>2010306</w:t>
            </w:r>
          </w:p>
        </w:tc>
        <w:tc>
          <w:tcPr>
            <w:tcW w:w="1559" w:type="dxa"/>
            <w:vAlign w:val="center"/>
          </w:tcPr>
          <w:p w:rsidR="00D43C93" w:rsidRDefault="0057459D">
            <w:pPr>
              <w:pStyle w:val="2"/>
            </w:pPr>
            <w:r>
              <w:t>政务公开审批</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707050" w:rsidTr="0070705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721" w:type="dxa"/>
            <w:gridSpan w:val="2"/>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528" w:type="dxa"/>
            <w:gridSpan w:val="2"/>
            <w:vAlign w:val="center"/>
          </w:tcPr>
          <w:p w:rsidR="00D43C93" w:rsidRDefault="0057459D">
            <w:pPr>
              <w:pStyle w:val="1"/>
            </w:pPr>
            <w:r>
              <w:t>功能分类科目</w:t>
            </w:r>
          </w:p>
        </w:tc>
        <w:tc>
          <w:tcPr>
            <w:tcW w:w="1361" w:type="dxa"/>
            <w:vMerge w:val="restart"/>
            <w:vAlign w:val="center"/>
          </w:tcPr>
          <w:p w:rsidR="00D43C93" w:rsidRDefault="0057459D">
            <w:pPr>
              <w:pStyle w:val="1"/>
            </w:pPr>
            <w:r>
              <w:t>合计</w:t>
            </w:r>
          </w:p>
        </w:tc>
        <w:tc>
          <w:tcPr>
            <w:tcW w:w="1361" w:type="dxa"/>
            <w:vMerge w:val="restart"/>
            <w:vAlign w:val="center"/>
          </w:tcPr>
          <w:p w:rsidR="00D43C93" w:rsidRDefault="0057459D">
            <w:pPr>
              <w:pStyle w:val="1"/>
            </w:pPr>
            <w:r>
              <w:t>基本支出</w:t>
            </w:r>
          </w:p>
        </w:tc>
        <w:tc>
          <w:tcPr>
            <w:tcW w:w="1361" w:type="dxa"/>
            <w:vMerge w:val="restart"/>
            <w:vAlign w:val="center"/>
          </w:tcPr>
          <w:p w:rsidR="00D43C93" w:rsidRDefault="0057459D">
            <w:pPr>
              <w:pStyle w:val="1"/>
            </w:pPr>
            <w:r>
              <w:t>项目支出</w:t>
            </w:r>
          </w:p>
        </w:tc>
        <w:tc>
          <w:tcPr>
            <w:tcW w:w="1361" w:type="dxa"/>
            <w:vMerge w:val="restart"/>
            <w:vAlign w:val="center"/>
          </w:tcPr>
          <w:p w:rsidR="00D43C93" w:rsidRDefault="0057459D">
            <w:pPr>
              <w:pStyle w:val="1"/>
            </w:pPr>
            <w:r>
              <w:t>经营支出</w:t>
            </w:r>
          </w:p>
        </w:tc>
        <w:tc>
          <w:tcPr>
            <w:tcW w:w="1361" w:type="dxa"/>
            <w:vMerge w:val="restart"/>
            <w:vAlign w:val="center"/>
          </w:tcPr>
          <w:p w:rsidR="00D43C93" w:rsidRDefault="0057459D">
            <w:pPr>
              <w:pStyle w:val="1"/>
            </w:pPr>
            <w:r>
              <w:t>上解上级     支出</w:t>
            </w:r>
          </w:p>
        </w:tc>
        <w:tc>
          <w:tcPr>
            <w:tcW w:w="1361" w:type="dxa"/>
            <w:vMerge w:val="restart"/>
            <w:vAlign w:val="center"/>
          </w:tcPr>
          <w:p w:rsidR="00D43C93" w:rsidRDefault="0057459D">
            <w:pPr>
              <w:pStyle w:val="1"/>
            </w:pPr>
            <w:r>
              <w:t>对附属单位补助支出</w:t>
            </w:r>
          </w:p>
        </w:tc>
      </w:tr>
      <w:tr w:rsidR="00D43C93">
        <w:trPr>
          <w:trHeight w:val="369"/>
          <w:tblHeader/>
          <w:jc w:val="center"/>
        </w:trPr>
        <w:tc>
          <w:tcPr>
            <w:tcW w:w="850" w:type="dxa"/>
            <w:vMerge/>
          </w:tcPr>
          <w:p w:rsidR="00D43C93" w:rsidRDefault="00D43C93"/>
        </w:tc>
        <w:tc>
          <w:tcPr>
            <w:tcW w:w="992" w:type="dxa"/>
            <w:vAlign w:val="center"/>
          </w:tcPr>
          <w:p w:rsidR="00D43C93" w:rsidRDefault="0057459D">
            <w:pPr>
              <w:pStyle w:val="1"/>
            </w:pPr>
            <w:r>
              <w:t>科目    编码</w:t>
            </w:r>
          </w:p>
        </w:tc>
        <w:tc>
          <w:tcPr>
            <w:tcW w:w="4535" w:type="dxa"/>
            <w:vAlign w:val="center"/>
          </w:tcPr>
          <w:p w:rsidR="00D43C93" w:rsidRDefault="0057459D">
            <w:pPr>
              <w:pStyle w:val="1"/>
            </w:pPr>
            <w:r>
              <w:t>科目名称</w:t>
            </w:r>
          </w:p>
        </w:tc>
        <w:tc>
          <w:tcPr>
            <w:tcW w:w="1361" w:type="dxa"/>
            <w:vMerge/>
          </w:tcPr>
          <w:p w:rsidR="00D43C93" w:rsidRDefault="00D43C93"/>
        </w:tc>
        <w:tc>
          <w:tcPr>
            <w:tcW w:w="1361" w:type="dxa"/>
            <w:vMerge/>
          </w:tcPr>
          <w:p w:rsidR="00D43C93" w:rsidRDefault="00D43C93"/>
        </w:tc>
        <w:tc>
          <w:tcPr>
            <w:tcW w:w="1361" w:type="dxa"/>
            <w:vMerge/>
          </w:tcPr>
          <w:p w:rsidR="00D43C93" w:rsidRDefault="00D43C93"/>
        </w:tc>
        <w:tc>
          <w:tcPr>
            <w:tcW w:w="1361" w:type="dxa"/>
            <w:vMerge/>
          </w:tcPr>
          <w:p w:rsidR="00D43C93" w:rsidRDefault="00D43C93"/>
        </w:tc>
        <w:tc>
          <w:tcPr>
            <w:tcW w:w="1361" w:type="dxa"/>
            <w:vMerge/>
          </w:tcPr>
          <w:p w:rsidR="00D43C93" w:rsidRDefault="00D43C93"/>
        </w:tc>
        <w:tc>
          <w:tcPr>
            <w:tcW w:w="136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992" w:type="dxa"/>
            <w:vAlign w:val="center"/>
          </w:tcPr>
          <w:p w:rsidR="00D43C93" w:rsidRDefault="0057459D">
            <w:pPr>
              <w:pStyle w:val="1"/>
            </w:pPr>
            <w:r>
              <w:t>1</w:t>
            </w:r>
          </w:p>
        </w:tc>
        <w:tc>
          <w:tcPr>
            <w:tcW w:w="4535" w:type="dxa"/>
            <w:vAlign w:val="center"/>
          </w:tcPr>
          <w:p w:rsidR="00D43C93" w:rsidRDefault="0057459D">
            <w:pPr>
              <w:pStyle w:val="1"/>
            </w:pPr>
            <w:r>
              <w:t>2</w:t>
            </w:r>
          </w:p>
        </w:tc>
        <w:tc>
          <w:tcPr>
            <w:tcW w:w="1361" w:type="dxa"/>
            <w:vAlign w:val="center"/>
          </w:tcPr>
          <w:p w:rsidR="00D43C93" w:rsidRDefault="0057459D">
            <w:pPr>
              <w:pStyle w:val="1"/>
            </w:pPr>
            <w:r>
              <w:t>3</w:t>
            </w:r>
          </w:p>
        </w:tc>
        <w:tc>
          <w:tcPr>
            <w:tcW w:w="1361" w:type="dxa"/>
            <w:vAlign w:val="center"/>
          </w:tcPr>
          <w:p w:rsidR="00D43C93" w:rsidRDefault="0057459D">
            <w:pPr>
              <w:pStyle w:val="1"/>
            </w:pPr>
            <w:r>
              <w:t>4</w:t>
            </w:r>
          </w:p>
        </w:tc>
        <w:tc>
          <w:tcPr>
            <w:tcW w:w="1361" w:type="dxa"/>
            <w:vAlign w:val="center"/>
          </w:tcPr>
          <w:p w:rsidR="00D43C93" w:rsidRDefault="0057459D">
            <w:pPr>
              <w:pStyle w:val="1"/>
            </w:pPr>
            <w:r>
              <w:t>5</w:t>
            </w:r>
          </w:p>
        </w:tc>
        <w:tc>
          <w:tcPr>
            <w:tcW w:w="1361" w:type="dxa"/>
            <w:vAlign w:val="center"/>
          </w:tcPr>
          <w:p w:rsidR="00D43C93" w:rsidRDefault="0057459D">
            <w:pPr>
              <w:pStyle w:val="1"/>
            </w:pPr>
            <w:r>
              <w:t>6</w:t>
            </w:r>
          </w:p>
        </w:tc>
        <w:tc>
          <w:tcPr>
            <w:tcW w:w="1361" w:type="dxa"/>
            <w:vAlign w:val="center"/>
          </w:tcPr>
          <w:p w:rsidR="00D43C93" w:rsidRDefault="0057459D">
            <w:pPr>
              <w:pStyle w:val="1"/>
            </w:pPr>
            <w:r>
              <w:t>7</w:t>
            </w:r>
          </w:p>
        </w:tc>
        <w:tc>
          <w:tcPr>
            <w:tcW w:w="1361" w:type="dxa"/>
            <w:vAlign w:val="center"/>
          </w:tcPr>
          <w:p w:rsidR="00D43C93" w:rsidRDefault="0057459D">
            <w:pPr>
              <w:pStyle w:val="1"/>
            </w:pPr>
            <w:r>
              <w:t>8</w:t>
            </w:r>
          </w:p>
        </w:tc>
      </w:tr>
      <w:tr w:rsidR="00D43C93">
        <w:trPr>
          <w:trHeight w:val="369"/>
          <w:jc w:val="center"/>
        </w:trPr>
        <w:tc>
          <w:tcPr>
            <w:tcW w:w="850" w:type="dxa"/>
            <w:vAlign w:val="center"/>
          </w:tcPr>
          <w:p w:rsidR="00D43C93" w:rsidRDefault="0057459D">
            <w:pPr>
              <w:pStyle w:val="30"/>
            </w:pPr>
            <w:r>
              <w:t>1</w:t>
            </w:r>
          </w:p>
        </w:tc>
        <w:tc>
          <w:tcPr>
            <w:tcW w:w="992" w:type="dxa"/>
            <w:vAlign w:val="center"/>
          </w:tcPr>
          <w:p w:rsidR="00D43C93" w:rsidRDefault="00D43C93">
            <w:pPr>
              <w:pStyle w:val="5"/>
            </w:pPr>
          </w:p>
        </w:tc>
        <w:tc>
          <w:tcPr>
            <w:tcW w:w="4535" w:type="dxa"/>
            <w:vAlign w:val="center"/>
          </w:tcPr>
          <w:p w:rsidR="00D43C93" w:rsidRDefault="0057459D">
            <w:pPr>
              <w:pStyle w:val="6"/>
            </w:pPr>
            <w:r>
              <w:t>合计</w:t>
            </w:r>
          </w:p>
        </w:tc>
        <w:tc>
          <w:tcPr>
            <w:tcW w:w="1361" w:type="dxa"/>
            <w:vAlign w:val="center"/>
          </w:tcPr>
          <w:p w:rsidR="00D43C93" w:rsidRDefault="0057459D">
            <w:pPr>
              <w:pStyle w:val="7"/>
            </w:pPr>
            <w:r>
              <w:t>602.17</w:t>
            </w:r>
          </w:p>
        </w:tc>
        <w:tc>
          <w:tcPr>
            <w:tcW w:w="1361" w:type="dxa"/>
            <w:vAlign w:val="center"/>
          </w:tcPr>
          <w:p w:rsidR="00D43C93" w:rsidRDefault="0057459D">
            <w:pPr>
              <w:pStyle w:val="7"/>
            </w:pPr>
            <w:r>
              <w:t>359.53</w:t>
            </w:r>
          </w:p>
        </w:tc>
        <w:tc>
          <w:tcPr>
            <w:tcW w:w="1361" w:type="dxa"/>
            <w:vAlign w:val="center"/>
          </w:tcPr>
          <w:p w:rsidR="00D43C93" w:rsidRDefault="0057459D">
            <w:pPr>
              <w:pStyle w:val="7"/>
            </w:pPr>
            <w:r>
              <w:t>242.65</w:t>
            </w:r>
          </w:p>
        </w:tc>
        <w:tc>
          <w:tcPr>
            <w:tcW w:w="1361" w:type="dxa"/>
            <w:vAlign w:val="center"/>
          </w:tcPr>
          <w:p w:rsidR="00D43C93" w:rsidRDefault="00D43C93">
            <w:pPr>
              <w:pStyle w:val="7"/>
            </w:pPr>
          </w:p>
        </w:tc>
        <w:tc>
          <w:tcPr>
            <w:tcW w:w="1361" w:type="dxa"/>
            <w:vAlign w:val="center"/>
          </w:tcPr>
          <w:p w:rsidR="00D43C93" w:rsidRDefault="00D43C93">
            <w:pPr>
              <w:pStyle w:val="7"/>
            </w:pPr>
          </w:p>
        </w:tc>
        <w:tc>
          <w:tcPr>
            <w:tcW w:w="1361" w:type="dxa"/>
            <w:vAlign w:val="center"/>
          </w:tcPr>
          <w:p w:rsidR="00D43C93" w:rsidRDefault="00D43C93">
            <w:pPr>
              <w:pStyle w:val="7"/>
            </w:pPr>
          </w:p>
        </w:tc>
      </w:tr>
      <w:tr w:rsidR="00D43C93">
        <w:trPr>
          <w:trHeight w:val="369"/>
          <w:jc w:val="center"/>
        </w:trPr>
        <w:tc>
          <w:tcPr>
            <w:tcW w:w="850" w:type="dxa"/>
            <w:vAlign w:val="center"/>
          </w:tcPr>
          <w:p w:rsidR="00D43C93" w:rsidRDefault="0057459D">
            <w:pPr>
              <w:pStyle w:val="30"/>
            </w:pPr>
            <w:r>
              <w:t>2</w:t>
            </w:r>
          </w:p>
        </w:tc>
        <w:tc>
          <w:tcPr>
            <w:tcW w:w="992" w:type="dxa"/>
            <w:vAlign w:val="center"/>
          </w:tcPr>
          <w:p w:rsidR="00D43C93" w:rsidRDefault="0057459D">
            <w:pPr>
              <w:pStyle w:val="2"/>
            </w:pPr>
            <w:r>
              <w:t>201</w:t>
            </w:r>
          </w:p>
        </w:tc>
        <w:tc>
          <w:tcPr>
            <w:tcW w:w="4535" w:type="dxa"/>
            <w:vAlign w:val="center"/>
          </w:tcPr>
          <w:p w:rsidR="00D43C93" w:rsidRDefault="0057459D">
            <w:pPr>
              <w:pStyle w:val="2"/>
            </w:pPr>
            <w:r>
              <w:t>一般公共服务支出</w:t>
            </w:r>
          </w:p>
        </w:tc>
        <w:tc>
          <w:tcPr>
            <w:tcW w:w="1361" w:type="dxa"/>
            <w:vAlign w:val="center"/>
          </w:tcPr>
          <w:p w:rsidR="00D43C93" w:rsidRDefault="0057459D">
            <w:pPr>
              <w:pStyle w:val="4"/>
            </w:pPr>
            <w:r>
              <w:t>602.17</w:t>
            </w:r>
          </w:p>
        </w:tc>
        <w:tc>
          <w:tcPr>
            <w:tcW w:w="1361" w:type="dxa"/>
            <w:vAlign w:val="center"/>
          </w:tcPr>
          <w:p w:rsidR="00D43C93" w:rsidRDefault="0057459D">
            <w:pPr>
              <w:pStyle w:val="4"/>
            </w:pPr>
            <w:r>
              <w:t>359.53</w:t>
            </w:r>
          </w:p>
        </w:tc>
        <w:tc>
          <w:tcPr>
            <w:tcW w:w="1361" w:type="dxa"/>
            <w:vAlign w:val="center"/>
          </w:tcPr>
          <w:p w:rsidR="00D43C93" w:rsidRDefault="0057459D">
            <w:pPr>
              <w:pStyle w:val="4"/>
            </w:pPr>
            <w:r>
              <w:t>242.65</w:t>
            </w:r>
          </w:p>
        </w:tc>
        <w:tc>
          <w:tcPr>
            <w:tcW w:w="1361" w:type="dxa"/>
            <w:vAlign w:val="center"/>
          </w:tcPr>
          <w:p w:rsidR="00D43C93" w:rsidRDefault="00D43C93">
            <w:pPr>
              <w:pStyle w:val="4"/>
            </w:pPr>
          </w:p>
        </w:tc>
        <w:tc>
          <w:tcPr>
            <w:tcW w:w="1361" w:type="dxa"/>
            <w:vAlign w:val="center"/>
          </w:tcPr>
          <w:p w:rsidR="00D43C93" w:rsidRDefault="00D43C93">
            <w:pPr>
              <w:pStyle w:val="4"/>
            </w:pPr>
          </w:p>
        </w:tc>
        <w:tc>
          <w:tcPr>
            <w:tcW w:w="136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992" w:type="dxa"/>
            <w:vAlign w:val="center"/>
          </w:tcPr>
          <w:p w:rsidR="00D43C93" w:rsidRDefault="0057459D">
            <w:pPr>
              <w:pStyle w:val="2"/>
            </w:pPr>
            <w:r>
              <w:t>20103</w:t>
            </w:r>
          </w:p>
        </w:tc>
        <w:tc>
          <w:tcPr>
            <w:tcW w:w="4535" w:type="dxa"/>
            <w:vAlign w:val="center"/>
          </w:tcPr>
          <w:p w:rsidR="00D43C93" w:rsidRDefault="0057459D">
            <w:pPr>
              <w:pStyle w:val="2"/>
            </w:pPr>
            <w:r>
              <w:t>政府办公厅（室）及相关机构事务</w:t>
            </w:r>
          </w:p>
        </w:tc>
        <w:tc>
          <w:tcPr>
            <w:tcW w:w="1361" w:type="dxa"/>
            <w:vAlign w:val="center"/>
          </w:tcPr>
          <w:p w:rsidR="00D43C93" w:rsidRDefault="0057459D">
            <w:pPr>
              <w:pStyle w:val="4"/>
            </w:pPr>
            <w:r>
              <w:t>602.17</w:t>
            </w:r>
          </w:p>
        </w:tc>
        <w:tc>
          <w:tcPr>
            <w:tcW w:w="1361" w:type="dxa"/>
            <w:vAlign w:val="center"/>
          </w:tcPr>
          <w:p w:rsidR="00D43C93" w:rsidRDefault="0057459D">
            <w:pPr>
              <w:pStyle w:val="4"/>
            </w:pPr>
            <w:r>
              <w:t>359.53</w:t>
            </w:r>
          </w:p>
        </w:tc>
        <w:tc>
          <w:tcPr>
            <w:tcW w:w="1361" w:type="dxa"/>
            <w:vAlign w:val="center"/>
          </w:tcPr>
          <w:p w:rsidR="00D43C93" w:rsidRDefault="0057459D">
            <w:pPr>
              <w:pStyle w:val="4"/>
            </w:pPr>
            <w:r>
              <w:t>242.65</w:t>
            </w:r>
          </w:p>
        </w:tc>
        <w:tc>
          <w:tcPr>
            <w:tcW w:w="1361" w:type="dxa"/>
            <w:vAlign w:val="center"/>
          </w:tcPr>
          <w:p w:rsidR="00D43C93" w:rsidRDefault="00D43C93">
            <w:pPr>
              <w:pStyle w:val="4"/>
            </w:pPr>
          </w:p>
        </w:tc>
        <w:tc>
          <w:tcPr>
            <w:tcW w:w="1361" w:type="dxa"/>
            <w:vAlign w:val="center"/>
          </w:tcPr>
          <w:p w:rsidR="00D43C93" w:rsidRDefault="00D43C93">
            <w:pPr>
              <w:pStyle w:val="4"/>
            </w:pPr>
          </w:p>
        </w:tc>
        <w:tc>
          <w:tcPr>
            <w:tcW w:w="136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992" w:type="dxa"/>
            <w:vAlign w:val="center"/>
          </w:tcPr>
          <w:p w:rsidR="00D43C93" w:rsidRDefault="0057459D">
            <w:pPr>
              <w:pStyle w:val="2"/>
            </w:pPr>
            <w:r>
              <w:t>2010306</w:t>
            </w:r>
          </w:p>
        </w:tc>
        <w:tc>
          <w:tcPr>
            <w:tcW w:w="4535" w:type="dxa"/>
            <w:vAlign w:val="center"/>
          </w:tcPr>
          <w:p w:rsidR="00D43C93" w:rsidRDefault="0057459D">
            <w:pPr>
              <w:pStyle w:val="2"/>
            </w:pPr>
            <w:r>
              <w:t>政务公开审批</w:t>
            </w:r>
          </w:p>
        </w:tc>
        <w:tc>
          <w:tcPr>
            <w:tcW w:w="1361" w:type="dxa"/>
            <w:vAlign w:val="center"/>
          </w:tcPr>
          <w:p w:rsidR="00D43C93" w:rsidRDefault="0057459D">
            <w:pPr>
              <w:pStyle w:val="4"/>
            </w:pPr>
            <w:r>
              <w:t>602.17</w:t>
            </w:r>
          </w:p>
        </w:tc>
        <w:tc>
          <w:tcPr>
            <w:tcW w:w="1361" w:type="dxa"/>
            <w:vAlign w:val="center"/>
          </w:tcPr>
          <w:p w:rsidR="00D43C93" w:rsidRDefault="0057459D">
            <w:pPr>
              <w:pStyle w:val="4"/>
            </w:pPr>
            <w:r>
              <w:t>359.53</w:t>
            </w:r>
          </w:p>
        </w:tc>
        <w:tc>
          <w:tcPr>
            <w:tcW w:w="1361" w:type="dxa"/>
            <w:vAlign w:val="center"/>
          </w:tcPr>
          <w:p w:rsidR="00D43C93" w:rsidRDefault="0057459D">
            <w:pPr>
              <w:pStyle w:val="4"/>
            </w:pPr>
            <w:r>
              <w:t>242.65</w:t>
            </w:r>
          </w:p>
        </w:tc>
        <w:tc>
          <w:tcPr>
            <w:tcW w:w="1361" w:type="dxa"/>
            <w:vAlign w:val="center"/>
          </w:tcPr>
          <w:p w:rsidR="00D43C93" w:rsidRDefault="00D43C93">
            <w:pPr>
              <w:pStyle w:val="4"/>
            </w:pPr>
          </w:p>
        </w:tc>
        <w:tc>
          <w:tcPr>
            <w:tcW w:w="1361" w:type="dxa"/>
            <w:vAlign w:val="center"/>
          </w:tcPr>
          <w:p w:rsidR="00D43C93" w:rsidRDefault="00D43C93">
            <w:pPr>
              <w:pStyle w:val="4"/>
            </w:pPr>
          </w:p>
        </w:tc>
        <w:tc>
          <w:tcPr>
            <w:tcW w:w="1361" w:type="dxa"/>
            <w:vAlign w:val="center"/>
          </w:tcPr>
          <w:p w:rsidR="00D43C93" w:rsidRDefault="00D43C93">
            <w:pPr>
              <w:pStyle w:val="4"/>
            </w:pP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707050" w:rsidTr="0070705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3402"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4876" w:type="dxa"/>
            <w:gridSpan w:val="2"/>
            <w:vAlign w:val="center"/>
          </w:tcPr>
          <w:p w:rsidR="00D43C93" w:rsidRDefault="0057459D">
            <w:pPr>
              <w:pStyle w:val="1"/>
            </w:pPr>
            <w:r>
              <w:t>收入</w:t>
            </w:r>
          </w:p>
        </w:tc>
        <w:tc>
          <w:tcPr>
            <w:tcW w:w="9298" w:type="dxa"/>
            <w:gridSpan w:val="5"/>
            <w:vAlign w:val="center"/>
          </w:tcPr>
          <w:p w:rsidR="00D43C93" w:rsidRDefault="0057459D">
            <w:pPr>
              <w:pStyle w:val="1"/>
            </w:pPr>
            <w:r>
              <w:t>支出</w:t>
            </w:r>
          </w:p>
        </w:tc>
      </w:tr>
      <w:tr w:rsidR="00D43C93">
        <w:trPr>
          <w:trHeight w:val="369"/>
          <w:tblHeader/>
          <w:jc w:val="center"/>
        </w:trPr>
        <w:tc>
          <w:tcPr>
            <w:tcW w:w="850" w:type="dxa"/>
            <w:vMerge/>
          </w:tcPr>
          <w:p w:rsidR="00D43C93" w:rsidRDefault="00D43C93"/>
        </w:tc>
        <w:tc>
          <w:tcPr>
            <w:tcW w:w="3402" w:type="dxa"/>
            <w:vAlign w:val="center"/>
          </w:tcPr>
          <w:p w:rsidR="00D43C93" w:rsidRDefault="0057459D">
            <w:pPr>
              <w:pStyle w:val="1"/>
            </w:pPr>
            <w:r>
              <w:t>项  目</w:t>
            </w:r>
          </w:p>
        </w:tc>
        <w:tc>
          <w:tcPr>
            <w:tcW w:w="1474" w:type="dxa"/>
            <w:vAlign w:val="center"/>
          </w:tcPr>
          <w:p w:rsidR="00D43C93" w:rsidRDefault="0057459D">
            <w:pPr>
              <w:pStyle w:val="1"/>
            </w:pPr>
            <w:r>
              <w:t>金额</w:t>
            </w:r>
          </w:p>
        </w:tc>
        <w:tc>
          <w:tcPr>
            <w:tcW w:w="3402" w:type="dxa"/>
            <w:vAlign w:val="center"/>
          </w:tcPr>
          <w:p w:rsidR="00D43C93" w:rsidRDefault="0057459D">
            <w:pPr>
              <w:pStyle w:val="1"/>
            </w:pPr>
            <w:r>
              <w:t>项  目</w:t>
            </w:r>
          </w:p>
        </w:tc>
        <w:tc>
          <w:tcPr>
            <w:tcW w:w="1474" w:type="dxa"/>
            <w:vAlign w:val="center"/>
          </w:tcPr>
          <w:p w:rsidR="00D43C93" w:rsidRDefault="0057459D">
            <w:pPr>
              <w:pStyle w:val="1"/>
            </w:pPr>
            <w:r>
              <w:t>合计</w:t>
            </w:r>
          </w:p>
        </w:tc>
        <w:tc>
          <w:tcPr>
            <w:tcW w:w="1474" w:type="dxa"/>
            <w:vAlign w:val="center"/>
          </w:tcPr>
          <w:p w:rsidR="00D43C93" w:rsidRDefault="0057459D">
            <w:pPr>
              <w:pStyle w:val="1"/>
            </w:pPr>
            <w:r>
              <w:t>一般公共预算财政拨款</w:t>
            </w:r>
          </w:p>
        </w:tc>
        <w:tc>
          <w:tcPr>
            <w:tcW w:w="1474" w:type="dxa"/>
            <w:vAlign w:val="center"/>
          </w:tcPr>
          <w:p w:rsidR="00D43C93" w:rsidRDefault="0057459D">
            <w:pPr>
              <w:pStyle w:val="1"/>
            </w:pPr>
            <w:r>
              <w:t>政府性基金预算财政    拨款</w:t>
            </w:r>
          </w:p>
        </w:tc>
        <w:tc>
          <w:tcPr>
            <w:tcW w:w="1474" w:type="dxa"/>
            <w:vAlign w:val="center"/>
          </w:tcPr>
          <w:p w:rsidR="00D43C93" w:rsidRDefault="0057459D">
            <w:pPr>
              <w:pStyle w:val="1"/>
            </w:pPr>
            <w:r>
              <w:t>国有资本经营预算财政拨款</w:t>
            </w:r>
          </w:p>
        </w:tc>
      </w:tr>
      <w:tr w:rsidR="00D43C93">
        <w:trPr>
          <w:trHeight w:val="369"/>
          <w:tblHeader/>
          <w:jc w:val="center"/>
        </w:trPr>
        <w:tc>
          <w:tcPr>
            <w:tcW w:w="850" w:type="dxa"/>
            <w:vAlign w:val="center"/>
          </w:tcPr>
          <w:p w:rsidR="00D43C93" w:rsidRDefault="0057459D">
            <w:pPr>
              <w:pStyle w:val="1"/>
            </w:pPr>
            <w:r>
              <w:t>栏次</w:t>
            </w:r>
          </w:p>
        </w:tc>
        <w:tc>
          <w:tcPr>
            <w:tcW w:w="3402" w:type="dxa"/>
            <w:vAlign w:val="center"/>
          </w:tcPr>
          <w:p w:rsidR="00D43C93" w:rsidRDefault="0057459D">
            <w:pPr>
              <w:pStyle w:val="1"/>
            </w:pPr>
            <w:r>
              <w:t>1</w:t>
            </w:r>
          </w:p>
        </w:tc>
        <w:tc>
          <w:tcPr>
            <w:tcW w:w="1474" w:type="dxa"/>
            <w:vAlign w:val="center"/>
          </w:tcPr>
          <w:p w:rsidR="00D43C93" w:rsidRDefault="0057459D">
            <w:pPr>
              <w:pStyle w:val="1"/>
            </w:pPr>
            <w:r>
              <w:t>2</w:t>
            </w:r>
          </w:p>
        </w:tc>
        <w:tc>
          <w:tcPr>
            <w:tcW w:w="3402" w:type="dxa"/>
            <w:vAlign w:val="center"/>
          </w:tcPr>
          <w:p w:rsidR="00D43C93" w:rsidRDefault="0057459D">
            <w:pPr>
              <w:pStyle w:val="1"/>
            </w:pPr>
            <w:r>
              <w:t>3</w:t>
            </w:r>
          </w:p>
        </w:tc>
        <w:tc>
          <w:tcPr>
            <w:tcW w:w="1474" w:type="dxa"/>
            <w:vAlign w:val="center"/>
          </w:tcPr>
          <w:p w:rsidR="00D43C93" w:rsidRDefault="0057459D">
            <w:pPr>
              <w:pStyle w:val="1"/>
            </w:pPr>
            <w:r>
              <w:t>4</w:t>
            </w:r>
          </w:p>
        </w:tc>
        <w:tc>
          <w:tcPr>
            <w:tcW w:w="1474" w:type="dxa"/>
            <w:vAlign w:val="center"/>
          </w:tcPr>
          <w:p w:rsidR="00D43C93" w:rsidRDefault="0057459D">
            <w:pPr>
              <w:pStyle w:val="1"/>
            </w:pPr>
            <w:r>
              <w:t>5</w:t>
            </w:r>
          </w:p>
        </w:tc>
        <w:tc>
          <w:tcPr>
            <w:tcW w:w="1474" w:type="dxa"/>
            <w:vAlign w:val="center"/>
          </w:tcPr>
          <w:p w:rsidR="00D43C93" w:rsidRDefault="0057459D">
            <w:pPr>
              <w:pStyle w:val="1"/>
            </w:pPr>
            <w:r>
              <w:t>6</w:t>
            </w:r>
          </w:p>
        </w:tc>
        <w:tc>
          <w:tcPr>
            <w:tcW w:w="1474" w:type="dxa"/>
            <w:vAlign w:val="center"/>
          </w:tcPr>
          <w:p w:rsidR="00D43C93" w:rsidRDefault="0057459D">
            <w:pPr>
              <w:pStyle w:val="1"/>
            </w:pPr>
            <w:r>
              <w:t>7</w:t>
            </w:r>
          </w:p>
        </w:tc>
      </w:tr>
      <w:tr w:rsidR="00D43C93">
        <w:trPr>
          <w:trHeight w:val="369"/>
          <w:jc w:val="center"/>
        </w:trPr>
        <w:tc>
          <w:tcPr>
            <w:tcW w:w="850" w:type="dxa"/>
            <w:vAlign w:val="center"/>
          </w:tcPr>
          <w:p w:rsidR="00D43C93" w:rsidRDefault="0057459D">
            <w:pPr>
              <w:pStyle w:val="30"/>
            </w:pPr>
            <w:r>
              <w:t>1</w:t>
            </w:r>
          </w:p>
        </w:tc>
        <w:tc>
          <w:tcPr>
            <w:tcW w:w="3402" w:type="dxa"/>
            <w:vAlign w:val="center"/>
          </w:tcPr>
          <w:p w:rsidR="00D43C93" w:rsidRDefault="0057459D">
            <w:pPr>
              <w:pStyle w:val="2"/>
            </w:pPr>
            <w:r>
              <w:t>一、一般公共预算拨款</w:t>
            </w:r>
          </w:p>
        </w:tc>
        <w:tc>
          <w:tcPr>
            <w:tcW w:w="1474" w:type="dxa"/>
            <w:vAlign w:val="center"/>
          </w:tcPr>
          <w:p w:rsidR="00D43C93" w:rsidRDefault="0057459D">
            <w:pPr>
              <w:pStyle w:val="4"/>
            </w:pPr>
            <w:r>
              <w:t>602.17</w:t>
            </w:r>
          </w:p>
        </w:tc>
        <w:tc>
          <w:tcPr>
            <w:tcW w:w="3402" w:type="dxa"/>
            <w:vAlign w:val="center"/>
          </w:tcPr>
          <w:p w:rsidR="00D43C93" w:rsidRDefault="0057459D">
            <w:pPr>
              <w:pStyle w:val="2"/>
            </w:pPr>
            <w:r>
              <w:t>一、一般公共服务支出</w:t>
            </w:r>
          </w:p>
        </w:tc>
        <w:tc>
          <w:tcPr>
            <w:tcW w:w="1474" w:type="dxa"/>
            <w:vAlign w:val="center"/>
          </w:tcPr>
          <w:p w:rsidR="00D43C93" w:rsidRDefault="0057459D">
            <w:pPr>
              <w:pStyle w:val="4"/>
            </w:pPr>
            <w:r>
              <w:t>602.17</w:t>
            </w:r>
          </w:p>
        </w:tc>
        <w:tc>
          <w:tcPr>
            <w:tcW w:w="1474" w:type="dxa"/>
            <w:vAlign w:val="center"/>
          </w:tcPr>
          <w:p w:rsidR="00D43C93" w:rsidRDefault="0057459D">
            <w:pPr>
              <w:pStyle w:val="4"/>
            </w:pPr>
            <w:r>
              <w:t>602.17</w:t>
            </w: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w:t>
            </w:r>
          </w:p>
        </w:tc>
        <w:tc>
          <w:tcPr>
            <w:tcW w:w="3402" w:type="dxa"/>
            <w:vAlign w:val="center"/>
          </w:tcPr>
          <w:p w:rsidR="00D43C93" w:rsidRDefault="0057459D">
            <w:pPr>
              <w:pStyle w:val="2"/>
            </w:pPr>
            <w:r>
              <w:t>二、政府性基金预算拨款</w:t>
            </w:r>
          </w:p>
        </w:tc>
        <w:tc>
          <w:tcPr>
            <w:tcW w:w="1474" w:type="dxa"/>
            <w:vAlign w:val="center"/>
          </w:tcPr>
          <w:p w:rsidR="00D43C93" w:rsidRDefault="00D43C93">
            <w:pPr>
              <w:pStyle w:val="4"/>
            </w:pPr>
          </w:p>
        </w:tc>
        <w:tc>
          <w:tcPr>
            <w:tcW w:w="3402" w:type="dxa"/>
            <w:vAlign w:val="center"/>
          </w:tcPr>
          <w:p w:rsidR="00D43C93" w:rsidRDefault="0057459D">
            <w:pPr>
              <w:pStyle w:val="2"/>
            </w:pPr>
            <w:r>
              <w:t>二、外交支出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3402" w:type="dxa"/>
            <w:vAlign w:val="center"/>
          </w:tcPr>
          <w:p w:rsidR="00D43C93" w:rsidRDefault="0057459D">
            <w:pPr>
              <w:pStyle w:val="2"/>
            </w:pPr>
            <w:r>
              <w:t>三、国有资本经营预算拨款</w:t>
            </w:r>
          </w:p>
        </w:tc>
        <w:tc>
          <w:tcPr>
            <w:tcW w:w="1474" w:type="dxa"/>
            <w:vAlign w:val="center"/>
          </w:tcPr>
          <w:p w:rsidR="00D43C93" w:rsidRDefault="00D43C93">
            <w:pPr>
              <w:pStyle w:val="4"/>
            </w:pPr>
          </w:p>
        </w:tc>
        <w:tc>
          <w:tcPr>
            <w:tcW w:w="3402" w:type="dxa"/>
            <w:vAlign w:val="center"/>
          </w:tcPr>
          <w:p w:rsidR="00D43C93" w:rsidRDefault="0057459D">
            <w:pPr>
              <w:pStyle w:val="2"/>
            </w:pPr>
            <w:r>
              <w:t>三、国防支出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四、公共安全支出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5</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五、教育支出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6</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六、科学技术支出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7</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七、文化旅游体育与传媒支出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8</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八、社会保障和就业支出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9</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九、社会保险基金支出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10</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十、卫生健康支出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11</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十一、节能环保支出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12</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十二、城乡社区支出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13</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十三、农林水支出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14</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十四、交通运输支出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15</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十五、资源勘探工业信息等支出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16</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十六、商业服务业等支出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17</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十七、金融支出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18</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十八、援助其他地区支出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lastRenderedPageBreak/>
              <w:t>19</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十九、自然资源海洋气象等支出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20</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二十、住房保障支出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21</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二十一、粮油物资储备支出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22</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二十二、国有资本经营预算支出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23</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二十三、灾害防治及应急管理支出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24</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二十四、预备费</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25</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二十五、其他支出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26</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二十六、转移性支出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27</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二十七、债务还本支出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28</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二十八、债务付息支出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29</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二十九、债务发行费用支出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30</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三十、抗疫特别国债安排的支出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31</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三十一、往来性收支</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32</w:t>
            </w:r>
          </w:p>
        </w:tc>
        <w:tc>
          <w:tcPr>
            <w:tcW w:w="3402" w:type="dxa"/>
            <w:vAlign w:val="center"/>
          </w:tcPr>
          <w:p w:rsidR="00D43C93" w:rsidRDefault="0057459D">
            <w:pPr>
              <w:pStyle w:val="6"/>
            </w:pPr>
            <w:r>
              <w:t>本年收入合计</w:t>
            </w:r>
          </w:p>
        </w:tc>
        <w:tc>
          <w:tcPr>
            <w:tcW w:w="1474" w:type="dxa"/>
            <w:vAlign w:val="center"/>
          </w:tcPr>
          <w:p w:rsidR="00D43C93" w:rsidRDefault="0057459D">
            <w:pPr>
              <w:pStyle w:val="7"/>
            </w:pPr>
            <w:r>
              <w:t>602.17</w:t>
            </w:r>
          </w:p>
        </w:tc>
        <w:tc>
          <w:tcPr>
            <w:tcW w:w="3402" w:type="dxa"/>
            <w:vAlign w:val="center"/>
          </w:tcPr>
          <w:p w:rsidR="00D43C93" w:rsidRDefault="0057459D">
            <w:pPr>
              <w:pStyle w:val="6"/>
            </w:pPr>
            <w:r>
              <w:t>本年支出合计</w:t>
            </w:r>
          </w:p>
        </w:tc>
        <w:tc>
          <w:tcPr>
            <w:tcW w:w="1474" w:type="dxa"/>
            <w:vAlign w:val="center"/>
          </w:tcPr>
          <w:p w:rsidR="00D43C93" w:rsidRDefault="0057459D">
            <w:pPr>
              <w:pStyle w:val="7"/>
            </w:pPr>
            <w:r>
              <w:t>602.17</w:t>
            </w:r>
          </w:p>
        </w:tc>
        <w:tc>
          <w:tcPr>
            <w:tcW w:w="1474" w:type="dxa"/>
            <w:vAlign w:val="center"/>
          </w:tcPr>
          <w:p w:rsidR="00D43C93" w:rsidRDefault="0057459D">
            <w:pPr>
              <w:pStyle w:val="7"/>
            </w:pPr>
            <w:r>
              <w:t>602.17</w:t>
            </w:r>
          </w:p>
        </w:tc>
        <w:tc>
          <w:tcPr>
            <w:tcW w:w="1474" w:type="dxa"/>
            <w:vAlign w:val="center"/>
          </w:tcPr>
          <w:p w:rsidR="00D43C93" w:rsidRDefault="00D43C93">
            <w:pPr>
              <w:pStyle w:val="7"/>
            </w:pPr>
          </w:p>
        </w:tc>
        <w:tc>
          <w:tcPr>
            <w:tcW w:w="1474" w:type="dxa"/>
            <w:vAlign w:val="center"/>
          </w:tcPr>
          <w:p w:rsidR="00D43C93" w:rsidRDefault="00D43C93">
            <w:pPr>
              <w:pStyle w:val="7"/>
            </w:pPr>
          </w:p>
        </w:tc>
      </w:tr>
      <w:tr w:rsidR="00D43C93">
        <w:trPr>
          <w:trHeight w:val="369"/>
          <w:jc w:val="center"/>
        </w:trPr>
        <w:tc>
          <w:tcPr>
            <w:tcW w:w="850" w:type="dxa"/>
            <w:vAlign w:val="center"/>
          </w:tcPr>
          <w:p w:rsidR="00D43C93" w:rsidRDefault="0057459D">
            <w:pPr>
              <w:pStyle w:val="30"/>
            </w:pPr>
            <w:r>
              <w:t>33</w:t>
            </w:r>
          </w:p>
        </w:tc>
        <w:tc>
          <w:tcPr>
            <w:tcW w:w="3402" w:type="dxa"/>
            <w:vAlign w:val="center"/>
          </w:tcPr>
          <w:p w:rsidR="00D43C93" w:rsidRDefault="0057459D">
            <w:pPr>
              <w:pStyle w:val="2"/>
            </w:pPr>
            <w:r>
              <w:t>年初财政拨款结转和结余</w:t>
            </w:r>
          </w:p>
        </w:tc>
        <w:tc>
          <w:tcPr>
            <w:tcW w:w="1474" w:type="dxa"/>
            <w:vAlign w:val="center"/>
          </w:tcPr>
          <w:p w:rsidR="00D43C93" w:rsidRDefault="00D43C93">
            <w:pPr>
              <w:pStyle w:val="4"/>
            </w:pPr>
          </w:p>
        </w:tc>
        <w:tc>
          <w:tcPr>
            <w:tcW w:w="3402" w:type="dxa"/>
            <w:vAlign w:val="center"/>
          </w:tcPr>
          <w:p w:rsidR="00D43C93" w:rsidRDefault="0057459D">
            <w:pPr>
              <w:pStyle w:val="2"/>
            </w:pPr>
            <w:r>
              <w:t>年末财政拨款结转和结余</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34</w:t>
            </w:r>
          </w:p>
        </w:tc>
        <w:tc>
          <w:tcPr>
            <w:tcW w:w="3402" w:type="dxa"/>
            <w:vAlign w:val="center"/>
          </w:tcPr>
          <w:p w:rsidR="00D43C93" w:rsidRDefault="0057459D">
            <w:pPr>
              <w:pStyle w:val="2"/>
            </w:pPr>
            <w:r>
              <w:t>一、一般公共预算拨款</w:t>
            </w:r>
          </w:p>
        </w:tc>
        <w:tc>
          <w:tcPr>
            <w:tcW w:w="1474" w:type="dxa"/>
            <w:vAlign w:val="center"/>
          </w:tcPr>
          <w:p w:rsidR="00D43C93" w:rsidRDefault="00D43C93">
            <w:pPr>
              <w:pStyle w:val="4"/>
            </w:pP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35</w:t>
            </w:r>
          </w:p>
        </w:tc>
        <w:tc>
          <w:tcPr>
            <w:tcW w:w="3402" w:type="dxa"/>
            <w:vAlign w:val="center"/>
          </w:tcPr>
          <w:p w:rsidR="00D43C93" w:rsidRDefault="0057459D">
            <w:pPr>
              <w:pStyle w:val="2"/>
            </w:pPr>
            <w:r>
              <w:t>二、政府性基金预算拨款</w:t>
            </w:r>
          </w:p>
        </w:tc>
        <w:tc>
          <w:tcPr>
            <w:tcW w:w="1474" w:type="dxa"/>
            <w:vAlign w:val="center"/>
          </w:tcPr>
          <w:p w:rsidR="00D43C93" w:rsidRDefault="00D43C93">
            <w:pPr>
              <w:pStyle w:val="4"/>
            </w:pP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36</w:t>
            </w:r>
          </w:p>
        </w:tc>
        <w:tc>
          <w:tcPr>
            <w:tcW w:w="3402" w:type="dxa"/>
            <w:vAlign w:val="center"/>
          </w:tcPr>
          <w:p w:rsidR="00D43C93" w:rsidRDefault="0057459D">
            <w:pPr>
              <w:pStyle w:val="2"/>
            </w:pPr>
            <w:r>
              <w:t>三、国有资本经营预算拨款</w:t>
            </w:r>
          </w:p>
        </w:tc>
        <w:tc>
          <w:tcPr>
            <w:tcW w:w="1474" w:type="dxa"/>
            <w:vAlign w:val="center"/>
          </w:tcPr>
          <w:p w:rsidR="00D43C93" w:rsidRDefault="00D43C93">
            <w:pPr>
              <w:pStyle w:val="4"/>
            </w:pP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37</w:t>
            </w:r>
          </w:p>
        </w:tc>
        <w:tc>
          <w:tcPr>
            <w:tcW w:w="3402" w:type="dxa"/>
            <w:vAlign w:val="center"/>
          </w:tcPr>
          <w:p w:rsidR="00D43C93" w:rsidRDefault="0057459D">
            <w:pPr>
              <w:pStyle w:val="6"/>
            </w:pPr>
            <w:r>
              <w:t>收入总计</w:t>
            </w:r>
          </w:p>
        </w:tc>
        <w:tc>
          <w:tcPr>
            <w:tcW w:w="1474" w:type="dxa"/>
            <w:vAlign w:val="center"/>
          </w:tcPr>
          <w:p w:rsidR="00D43C93" w:rsidRDefault="0057459D">
            <w:pPr>
              <w:pStyle w:val="7"/>
            </w:pPr>
            <w:r>
              <w:t>602.17</w:t>
            </w:r>
          </w:p>
        </w:tc>
        <w:tc>
          <w:tcPr>
            <w:tcW w:w="3402" w:type="dxa"/>
            <w:vAlign w:val="center"/>
          </w:tcPr>
          <w:p w:rsidR="00D43C93" w:rsidRDefault="0057459D">
            <w:pPr>
              <w:pStyle w:val="6"/>
            </w:pPr>
            <w:r>
              <w:t>支出总计</w:t>
            </w:r>
          </w:p>
        </w:tc>
        <w:tc>
          <w:tcPr>
            <w:tcW w:w="1474" w:type="dxa"/>
            <w:vAlign w:val="center"/>
          </w:tcPr>
          <w:p w:rsidR="00D43C93" w:rsidRDefault="0057459D">
            <w:pPr>
              <w:pStyle w:val="7"/>
            </w:pPr>
            <w:r>
              <w:t>602.17</w:t>
            </w:r>
          </w:p>
        </w:tc>
        <w:tc>
          <w:tcPr>
            <w:tcW w:w="1474" w:type="dxa"/>
            <w:vAlign w:val="center"/>
          </w:tcPr>
          <w:p w:rsidR="00D43C93" w:rsidRDefault="0057459D">
            <w:pPr>
              <w:pStyle w:val="7"/>
            </w:pPr>
            <w:r>
              <w:t>602.17</w:t>
            </w:r>
          </w:p>
        </w:tc>
        <w:tc>
          <w:tcPr>
            <w:tcW w:w="1474" w:type="dxa"/>
            <w:vAlign w:val="center"/>
          </w:tcPr>
          <w:p w:rsidR="00D43C93" w:rsidRDefault="00D43C93">
            <w:pPr>
              <w:pStyle w:val="7"/>
            </w:pPr>
          </w:p>
        </w:tc>
        <w:tc>
          <w:tcPr>
            <w:tcW w:w="1474" w:type="dxa"/>
            <w:vAlign w:val="center"/>
          </w:tcPr>
          <w:p w:rsidR="00D43C93" w:rsidRDefault="00D43C93">
            <w:pPr>
              <w:pStyle w:val="7"/>
            </w:pP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功能分类科目</w:t>
            </w:r>
          </w:p>
        </w:tc>
        <w:tc>
          <w:tcPr>
            <w:tcW w:w="2551" w:type="dxa"/>
            <w:vMerge w:val="restart"/>
            <w:vAlign w:val="center"/>
          </w:tcPr>
          <w:p w:rsidR="00D43C93" w:rsidRDefault="0057459D">
            <w:pPr>
              <w:pStyle w:val="1"/>
            </w:pPr>
            <w:r>
              <w:t>合计</w:t>
            </w:r>
          </w:p>
        </w:tc>
        <w:tc>
          <w:tcPr>
            <w:tcW w:w="2551" w:type="dxa"/>
            <w:vMerge w:val="restart"/>
            <w:vAlign w:val="center"/>
          </w:tcPr>
          <w:p w:rsidR="00D43C93" w:rsidRDefault="0057459D">
            <w:pPr>
              <w:pStyle w:val="1"/>
            </w:pPr>
            <w:r>
              <w:t>基本支出</w:t>
            </w:r>
          </w:p>
        </w:tc>
        <w:tc>
          <w:tcPr>
            <w:tcW w:w="2551" w:type="dxa"/>
            <w:vMerge w:val="restart"/>
            <w:vAlign w:val="center"/>
          </w:tcPr>
          <w:p w:rsidR="00D43C93" w:rsidRDefault="0057459D">
            <w:pPr>
              <w:pStyle w:val="1"/>
            </w:pPr>
            <w:r>
              <w:t>项目支出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Merge/>
          </w:tcPr>
          <w:p w:rsidR="00D43C93" w:rsidRDefault="00D43C93"/>
        </w:tc>
        <w:tc>
          <w:tcPr>
            <w:tcW w:w="2551" w:type="dxa"/>
            <w:vMerge/>
          </w:tcPr>
          <w:p w:rsidR="00D43C93" w:rsidRDefault="00D43C93"/>
        </w:tc>
        <w:tc>
          <w:tcPr>
            <w:tcW w:w="255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57459D">
            <w:pPr>
              <w:pStyle w:val="30"/>
            </w:pPr>
            <w:r>
              <w:t>1</w:t>
            </w:r>
          </w:p>
        </w:tc>
        <w:tc>
          <w:tcPr>
            <w:tcW w:w="1191" w:type="dxa"/>
            <w:vAlign w:val="center"/>
          </w:tcPr>
          <w:p w:rsidR="00D43C93" w:rsidRDefault="00D43C93">
            <w:pPr>
              <w:pStyle w:val="5"/>
            </w:pPr>
          </w:p>
        </w:tc>
        <w:tc>
          <w:tcPr>
            <w:tcW w:w="4535" w:type="dxa"/>
            <w:vAlign w:val="center"/>
          </w:tcPr>
          <w:p w:rsidR="00D43C93" w:rsidRDefault="0057459D">
            <w:pPr>
              <w:pStyle w:val="6"/>
            </w:pPr>
            <w:r>
              <w:t>合计</w:t>
            </w:r>
          </w:p>
        </w:tc>
        <w:tc>
          <w:tcPr>
            <w:tcW w:w="2551" w:type="dxa"/>
            <w:vAlign w:val="center"/>
          </w:tcPr>
          <w:p w:rsidR="00D43C93" w:rsidRDefault="0057459D">
            <w:pPr>
              <w:pStyle w:val="7"/>
            </w:pPr>
            <w:r>
              <w:t>602.17</w:t>
            </w:r>
          </w:p>
        </w:tc>
        <w:tc>
          <w:tcPr>
            <w:tcW w:w="2551" w:type="dxa"/>
            <w:vAlign w:val="center"/>
          </w:tcPr>
          <w:p w:rsidR="00D43C93" w:rsidRDefault="0057459D">
            <w:pPr>
              <w:pStyle w:val="7"/>
            </w:pPr>
            <w:r>
              <w:t>359.53</w:t>
            </w:r>
          </w:p>
        </w:tc>
        <w:tc>
          <w:tcPr>
            <w:tcW w:w="2551" w:type="dxa"/>
            <w:vAlign w:val="center"/>
          </w:tcPr>
          <w:p w:rsidR="00D43C93" w:rsidRDefault="0057459D">
            <w:pPr>
              <w:pStyle w:val="7"/>
            </w:pPr>
            <w:r>
              <w:t>242.65</w:t>
            </w:r>
          </w:p>
        </w:tc>
      </w:tr>
      <w:tr w:rsidR="00D43C93">
        <w:trPr>
          <w:trHeight w:val="369"/>
          <w:jc w:val="center"/>
        </w:trPr>
        <w:tc>
          <w:tcPr>
            <w:tcW w:w="850" w:type="dxa"/>
            <w:vAlign w:val="center"/>
          </w:tcPr>
          <w:p w:rsidR="00D43C93" w:rsidRDefault="0057459D">
            <w:pPr>
              <w:pStyle w:val="30"/>
            </w:pPr>
            <w:r>
              <w:t>2</w:t>
            </w:r>
          </w:p>
        </w:tc>
        <w:tc>
          <w:tcPr>
            <w:tcW w:w="1191" w:type="dxa"/>
            <w:vAlign w:val="center"/>
          </w:tcPr>
          <w:p w:rsidR="00D43C93" w:rsidRDefault="0057459D">
            <w:pPr>
              <w:pStyle w:val="2"/>
            </w:pPr>
            <w:r>
              <w:t>201</w:t>
            </w:r>
          </w:p>
        </w:tc>
        <w:tc>
          <w:tcPr>
            <w:tcW w:w="4535" w:type="dxa"/>
            <w:vAlign w:val="center"/>
          </w:tcPr>
          <w:p w:rsidR="00D43C93" w:rsidRDefault="0057459D">
            <w:pPr>
              <w:pStyle w:val="2"/>
            </w:pPr>
            <w:r>
              <w:t>一般公共服务支出</w:t>
            </w:r>
          </w:p>
        </w:tc>
        <w:tc>
          <w:tcPr>
            <w:tcW w:w="2551" w:type="dxa"/>
            <w:vAlign w:val="center"/>
          </w:tcPr>
          <w:p w:rsidR="00D43C93" w:rsidRDefault="0057459D">
            <w:pPr>
              <w:pStyle w:val="4"/>
            </w:pPr>
            <w:r>
              <w:t>602.17</w:t>
            </w:r>
          </w:p>
        </w:tc>
        <w:tc>
          <w:tcPr>
            <w:tcW w:w="2551" w:type="dxa"/>
            <w:vAlign w:val="center"/>
          </w:tcPr>
          <w:p w:rsidR="00D43C93" w:rsidRDefault="0057459D">
            <w:pPr>
              <w:pStyle w:val="4"/>
            </w:pPr>
            <w:r>
              <w:t>359.53</w:t>
            </w:r>
          </w:p>
        </w:tc>
        <w:tc>
          <w:tcPr>
            <w:tcW w:w="2551" w:type="dxa"/>
            <w:vAlign w:val="center"/>
          </w:tcPr>
          <w:p w:rsidR="00D43C93" w:rsidRDefault="0057459D">
            <w:pPr>
              <w:pStyle w:val="4"/>
            </w:pPr>
            <w:r>
              <w:t>242.65</w:t>
            </w:r>
          </w:p>
        </w:tc>
      </w:tr>
      <w:tr w:rsidR="00D43C93">
        <w:trPr>
          <w:trHeight w:val="369"/>
          <w:jc w:val="center"/>
        </w:trPr>
        <w:tc>
          <w:tcPr>
            <w:tcW w:w="850" w:type="dxa"/>
            <w:vAlign w:val="center"/>
          </w:tcPr>
          <w:p w:rsidR="00D43C93" w:rsidRDefault="0057459D">
            <w:pPr>
              <w:pStyle w:val="30"/>
            </w:pPr>
            <w:r>
              <w:t>3</w:t>
            </w:r>
          </w:p>
        </w:tc>
        <w:tc>
          <w:tcPr>
            <w:tcW w:w="1191" w:type="dxa"/>
            <w:vAlign w:val="center"/>
          </w:tcPr>
          <w:p w:rsidR="00D43C93" w:rsidRDefault="0057459D">
            <w:pPr>
              <w:pStyle w:val="2"/>
            </w:pPr>
            <w:r>
              <w:t>20103</w:t>
            </w:r>
          </w:p>
        </w:tc>
        <w:tc>
          <w:tcPr>
            <w:tcW w:w="4535" w:type="dxa"/>
            <w:vAlign w:val="center"/>
          </w:tcPr>
          <w:p w:rsidR="00D43C93" w:rsidRDefault="0057459D">
            <w:pPr>
              <w:pStyle w:val="2"/>
            </w:pPr>
            <w:r>
              <w:t>政府办公厅（室）及相关机构事务</w:t>
            </w:r>
          </w:p>
        </w:tc>
        <w:tc>
          <w:tcPr>
            <w:tcW w:w="2551" w:type="dxa"/>
            <w:vAlign w:val="center"/>
          </w:tcPr>
          <w:p w:rsidR="00D43C93" w:rsidRDefault="0057459D">
            <w:pPr>
              <w:pStyle w:val="4"/>
            </w:pPr>
            <w:r>
              <w:t>602.17</w:t>
            </w:r>
          </w:p>
        </w:tc>
        <w:tc>
          <w:tcPr>
            <w:tcW w:w="2551" w:type="dxa"/>
            <w:vAlign w:val="center"/>
          </w:tcPr>
          <w:p w:rsidR="00D43C93" w:rsidRDefault="0057459D">
            <w:pPr>
              <w:pStyle w:val="4"/>
            </w:pPr>
            <w:r>
              <w:t>359.53</w:t>
            </w:r>
          </w:p>
        </w:tc>
        <w:tc>
          <w:tcPr>
            <w:tcW w:w="2551" w:type="dxa"/>
            <w:vAlign w:val="center"/>
          </w:tcPr>
          <w:p w:rsidR="00D43C93" w:rsidRDefault="0057459D">
            <w:pPr>
              <w:pStyle w:val="4"/>
            </w:pPr>
            <w:r>
              <w:t>242.65</w:t>
            </w:r>
          </w:p>
        </w:tc>
      </w:tr>
      <w:tr w:rsidR="00D43C93">
        <w:trPr>
          <w:trHeight w:val="369"/>
          <w:jc w:val="center"/>
        </w:trPr>
        <w:tc>
          <w:tcPr>
            <w:tcW w:w="850" w:type="dxa"/>
            <w:vAlign w:val="center"/>
          </w:tcPr>
          <w:p w:rsidR="00D43C93" w:rsidRDefault="0057459D">
            <w:pPr>
              <w:pStyle w:val="30"/>
            </w:pPr>
            <w:r>
              <w:t>4</w:t>
            </w:r>
          </w:p>
        </w:tc>
        <w:tc>
          <w:tcPr>
            <w:tcW w:w="1191" w:type="dxa"/>
            <w:vAlign w:val="center"/>
          </w:tcPr>
          <w:p w:rsidR="00D43C93" w:rsidRDefault="0057459D">
            <w:pPr>
              <w:pStyle w:val="2"/>
            </w:pPr>
            <w:r>
              <w:t>2010306</w:t>
            </w:r>
          </w:p>
        </w:tc>
        <w:tc>
          <w:tcPr>
            <w:tcW w:w="4535" w:type="dxa"/>
            <w:vAlign w:val="center"/>
          </w:tcPr>
          <w:p w:rsidR="00D43C93" w:rsidRDefault="0057459D">
            <w:pPr>
              <w:pStyle w:val="2"/>
            </w:pPr>
            <w:r>
              <w:t>政务公开审批</w:t>
            </w:r>
          </w:p>
        </w:tc>
        <w:tc>
          <w:tcPr>
            <w:tcW w:w="2551" w:type="dxa"/>
            <w:vAlign w:val="center"/>
          </w:tcPr>
          <w:p w:rsidR="00D43C93" w:rsidRDefault="0057459D">
            <w:pPr>
              <w:pStyle w:val="4"/>
            </w:pPr>
            <w:r>
              <w:t>602.17</w:t>
            </w:r>
          </w:p>
        </w:tc>
        <w:tc>
          <w:tcPr>
            <w:tcW w:w="2551" w:type="dxa"/>
            <w:vAlign w:val="center"/>
          </w:tcPr>
          <w:p w:rsidR="00D43C93" w:rsidRDefault="0057459D">
            <w:pPr>
              <w:pStyle w:val="4"/>
            </w:pPr>
            <w:r>
              <w:t>359.53</w:t>
            </w:r>
          </w:p>
        </w:tc>
        <w:tc>
          <w:tcPr>
            <w:tcW w:w="2551" w:type="dxa"/>
            <w:vAlign w:val="center"/>
          </w:tcPr>
          <w:p w:rsidR="00D43C93" w:rsidRDefault="0057459D">
            <w:pPr>
              <w:pStyle w:val="4"/>
            </w:pPr>
            <w:r>
              <w:t>242.65</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支出部门经济分类科目</w:t>
            </w:r>
          </w:p>
        </w:tc>
        <w:tc>
          <w:tcPr>
            <w:tcW w:w="7654" w:type="dxa"/>
            <w:gridSpan w:val="3"/>
            <w:vAlign w:val="center"/>
          </w:tcPr>
          <w:p w:rsidR="00D43C93" w:rsidRDefault="0057459D">
            <w:pPr>
              <w:pStyle w:val="1"/>
            </w:pPr>
            <w:r>
              <w:t>一般公共预算基本支出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Align w:val="center"/>
          </w:tcPr>
          <w:p w:rsidR="00D43C93" w:rsidRDefault="0057459D">
            <w:pPr>
              <w:pStyle w:val="1"/>
            </w:pPr>
            <w:r>
              <w:t>合计</w:t>
            </w:r>
          </w:p>
        </w:tc>
        <w:tc>
          <w:tcPr>
            <w:tcW w:w="2551" w:type="dxa"/>
            <w:vAlign w:val="center"/>
          </w:tcPr>
          <w:p w:rsidR="00D43C93" w:rsidRDefault="0057459D">
            <w:pPr>
              <w:pStyle w:val="1"/>
            </w:pPr>
            <w:r>
              <w:t>人员经费</w:t>
            </w:r>
          </w:p>
        </w:tc>
        <w:tc>
          <w:tcPr>
            <w:tcW w:w="2551" w:type="dxa"/>
            <w:vAlign w:val="center"/>
          </w:tcPr>
          <w:p w:rsidR="00D43C93" w:rsidRDefault="0057459D">
            <w:pPr>
              <w:pStyle w:val="1"/>
            </w:pPr>
            <w:r>
              <w:t>公用经费</w:t>
            </w:r>
          </w:p>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57459D">
            <w:pPr>
              <w:pStyle w:val="30"/>
            </w:pPr>
            <w:r>
              <w:t>1</w:t>
            </w:r>
          </w:p>
        </w:tc>
        <w:tc>
          <w:tcPr>
            <w:tcW w:w="1191" w:type="dxa"/>
            <w:vAlign w:val="center"/>
          </w:tcPr>
          <w:p w:rsidR="00D43C93" w:rsidRDefault="00D43C93">
            <w:pPr>
              <w:pStyle w:val="5"/>
            </w:pPr>
          </w:p>
        </w:tc>
        <w:tc>
          <w:tcPr>
            <w:tcW w:w="4535" w:type="dxa"/>
            <w:vAlign w:val="center"/>
          </w:tcPr>
          <w:p w:rsidR="00D43C93" w:rsidRDefault="0057459D">
            <w:pPr>
              <w:pStyle w:val="6"/>
            </w:pPr>
            <w:r>
              <w:t>合计</w:t>
            </w:r>
          </w:p>
        </w:tc>
        <w:tc>
          <w:tcPr>
            <w:tcW w:w="2551" w:type="dxa"/>
            <w:vAlign w:val="center"/>
          </w:tcPr>
          <w:p w:rsidR="00D43C93" w:rsidRDefault="0057459D">
            <w:pPr>
              <w:pStyle w:val="7"/>
            </w:pPr>
            <w:r>
              <w:t>359.53</w:t>
            </w:r>
          </w:p>
        </w:tc>
        <w:tc>
          <w:tcPr>
            <w:tcW w:w="2551" w:type="dxa"/>
            <w:vAlign w:val="center"/>
          </w:tcPr>
          <w:p w:rsidR="00D43C93" w:rsidRDefault="0057459D">
            <w:pPr>
              <w:pStyle w:val="7"/>
            </w:pPr>
            <w:r>
              <w:t>323.51</w:t>
            </w:r>
          </w:p>
        </w:tc>
        <w:tc>
          <w:tcPr>
            <w:tcW w:w="2551" w:type="dxa"/>
            <w:vAlign w:val="center"/>
          </w:tcPr>
          <w:p w:rsidR="00D43C93" w:rsidRDefault="0057459D">
            <w:pPr>
              <w:pStyle w:val="7"/>
            </w:pPr>
            <w:r>
              <w:t>36.02</w:t>
            </w:r>
          </w:p>
        </w:tc>
      </w:tr>
      <w:tr w:rsidR="00D43C93">
        <w:trPr>
          <w:trHeight w:val="369"/>
          <w:jc w:val="center"/>
        </w:trPr>
        <w:tc>
          <w:tcPr>
            <w:tcW w:w="850" w:type="dxa"/>
            <w:vAlign w:val="center"/>
          </w:tcPr>
          <w:p w:rsidR="00D43C93" w:rsidRDefault="0057459D">
            <w:pPr>
              <w:pStyle w:val="30"/>
            </w:pPr>
            <w:r>
              <w:t>2</w:t>
            </w:r>
          </w:p>
        </w:tc>
        <w:tc>
          <w:tcPr>
            <w:tcW w:w="1191" w:type="dxa"/>
            <w:vAlign w:val="center"/>
          </w:tcPr>
          <w:p w:rsidR="00D43C93" w:rsidRDefault="0057459D">
            <w:pPr>
              <w:pStyle w:val="2"/>
            </w:pPr>
            <w:r>
              <w:t>301</w:t>
            </w:r>
          </w:p>
        </w:tc>
        <w:tc>
          <w:tcPr>
            <w:tcW w:w="4535" w:type="dxa"/>
            <w:vAlign w:val="center"/>
          </w:tcPr>
          <w:p w:rsidR="00D43C93" w:rsidRDefault="0057459D">
            <w:pPr>
              <w:pStyle w:val="2"/>
            </w:pPr>
            <w:r>
              <w:t>工资福利支出</w:t>
            </w:r>
          </w:p>
        </w:tc>
        <w:tc>
          <w:tcPr>
            <w:tcW w:w="2551" w:type="dxa"/>
            <w:vAlign w:val="center"/>
          </w:tcPr>
          <w:p w:rsidR="00D43C93" w:rsidRDefault="0057459D">
            <w:pPr>
              <w:pStyle w:val="4"/>
            </w:pPr>
            <w:r>
              <w:t>320.45</w:t>
            </w:r>
          </w:p>
        </w:tc>
        <w:tc>
          <w:tcPr>
            <w:tcW w:w="2551" w:type="dxa"/>
            <w:vAlign w:val="center"/>
          </w:tcPr>
          <w:p w:rsidR="00D43C93" w:rsidRDefault="0057459D">
            <w:pPr>
              <w:pStyle w:val="4"/>
            </w:pPr>
            <w:r>
              <w:t>320.45</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1191" w:type="dxa"/>
            <w:vAlign w:val="center"/>
          </w:tcPr>
          <w:p w:rsidR="00D43C93" w:rsidRDefault="0057459D">
            <w:pPr>
              <w:pStyle w:val="2"/>
            </w:pPr>
            <w:r>
              <w:t>30101</w:t>
            </w:r>
          </w:p>
        </w:tc>
        <w:tc>
          <w:tcPr>
            <w:tcW w:w="4535" w:type="dxa"/>
            <w:vAlign w:val="center"/>
          </w:tcPr>
          <w:p w:rsidR="00D43C93" w:rsidRDefault="0057459D">
            <w:pPr>
              <w:pStyle w:val="2"/>
            </w:pPr>
            <w:r>
              <w:t>基本工资</w:t>
            </w:r>
          </w:p>
        </w:tc>
        <w:tc>
          <w:tcPr>
            <w:tcW w:w="2551" w:type="dxa"/>
            <w:vAlign w:val="center"/>
          </w:tcPr>
          <w:p w:rsidR="00D43C93" w:rsidRDefault="0057459D">
            <w:pPr>
              <w:pStyle w:val="4"/>
            </w:pPr>
            <w:r>
              <w:t>135.64</w:t>
            </w:r>
          </w:p>
        </w:tc>
        <w:tc>
          <w:tcPr>
            <w:tcW w:w="2551" w:type="dxa"/>
            <w:vAlign w:val="center"/>
          </w:tcPr>
          <w:p w:rsidR="00D43C93" w:rsidRDefault="0057459D">
            <w:pPr>
              <w:pStyle w:val="4"/>
            </w:pPr>
            <w:r>
              <w:t>135.64</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1191" w:type="dxa"/>
            <w:vAlign w:val="center"/>
          </w:tcPr>
          <w:p w:rsidR="00D43C93" w:rsidRDefault="0057459D">
            <w:pPr>
              <w:pStyle w:val="2"/>
            </w:pPr>
            <w:r>
              <w:t>30102</w:t>
            </w:r>
          </w:p>
        </w:tc>
        <w:tc>
          <w:tcPr>
            <w:tcW w:w="4535" w:type="dxa"/>
            <w:vAlign w:val="center"/>
          </w:tcPr>
          <w:p w:rsidR="00D43C93" w:rsidRDefault="0057459D">
            <w:pPr>
              <w:pStyle w:val="2"/>
            </w:pPr>
            <w:r>
              <w:t>津贴补贴</w:t>
            </w:r>
          </w:p>
        </w:tc>
        <w:tc>
          <w:tcPr>
            <w:tcW w:w="2551" w:type="dxa"/>
            <w:vAlign w:val="center"/>
          </w:tcPr>
          <w:p w:rsidR="00D43C93" w:rsidRDefault="0057459D">
            <w:pPr>
              <w:pStyle w:val="4"/>
            </w:pPr>
            <w:r>
              <w:t>27.06</w:t>
            </w:r>
          </w:p>
        </w:tc>
        <w:tc>
          <w:tcPr>
            <w:tcW w:w="2551" w:type="dxa"/>
            <w:vAlign w:val="center"/>
          </w:tcPr>
          <w:p w:rsidR="00D43C93" w:rsidRDefault="0057459D">
            <w:pPr>
              <w:pStyle w:val="4"/>
            </w:pPr>
            <w:r>
              <w:t>27.06</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5</w:t>
            </w:r>
          </w:p>
        </w:tc>
        <w:tc>
          <w:tcPr>
            <w:tcW w:w="1191" w:type="dxa"/>
            <w:vAlign w:val="center"/>
          </w:tcPr>
          <w:p w:rsidR="00D43C93" w:rsidRDefault="0057459D">
            <w:pPr>
              <w:pStyle w:val="2"/>
            </w:pPr>
            <w:r>
              <w:t>30103</w:t>
            </w:r>
          </w:p>
        </w:tc>
        <w:tc>
          <w:tcPr>
            <w:tcW w:w="4535" w:type="dxa"/>
            <w:vAlign w:val="center"/>
          </w:tcPr>
          <w:p w:rsidR="00D43C93" w:rsidRDefault="0057459D">
            <w:pPr>
              <w:pStyle w:val="2"/>
            </w:pPr>
            <w:r>
              <w:t>奖金</w:t>
            </w:r>
          </w:p>
        </w:tc>
        <w:tc>
          <w:tcPr>
            <w:tcW w:w="2551" w:type="dxa"/>
            <w:vAlign w:val="center"/>
          </w:tcPr>
          <w:p w:rsidR="00D43C93" w:rsidRDefault="0057459D">
            <w:pPr>
              <w:pStyle w:val="4"/>
            </w:pPr>
            <w:r>
              <w:t>22.68</w:t>
            </w:r>
          </w:p>
        </w:tc>
        <w:tc>
          <w:tcPr>
            <w:tcW w:w="2551" w:type="dxa"/>
            <w:vAlign w:val="center"/>
          </w:tcPr>
          <w:p w:rsidR="00D43C93" w:rsidRDefault="0057459D">
            <w:pPr>
              <w:pStyle w:val="4"/>
            </w:pPr>
            <w:r>
              <w:t>22.68</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6</w:t>
            </w:r>
          </w:p>
        </w:tc>
        <w:tc>
          <w:tcPr>
            <w:tcW w:w="1191" w:type="dxa"/>
            <w:vAlign w:val="center"/>
          </w:tcPr>
          <w:p w:rsidR="00D43C93" w:rsidRDefault="0057459D">
            <w:pPr>
              <w:pStyle w:val="2"/>
            </w:pPr>
            <w:r>
              <w:t>30107</w:t>
            </w:r>
          </w:p>
        </w:tc>
        <w:tc>
          <w:tcPr>
            <w:tcW w:w="4535" w:type="dxa"/>
            <w:vAlign w:val="center"/>
          </w:tcPr>
          <w:p w:rsidR="00D43C93" w:rsidRDefault="0057459D">
            <w:pPr>
              <w:pStyle w:val="2"/>
            </w:pPr>
            <w:r>
              <w:t>绩效工资</w:t>
            </w:r>
          </w:p>
        </w:tc>
        <w:tc>
          <w:tcPr>
            <w:tcW w:w="2551" w:type="dxa"/>
            <w:vAlign w:val="center"/>
          </w:tcPr>
          <w:p w:rsidR="00D43C93" w:rsidRDefault="0057459D">
            <w:pPr>
              <w:pStyle w:val="4"/>
            </w:pPr>
            <w:r>
              <w:t>55.61</w:t>
            </w:r>
          </w:p>
        </w:tc>
        <w:tc>
          <w:tcPr>
            <w:tcW w:w="2551" w:type="dxa"/>
            <w:vAlign w:val="center"/>
          </w:tcPr>
          <w:p w:rsidR="00D43C93" w:rsidRDefault="0057459D">
            <w:pPr>
              <w:pStyle w:val="4"/>
            </w:pPr>
            <w:r>
              <w:t>55.61</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7</w:t>
            </w:r>
          </w:p>
        </w:tc>
        <w:tc>
          <w:tcPr>
            <w:tcW w:w="1191" w:type="dxa"/>
            <w:vAlign w:val="center"/>
          </w:tcPr>
          <w:p w:rsidR="00D43C93" w:rsidRDefault="0057459D">
            <w:pPr>
              <w:pStyle w:val="2"/>
            </w:pPr>
            <w:r>
              <w:t>30108</w:t>
            </w:r>
          </w:p>
        </w:tc>
        <w:tc>
          <w:tcPr>
            <w:tcW w:w="4535" w:type="dxa"/>
            <w:vAlign w:val="center"/>
          </w:tcPr>
          <w:p w:rsidR="00D43C93" w:rsidRDefault="0057459D">
            <w:pPr>
              <w:pStyle w:val="2"/>
            </w:pPr>
            <w:r>
              <w:t>机关事业单位基本养老保险缴费</w:t>
            </w:r>
          </w:p>
        </w:tc>
        <w:tc>
          <w:tcPr>
            <w:tcW w:w="2551" w:type="dxa"/>
            <w:vAlign w:val="center"/>
          </w:tcPr>
          <w:p w:rsidR="00D43C93" w:rsidRDefault="0057459D">
            <w:pPr>
              <w:pStyle w:val="4"/>
            </w:pPr>
            <w:r>
              <w:t>34.56</w:t>
            </w:r>
          </w:p>
        </w:tc>
        <w:tc>
          <w:tcPr>
            <w:tcW w:w="2551" w:type="dxa"/>
            <w:vAlign w:val="center"/>
          </w:tcPr>
          <w:p w:rsidR="00D43C93" w:rsidRDefault="0057459D">
            <w:pPr>
              <w:pStyle w:val="4"/>
            </w:pPr>
            <w:r>
              <w:t>34.56</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8</w:t>
            </w:r>
          </w:p>
        </w:tc>
        <w:tc>
          <w:tcPr>
            <w:tcW w:w="1191" w:type="dxa"/>
            <w:vAlign w:val="center"/>
          </w:tcPr>
          <w:p w:rsidR="00D43C93" w:rsidRDefault="0057459D">
            <w:pPr>
              <w:pStyle w:val="2"/>
            </w:pPr>
            <w:r>
              <w:t>30110</w:t>
            </w:r>
          </w:p>
        </w:tc>
        <w:tc>
          <w:tcPr>
            <w:tcW w:w="4535" w:type="dxa"/>
            <w:vAlign w:val="center"/>
          </w:tcPr>
          <w:p w:rsidR="00D43C93" w:rsidRDefault="0057459D">
            <w:pPr>
              <w:pStyle w:val="2"/>
            </w:pPr>
            <w:r>
              <w:t>职工基本医疗保险缴费</w:t>
            </w:r>
          </w:p>
        </w:tc>
        <w:tc>
          <w:tcPr>
            <w:tcW w:w="2551" w:type="dxa"/>
            <w:vAlign w:val="center"/>
          </w:tcPr>
          <w:p w:rsidR="00D43C93" w:rsidRDefault="0057459D">
            <w:pPr>
              <w:pStyle w:val="4"/>
            </w:pPr>
            <w:r>
              <w:t>16.33</w:t>
            </w:r>
          </w:p>
        </w:tc>
        <w:tc>
          <w:tcPr>
            <w:tcW w:w="2551" w:type="dxa"/>
            <w:vAlign w:val="center"/>
          </w:tcPr>
          <w:p w:rsidR="00D43C93" w:rsidRDefault="0057459D">
            <w:pPr>
              <w:pStyle w:val="4"/>
            </w:pPr>
            <w:r>
              <w:t>16.33</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9</w:t>
            </w:r>
          </w:p>
        </w:tc>
        <w:tc>
          <w:tcPr>
            <w:tcW w:w="1191" w:type="dxa"/>
            <w:vAlign w:val="center"/>
          </w:tcPr>
          <w:p w:rsidR="00D43C93" w:rsidRDefault="0057459D">
            <w:pPr>
              <w:pStyle w:val="2"/>
            </w:pPr>
            <w:r>
              <w:t>30112</w:t>
            </w:r>
          </w:p>
        </w:tc>
        <w:tc>
          <w:tcPr>
            <w:tcW w:w="4535" w:type="dxa"/>
            <w:vAlign w:val="center"/>
          </w:tcPr>
          <w:p w:rsidR="00D43C93" w:rsidRDefault="0057459D">
            <w:pPr>
              <w:pStyle w:val="2"/>
            </w:pPr>
            <w:r>
              <w:t>其他社会保障缴费</w:t>
            </w:r>
          </w:p>
        </w:tc>
        <w:tc>
          <w:tcPr>
            <w:tcW w:w="2551" w:type="dxa"/>
            <w:vAlign w:val="center"/>
          </w:tcPr>
          <w:p w:rsidR="00D43C93" w:rsidRDefault="0057459D">
            <w:pPr>
              <w:pStyle w:val="4"/>
            </w:pPr>
            <w:r>
              <w:t>0.95</w:t>
            </w:r>
          </w:p>
        </w:tc>
        <w:tc>
          <w:tcPr>
            <w:tcW w:w="2551" w:type="dxa"/>
            <w:vAlign w:val="center"/>
          </w:tcPr>
          <w:p w:rsidR="00D43C93" w:rsidRDefault="0057459D">
            <w:pPr>
              <w:pStyle w:val="4"/>
            </w:pPr>
            <w:r>
              <w:t>0.95</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10</w:t>
            </w:r>
          </w:p>
        </w:tc>
        <w:tc>
          <w:tcPr>
            <w:tcW w:w="1191" w:type="dxa"/>
            <w:vAlign w:val="center"/>
          </w:tcPr>
          <w:p w:rsidR="00D43C93" w:rsidRDefault="0057459D">
            <w:pPr>
              <w:pStyle w:val="2"/>
            </w:pPr>
            <w:r>
              <w:t>30113</w:t>
            </w:r>
          </w:p>
        </w:tc>
        <w:tc>
          <w:tcPr>
            <w:tcW w:w="4535" w:type="dxa"/>
            <w:vAlign w:val="center"/>
          </w:tcPr>
          <w:p w:rsidR="00D43C93" w:rsidRDefault="0057459D">
            <w:pPr>
              <w:pStyle w:val="2"/>
            </w:pPr>
            <w:r>
              <w:t>住房公积金</w:t>
            </w:r>
          </w:p>
        </w:tc>
        <w:tc>
          <w:tcPr>
            <w:tcW w:w="2551" w:type="dxa"/>
            <w:vAlign w:val="center"/>
          </w:tcPr>
          <w:p w:rsidR="00D43C93" w:rsidRDefault="0057459D">
            <w:pPr>
              <w:pStyle w:val="4"/>
            </w:pPr>
            <w:r>
              <w:t>27.60</w:t>
            </w:r>
          </w:p>
        </w:tc>
        <w:tc>
          <w:tcPr>
            <w:tcW w:w="2551" w:type="dxa"/>
            <w:vAlign w:val="center"/>
          </w:tcPr>
          <w:p w:rsidR="00D43C93" w:rsidRDefault="0057459D">
            <w:pPr>
              <w:pStyle w:val="4"/>
            </w:pPr>
            <w:r>
              <w:t>27.60</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11</w:t>
            </w:r>
          </w:p>
        </w:tc>
        <w:tc>
          <w:tcPr>
            <w:tcW w:w="1191" w:type="dxa"/>
            <w:vAlign w:val="center"/>
          </w:tcPr>
          <w:p w:rsidR="00D43C93" w:rsidRDefault="0057459D">
            <w:pPr>
              <w:pStyle w:val="2"/>
            </w:pPr>
            <w:r>
              <w:t>302</w:t>
            </w:r>
          </w:p>
        </w:tc>
        <w:tc>
          <w:tcPr>
            <w:tcW w:w="4535" w:type="dxa"/>
            <w:vAlign w:val="center"/>
          </w:tcPr>
          <w:p w:rsidR="00D43C93" w:rsidRDefault="0057459D">
            <w:pPr>
              <w:pStyle w:val="2"/>
            </w:pPr>
            <w:r>
              <w:t>商品和服务支出</w:t>
            </w:r>
          </w:p>
        </w:tc>
        <w:tc>
          <w:tcPr>
            <w:tcW w:w="2551" w:type="dxa"/>
            <w:vAlign w:val="center"/>
          </w:tcPr>
          <w:p w:rsidR="00D43C93" w:rsidRDefault="0057459D">
            <w:pPr>
              <w:pStyle w:val="4"/>
            </w:pPr>
            <w:r>
              <w:t>36.02</w:t>
            </w:r>
          </w:p>
        </w:tc>
        <w:tc>
          <w:tcPr>
            <w:tcW w:w="2551" w:type="dxa"/>
            <w:vAlign w:val="center"/>
          </w:tcPr>
          <w:p w:rsidR="00D43C93" w:rsidRDefault="00D43C93">
            <w:pPr>
              <w:pStyle w:val="4"/>
            </w:pPr>
          </w:p>
        </w:tc>
        <w:tc>
          <w:tcPr>
            <w:tcW w:w="2551" w:type="dxa"/>
            <w:vAlign w:val="center"/>
          </w:tcPr>
          <w:p w:rsidR="00D43C93" w:rsidRDefault="0057459D">
            <w:pPr>
              <w:pStyle w:val="4"/>
            </w:pPr>
            <w:r>
              <w:t>36.02</w:t>
            </w:r>
          </w:p>
        </w:tc>
      </w:tr>
      <w:tr w:rsidR="00D43C93">
        <w:trPr>
          <w:trHeight w:val="369"/>
          <w:jc w:val="center"/>
        </w:trPr>
        <w:tc>
          <w:tcPr>
            <w:tcW w:w="850" w:type="dxa"/>
            <w:vAlign w:val="center"/>
          </w:tcPr>
          <w:p w:rsidR="00D43C93" w:rsidRDefault="0057459D">
            <w:pPr>
              <w:pStyle w:val="30"/>
            </w:pPr>
            <w:r>
              <w:t>12</w:t>
            </w:r>
          </w:p>
        </w:tc>
        <w:tc>
          <w:tcPr>
            <w:tcW w:w="1191" w:type="dxa"/>
            <w:vAlign w:val="center"/>
          </w:tcPr>
          <w:p w:rsidR="00D43C93" w:rsidRDefault="0057459D">
            <w:pPr>
              <w:pStyle w:val="2"/>
            </w:pPr>
            <w:r>
              <w:t>30201</w:t>
            </w:r>
          </w:p>
        </w:tc>
        <w:tc>
          <w:tcPr>
            <w:tcW w:w="4535" w:type="dxa"/>
            <w:vAlign w:val="center"/>
          </w:tcPr>
          <w:p w:rsidR="00D43C93" w:rsidRDefault="0057459D">
            <w:pPr>
              <w:pStyle w:val="2"/>
            </w:pPr>
            <w:r>
              <w:t>办公费</w:t>
            </w:r>
          </w:p>
        </w:tc>
        <w:tc>
          <w:tcPr>
            <w:tcW w:w="2551" w:type="dxa"/>
            <w:vAlign w:val="center"/>
          </w:tcPr>
          <w:p w:rsidR="00D43C93" w:rsidRDefault="0057459D">
            <w:pPr>
              <w:pStyle w:val="4"/>
            </w:pPr>
            <w:r>
              <w:t>9.00</w:t>
            </w:r>
          </w:p>
        </w:tc>
        <w:tc>
          <w:tcPr>
            <w:tcW w:w="2551" w:type="dxa"/>
            <w:vAlign w:val="center"/>
          </w:tcPr>
          <w:p w:rsidR="00D43C93" w:rsidRDefault="00D43C93">
            <w:pPr>
              <w:pStyle w:val="4"/>
            </w:pPr>
          </w:p>
        </w:tc>
        <w:tc>
          <w:tcPr>
            <w:tcW w:w="2551" w:type="dxa"/>
            <w:vAlign w:val="center"/>
          </w:tcPr>
          <w:p w:rsidR="00D43C93" w:rsidRDefault="0057459D">
            <w:pPr>
              <w:pStyle w:val="4"/>
            </w:pPr>
            <w:r>
              <w:t>9.00</w:t>
            </w:r>
          </w:p>
        </w:tc>
      </w:tr>
      <w:tr w:rsidR="00D43C93">
        <w:trPr>
          <w:trHeight w:val="369"/>
          <w:jc w:val="center"/>
        </w:trPr>
        <w:tc>
          <w:tcPr>
            <w:tcW w:w="850" w:type="dxa"/>
            <w:vAlign w:val="center"/>
          </w:tcPr>
          <w:p w:rsidR="00D43C93" w:rsidRDefault="0057459D">
            <w:pPr>
              <w:pStyle w:val="30"/>
            </w:pPr>
            <w:r>
              <w:t>13</w:t>
            </w:r>
          </w:p>
        </w:tc>
        <w:tc>
          <w:tcPr>
            <w:tcW w:w="1191" w:type="dxa"/>
            <w:vAlign w:val="center"/>
          </w:tcPr>
          <w:p w:rsidR="00D43C93" w:rsidRDefault="0057459D">
            <w:pPr>
              <w:pStyle w:val="2"/>
            </w:pPr>
            <w:r>
              <w:t>30202</w:t>
            </w:r>
          </w:p>
        </w:tc>
        <w:tc>
          <w:tcPr>
            <w:tcW w:w="4535" w:type="dxa"/>
            <w:vAlign w:val="center"/>
          </w:tcPr>
          <w:p w:rsidR="00D43C93" w:rsidRDefault="0057459D">
            <w:pPr>
              <w:pStyle w:val="2"/>
            </w:pPr>
            <w:r>
              <w:t>印刷费</w:t>
            </w:r>
          </w:p>
        </w:tc>
        <w:tc>
          <w:tcPr>
            <w:tcW w:w="2551" w:type="dxa"/>
            <w:vAlign w:val="center"/>
          </w:tcPr>
          <w:p w:rsidR="00D43C93" w:rsidRDefault="0057459D">
            <w:pPr>
              <w:pStyle w:val="4"/>
            </w:pPr>
            <w:r>
              <w:t>4.20</w:t>
            </w:r>
          </w:p>
        </w:tc>
        <w:tc>
          <w:tcPr>
            <w:tcW w:w="2551" w:type="dxa"/>
            <w:vAlign w:val="center"/>
          </w:tcPr>
          <w:p w:rsidR="00D43C93" w:rsidRDefault="00D43C93">
            <w:pPr>
              <w:pStyle w:val="4"/>
            </w:pPr>
          </w:p>
        </w:tc>
        <w:tc>
          <w:tcPr>
            <w:tcW w:w="2551" w:type="dxa"/>
            <w:vAlign w:val="center"/>
          </w:tcPr>
          <w:p w:rsidR="00D43C93" w:rsidRDefault="0057459D">
            <w:pPr>
              <w:pStyle w:val="4"/>
            </w:pPr>
            <w:r>
              <w:t>4.20</w:t>
            </w:r>
          </w:p>
        </w:tc>
      </w:tr>
      <w:tr w:rsidR="00D43C93">
        <w:trPr>
          <w:trHeight w:val="369"/>
          <w:jc w:val="center"/>
        </w:trPr>
        <w:tc>
          <w:tcPr>
            <w:tcW w:w="850" w:type="dxa"/>
            <w:vAlign w:val="center"/>
          </w:tcPr>
          <w:p w:rsidR="00D43C93" w:rsidRDefault="0057459D">
            <w:pPr>
              <w:pStyle w:val="30"/>
            </w:pPr>
            <w:r>
              <w:t>14</w:t>
            </w:r>
          </w:p>
        </w:tc>
        <w:tc>
          <w:tcPr>
            <w:tcW w:w="1191" w:type="dxa"/>
            <w:vAlign w:val="center"/>
          </w:tcPr>
          <w:p w:rsidR="00D43C93" w:rsidRDefault="0057459D">
            <w:pPr>
              <w:pStyle w:val="2"/>
            </w:pPr>
            <w:r>
              <w:t>30207</w:t>
            </w:r>
          </w:p>
        </w:tc>
        <w:tc>
          <w:tcPr>
            <w:tcW w:w="4535" w:type="dxa"/>
            <w:vAlign w:val="center"/>
          </w:tcPr>
          <w:p w:rsidR="00D43C93" w:rsidRDefault="0057459D">
            <w:pPr>
              <w:pStyle w:val="2"/>
            </w:pPr>
            <w:r>
              <w:t>邮电费</w:t>
            </w:r>
          </w:p>
        </w:tc>
        <w:tc>
          <w:tcPr>
            <w:tcW w:w="2551" w:type="dxa"/>
            <w:vAlign w:val="center"/>
          </w:tcPr>
          <w:p w:rsidR="00D43C93" w:rsidRDefault="0057459D">
            <w:pPr>
              <w:pStyle w:val="4"/>
            </w:pPr>
            <w:r>
              <w:t>0.70</w:t>
            </w:r>
          </w:p>
        </w:tc>
        <w:tc>
          <w:tcPr>
            <w:tcW w:w="2551" w:type="dxa"/>
            <w:vAlign w:val="center"/>
          </w:tcPr>
          <w:p w:rsidR="00D43C93" w:rsidRDefault="00D43C93">
            <w:pPr>
              <w:pStyle w:val="4"/>
            </w:pPr>
          </w:p>
        </w:tc>
        <w:tc>
          <w:tcPr>
            <w:tcW w:w="2551" w:type="dxa"/>
            <w:vAlign w:val="center"/>
          </w:tcPr>
          <w:p w:rsidR="00D43C93" w:rsidRDefault="0057459D">
            <w:pPr>
              <w:pStyle w:val="4"/>
            </w:pPr>
            <w:r>
              <w:t>0.70</w:t>
            </w:r>
          </w:p>
        </w:tc>
      </w:tr>
      <w:tr w:rsidR="00D43C93">
        <w:trPr>
          <w:trHeight w:val="369"/>
          <w:jc w:val="center"/>
        </w:trPr>
        <w:tc>
          <w:tcPr>
            <w:tcW w:w="850" w:type="dxa"/>
            <w:vAlign w:val="center"/>
          </w:tcPr>
          <w:p w:rsidR="00D43C93" w:rsidRDefault="0057459D">
            <w:pPr>
              <w:pStyle w:val="30"/>
            </w:pPr>
            <w:r>
              <w:t>15</w:t>
            </w:r>
          </w:p>
        </w:tc>
        <w:tc>
          <w:tcPr>
            <w:tcW w:w="1191" w:type="dxa"/>
            <w:vAlign w:val="center"/>
          </w:tcPr>
          <w:p w:rsidR="00D43C93" w:rsidRDefault="0057459D">
            <w:pPr>
              <w:pStyle w:val="2"/>
            </w:pPr>
            <w:r>
              <w:t>30228</w:t>
            </w:r>
          </w:p>
        </w:tc>
        <w:tc>
          <w:tcPr>
            <w:tcW w:w="4535" w:type="dxa"/>
            <w:vAlign w:val="center"/>
          </w:tcPr>
          <w:p w:rsidR="00D43C93" w:rsidRDefault="0057459D">
            <w:pPr>
              <w:pStyle w:val="2"/>
            </w:pPr>
            <w:r>
              <w:t>工会经费</w:t>
            </w:r>
          </w:p>
        </w:tc>
        <w:tc>
          <w:tcPr>
            <w:tcW w:w="2551" w:type="dxa"/>
            <w:vAlign w:val="center"/>
          </w:tcPr>
          <w:p w:rsidR="00D43C93" w:rsidRDefault="0057459D">
            <w:pPr>
              <w:pStyle w:val="4"/>
            </w:pPr>
            <w:r>
              <w:t>0.68</w:t>
            </w:r>
          </w:p>
        </w:tc>
        <w:tc>
          <w:tcPr>
            <w:tcW w:w="2551" w:type="dxa"/>
            <w:vAlign w:val="center"/>
          </w:tcPr>
          <w:p w:rsidR="00D43C93" w:rsidRDefault="00D43C93">
            <w:pPr>
              <w:pStyle w:val="4"/>
            </w:pPr>
          </w:p>
        </w:tc>
        <w:tc>
          <w:tcPr>
            <w:tcW w:w="2551" w:type="dxa"/>
            <w:vAlign w:val="center"/>
          </w:tcPr>
          <w:p w:rsidR="00D43C93" w:rsidRDefault="0057459D">
            <w:pPr>
              <w:pStyle w:val="4"/>
            </w:pPr>
            <w:r>
              <w:t>0.68</w:t>
            </w:r>
          </w:p>
        </w:tc>
      </w:tr>
      <w:tr w:rsidR="00D43C93">
        <w:trPr>
          <w:trHeight w:val="369"/>
          <w:jc w:val="center"/>
        </w:trPr>
        <w:tc>
          <w:tcPr>
            <w:tcW w:w="850" w:type="dxa"/>
            <w:vAlign w:val="center"/>
          </w:tcPr>
          <w:p w:rsidR="00D43C93" w:rsidRDefault="0057459D">
            <w:pPr>
              <w:pStyle w:val="30"/>
            </w:pPr>
            <w:r>
              <w:t>16</w:t>
            </w:r>
          </w:p>
        </w:tc>
        <w:tc>
          <w:tcPr>
            <w:tcW w:w="1191" w:type="dxa"/>
            <w:vAlign w:val="center"/>
          </w:tcPr>
          <w:p w:rsidR="00D43C93" w:rsidRDefault="0057459D">
            <w:pPr>
              <w:pStyle w:val="2"/>
            </w:pPr>
            <w:r>
              <w:t>30229</w:t>
            </w:r>
          </w:p>
        </w:tc>
        <w:tc>
          <w:tcPr>
            <w:tcW w:w="4535" w:type="dxa"/>
            <w:vAlign w:val="center"/>
          </w:tcPr>
          <w:p w:rsidR="00D43C93" w:rsidRDefault="0057459D">
            <w:pPr>
              <w:pStyle w:val="2"/>
            </w:pPr>
            <w:r>
              <w:t>福利费</w:t>
            </w:r>
          </w:p>
        </w:tc>
        <w:tc>
          <w:tcPr>
            <w:tcW w:w="2551" w:type="dxa"/>
            <w:vAlign w:val="center"/>
          </w:tcPr>
          <w:p w:rsidR="00D43C93" w:rsidRDefault="0057459D">
            <w:pPr>
              <w:pStyle w:val="4"/>
            </w:pPr>
            <w:r>
              <w:t>1.02</w:t>
            </w:r>
          </w:p>
        </w:tc>
        <w:tc>
          <w:tcPr>
            <w:tcW w:w="2551" w:type="dxa"/>
            <w:vAlign w:val="center"/>
          </w:tcPr>
          <w:p w:rsidR="00D43C93" w:rsidRDefault="00D43C93">
            <w:pPr>
              <w:pStyle w:val="4"/>
            </w:pPr>
          </w:p>
        </w:tc>
        <w:tc>
          <w:tcPr>
            <w:tcW w:w="2551" w:type="dxa"/>
            <w:vAlign w:val="center"/>
          </w:tcPr>
          <w:p w:rsidR="00D43C93" w:rsidRDefault="0057459D">
            <w:pPr>
              <w:pStyle w:val="4"/>
            </w:pPr>
            <w:r>
              <w:t>1.02</w:t>
            </w:r>
          </w:p>
        </w:tc>
      </w:tr>
      <w:tr w:rsidR="00D43C93">
        <w:trPr>
          <w:trHeight w:val="369"/>
          <w:jc w:val="center"/>
        </w:trPr>
        <w:tc>
          <w:tcPr>
            <w:tcW w:w="850" w:type="dxa"/>
            <w:vAlign w:val="center"/>
          </w:tcPr>
          <w:p w:rsidR="00D43C93" w:rsidRDefault="0057459D">
            <w:pPr>
              <w:pStyle w:val="30"/>
            </w:pPr>
            <w:r>
              <w:t>17</w:t>
            </w:r>
          </w:p>
        </w:tc>
        <w:tc>
          <w:tcPr>
            <w:tcW w:w="1191" w:type="dxa"/>
            <w:vAlign w:val="center"/>
          </w:tcPr>
          <w:p w:rsidR="00D43C93" w:rsidRDefault="0057459D">
            <w:pPr>
              <w:pStyle w:val="2"/>
            </w:pPr>
            <w:r>
              <w:t>30239</w:t>
            </w:r>
          </w:p>
        </w:tc>
        <w:tc>
          <w:tcPr>
            <w:tcW w:w="4535" w:type="dxa"/>
            <w:vAlign w:val="center"/>
          </w:tcPr>
          <w:p w:rsidR="00D43C93" w:rsidRDefault="0057459D">
            <w:pPr>
              <w:pStyle w:val="2"/>
            </w:pPr>
            <w:r>
              <w:t>其他交通费用</w:t>
            </w:r>
          </w:p>
        </w:tc>
        <w:tc>
          <w:tcPr>
            <w:tcW w:w="2551" w:type="dxa"/>
            <w:vAlign w:val="center"/>
          </w:tcPr>
          <w:p w:rsidR="00D43C93" w:rsidRDefault="0057459D">
            <w:pPr>
              <w:pStyle w:val="4"/>
            </w:pPr>
            <w:r>
              <w:t>19.02</w:t>
            </w:r>
          </w:p>
        </w:tc>
        <w:tc>
          <w:tcPr>
            <w:tcW w:w="2551" w:type="dxa"/>
            <w:vAlign w:val="center"/>
          </w:tcPr>
          <w:p w:rsidR="00D43C93" w:rsidRDefault="00D43C93">
            <w:pPr>
              <w:pStyle w:val="4"/>
            </w:pPr>
          </w:p>
        </w:tc>
        <w:tc>
          <w:tcPr>
            <w:tcW w:w="2551" w:type="dxa"/>
            <w:vAlign w:val="center"/>
          </w:tcPr>
          <w:p w:rsidR="00D43C93" w:rsidRDefault="0057459D">
            <w:pPr>
              <w:pStyle w:val="4"/>
            </w:pPr>
            <w:r>
              <w:t>19.02</w:t>
            </w:r>
          </w:p>
        </w:tc>
      </w:tr>
      <w:tr w:rsidR="00D43C93">
        <w:trPr>
          <w:trHeight w:val="369"/>
          <w:jc w:val="center"/>
        </w:trPr>
        <w:tc>
          <w:tcPr>
            <w:tcW w:w="850" w:type="dxa"/>
            <w:vAlign w:val="center"/>
          </w:tcPr>
          <w:p w:rsidR="00D43C93" w:rsidRDefault="0057459D">
            <w:pPr>
              <w:pStyle w:val="30"/>
            </w:pPr>
            <w:r>
              <w:t>18</w:t>
            </w:r>
          </w:p>
        </w:tc>
        <w:tc>
          <w:tcPr>
            <w:tcW w:w="1191" w:type="dxa"/>
            <w:vAlign w:val="center"/>
          </w:tcPr>
          <w:p w:rsidR="00D43C93" w:rsidRDefault="0057459D">
            <w:pPr>
              <w:pStyle w:val="2"/>
            </w:pPr>
            <w:r>
              <w:t>30299</w:t>
            </w:r>
          </w:p>
        </w:tc>
        <w:tc>
          <w:tcPr>
            <w:tcW w:w="4535" w:type="dxa"/>
            <w:vAlign w:val="center"/>
          </w:tcPr>
          <w:p w:rsidR="00D43C93" w:rsidRDefault="0057459D">
            <w:pPr>
              <w:pStyle w:val="2"/>
            </w:pPr>
            <w:r>
              <w:t>其他商品和服务支出</w:t>
            </w:r>
          </w:p>
        </w:tc>
        <w:tc>
          <w:tcPr>
            <w:tcW w:w="2551" w:type="dxa"/>
            <w:vAlign w:val="center"/>
          </w:tcPr>
          <w:p w:rsidR="00D43C93" w:rsidRDefault="0057459D">
            <w:pPr>
              <w:pStyle w:val="4"/>
            </w:pPr>
            <w:r>
              <w:t>1.40</w:t>
            </w:r>
          </w:p>
        </w:tc>
        <w:tc>
          <w:tcPr>
            <w:tcW w:w="2551" w:type="dxa"/>
            <w:vAlign w:val="center"/>
          </w:tcPr>
          <w:p w:rsidR="00D43C93" w:rsidRDefault="00D43C93">
            <w:pPr>
              <w:pStyle w:val="4"/>
            </w:pPr>
          </w:p>
        </w:tc>
        <w:tc>
          <w:tcPr>
            <w:tcW w:w="2551" w:type="dxa"/>
            <w:vAlign w:val="center"/>
          </w:tcPr>
          <w:p w:rsidR="00D43C93" w:rsidRDefault="0057459D">
            <w:pPr>
              <w:pStyle w:val="4"/>
            </w:pPr>
            <w:r>
              <w:t>1.40</w:t>
            </w:r>
          </w:p>
        </w:tc>
      </w:tr>
      <w:tr w:rsidR="00D43C93">
        <w:trPr>
          <w:trHeight w:val="369"/>
          <w:jc w:val="center"/>
        </w:trPr>
        <w:tc>
          <w:tcPr>
            <w:tcW w:w="850" w:type="dxa"/>
            <w:vAlign w:val="center"/>
          </w:tcPr>
          <w:p w:rsidR="00D43C93" w:rsidRDefault="0057459D">
            <w:pPr>
              <w:pStyle w:val="30"/>
            </w:pPr>
            <w:r>
              <w:t>19</w:t>
            </w:r>
          </w:p>
        </w:tc>
        <w:tc>
          <w:tcPr>
            <w:tcW w:w="1191" w:type="dxa"/>
            <w:vAlign w:val="center"/>
          </w:tcPr>
          <w:p w:rsidR="00D43C93" w:rsidRDefault="0057459D">
            <w:pPr>
              <w:pStyle w:val="2"/>
            </w:pPr>
            <w:r>
              <w:t>303</w:t>
            </w:r>
          </w:p>
        </w:tc>
        <w:tc>
          <w:tcPr>
            <w:tcW w:w="4535" w:type="dxa"/>
            <w:vAlign w:val="center"/>
          </w:tcPr>
          <w:p w:rsidR="00D43C93" w:rsidRDefault="0057459D">
            <w:pPr>
              <w:pStyle w:val="2"/>
            </w:pPr>
            <w:r>
              <w:t>对个人和家庭的补助</w:t>
            </w:r>
          </w:p>
        </w:tc>
        <w:tc>
          <w:tcPr>
            <w:tcW w:w="2551" w:type="dxa"/>
            <w:vAlign w:val="center"/>
          </w:tcPr>
          <w:p w:rsidR="00D43C93" w:rsidRDefault="0057459D">
            <w:pPr>
              <w:pStyle w:val="4"/>
            </w:pPr>
            <w:r>
              <w:t>3.06</w:t>
            </w:r>
          </w:p>
        </w:tc>
        <w:tc>
          <w:tcPr>
            <w:tcW w:w="2551" w:type="dxa"/>
            <w:vAlign w:val="center"/>
          </w:tcPr>
          <w:p w:rsidR="00D43C93" w:rsidRDefault="0057459D">
            <w:pPr>
              <w:pStyle w:val="4"/>
            </w:pPr>
            <w:r>
              <w:t>3.06</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lastRenderedPageBreak/>
              <w:t>20</w:t>
            </w:r>
          </w:p>
        </w:tc>
        <w:tc>
          <w:tcPr>
            <w:tcW w:w="1191" w:type="dxa"/>
            <w:vAlign w:val="center"/>
          </w:tcPr>
          <w:p w:rsidR="00D43C93" w:rsidRDefault="0057459D">
            <w:pPr>
              <w:pStyle w:val="2"/>
            </w:pPr>
            <w:r>
              <w:t>30302</w:t>
            </w:r>
          </w:p>
        </w:tc>
        <w:tc>
          <w:tcPr>
            <w:tcW w:w="4535" w:type="dxa"/>
            <w:vAlign w:val="center"/>
          </w:tcPr>
          <w:p w:rsidR="00D43C93" w:rsidRDefault="0057459D">
            <w:pPr>
              <w:pStyle w:val="2"/>
            </w:pPr>
            <w:r>
              <w:t>退休费</w:t>
            </w:r>
          </w:p>
        </w:tc>
        <w:tc>
          <w:tcPr>
            <w:tcW w:w="2551" w:type="dxa"/>
            <w:vAlign w:val="center"/>
          </w:tcPr>
          <w:p w:rsidR="00D43C93" w:rsidRDefault="0057459D">
            <w:pPr>
              <w:pStyle w:val="4"/>
            </w:pPr>
            <w:r>
              <w:t>3.06</w:t>
            </w:r>
          </w:p>
        </w:tc>
        <w:tc>
          <w:tcPr>
            <w:tcW w:w="2551" w:type="dxa"/>
            <w:vAlign w:val="center"/>
          </w:tcPr>
          <w:p w:rsidR="00D43C93" w:rsidRDefault="0057459D">
            <w:pPr>
              <w:pStyle w:val="4"/>
            </w:pPr>
            <w:r>
              <w:t>3.06</w:t>
            </w:r>
          </w:p>
        </w:tc>
        <w:tc>
          <w:tcPr>
            <w:tcW w:w="2551" w:type="dxa"/>
            <w:vAlign w:val="center"/>
          </w:tcPr>
          <w:p w:rsidR="00D43C93" w:rsidRDefault="00D43C93">
            <w:pPr>
              <w:pStyle w:val="4"/>
            </w:pP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功能分类科目</w:t>
            </w:r>
          </w:p>
        </w:tc>
        <w:tc>
          <w:tcPr>
            <w:tcW w:w="2551" w:type="dxa"/>
            <w:vMerge w:val="restart"/>
            <w:vAlign w:val="center"/>
          </w:tcPr>
          <w:p w:rsidR="00D43C93" w:rsidRDefault="0057459D">
            <w:pPr>
              <w:pStyle w:val="1"/>
            </w:pPr>
            <w:r>
              <w:t>合计</w:t>
            </w:r>
          </w:p>
        </w:tc>
        <w:tc>
          <w:tcPr>
            <w:tcW w:w="2551" w:type="dxa"/>
            <w:vMerge w:val="restart"/>
            <w:vAlign w:val="center"/>
          </w:tcPr>
          <w:p w:rsidR="00D43C93" w:rsidRDefault="0057459D">
            <w:pPr>
              <w:pStyle w:val="1"/>
            </w:pPr>
            <w:r>
              <w:t>基本支出</w:t>
            </w:r>
          </w:p>
        </w:tc>
        <w:tc>
          <w:tcPr>
            <w:tcW w:w="2551" w:type="dxa"/>
            <w:vMerge w:val="restart"/>
            <w:vAlign w:val="center"/>
          </w:tcPr>
          <w:p w:rsidR="00D43C93" w:rsidRDefault="0057459D">
            <w:pPr>
              <w:pStyle w:val="1"/>
            </w:pPr>
            <w:r>
              <w:t>项目支出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Merge/>
          </w:tcPr>
          <w:p w:rsidR="00D43C93" w:rsidRDefault="00D43C93"/>
        </w:tc>
        <w:tc>
          <w:tcPr>
            <w:tcW w:w="2551" w:type="dxa"/>
            <w:vMerge/>
          </w:tcPr>
          <w:p w:rsidR="00D43C93" w:rsidRDefault="00D43C93"/>
        </w:tc>
        <w:tc>
          <w:tcPr>
            <w:tcW w:w="255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D43C93">
            <w:pPr>
              <w:pStyle w:val="30"/>
            </w:pPr>
          </w:p>
        </w:tc>
        <w:tc>
          <w:tcPr>
            <w:tcW w:w="1191" w:type="dxa"/>
            <w:vAlign w:val="center"/>
          </w:tcPr>
          <w:p w:rsidR="00D43C93" w:rsidRDefault="00D43C93">
            <w:pPr>
              <w:pStyle w:val="2"/>
            </w:pPr>
          </w:p>
        </w:tc>
        <w:tc>
          <w:tcPr>
            <w:tcW w:w="4535" w:type="dxa"/>
            <w:vAlign w:val="center"/>
          </w:tcPr>
          <w:p w:rsidR="00D43C93" w:rsidRDefault="00D43C93">
            <w:pPr>
              <w:pStyle w:val="2"/>
            </w:pPr>
          </w:p>
        </w:tc>
        <w:tc>
          <w:tcPr>
            <w:tcW w:w="2551" w:type="dxa"/>
            <w:vAlign w:val="center"/>
          </w:tcPr>
          <w:p w:rsidR="00D43C93" w:rsidRDefault="00D43C93">
            <w:pPr>
              <w:pStyle w:val="4"/>
            </w:pPr>
          </w:p>
        </w:tc>
        <w:tc>
          <w:tcPr>
            <w:tcW w:w="2551" w:type="dxa"/>
            <w:vAlign w:val="center"/>
          </w:tcPr>
          <w:p w:rsidR="00D43C93" w:rsidRDefault="00D43C93">
            <w:pPr>
              <w:pStyle w:val="4"/>
            </w:pPr>
          </w:p>
        </w:tc>
        <w:tc>
          <w:tcPr>
            <w:tcW w:w="2551" w:type="dxa"/>
            <w:vAlign w:val="center"/>
          </w:tcPr>
          <w:p w:rsidR="00D43C93" w:rsidRDefault="00D43C93">
            <w:pPr>
              <w:pStyle w:val="4"/>
            </w:pPr>
          </w:p>
        </w:tc>
      </w:tr>
    </w:tbl>
    <w:p w:rsidR="00D43C93" w:rsidRDefault="0057459D">
      <w:pPr>
        <w:ind w:firstLine="420"/>
        <w:sectPr w:rsidR="00D43C9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D43C93" w:rsidRDefault="0057459D">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功能分类科目</w:t>
            </w:r>
          </w:p>
        </w:tc>
        <w:tc>
          <w:tcPr>
            <w:tcW w:w="2551" w:type="dxa"/>
            <w:vMerge w:val="restart"/>
            <w:vAlign w:val="center"/>
          </w:tcPr>
          <w:p w:rsidR="00D43C93" w:rsidRDefault="0057459D">
            <w:pPr>
              <w:pStyle w:val="1"/>
            </w:pPr>
            <w:r>
              <w:t>合计</w:t>
            </w:r>
          </w:p>
        </w:tc>
        <w:tc>
          <w:tcPr>
            <w:tcW w:w="2551" w:type="dxa"/>
            <w:vMerge w:val="restart"/>
            <w:vAlign w:val="center"/>
          </w:tcPr>
          <w:p w:rsidR="00D43C93" w:rsidRDefault="0057459D">
            <w:pPr>
              <w:pStyle w:val="1"/>
            </w:pPr>
            <w:r>
              <w:t>基本支出</w:t>
            </w:r>
          </w:p>
        </w:tc>
        <w:tc>
          <w:tcPr>
            <w:tcW w:w="2551" w:type="dxa"/>
            <w:vMerge w:val="restart"/>
            <w:vAlign w:val="center"/>
          </w:tcPr>
          <w:p w:rsidR="00D43C93" w:rsidRDefault="0057459D">
            <w:pPr>
              <w:pStyle w:val="1"/>
            </w:pPr>
            <w:r>
              <w:t>项目支出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Merge/>
          </w:tcPr>
          <w:p w:rsidR="00D43C93" w:rsidRDefault="00D43C93"/>
        </w:tc>
        <w:tc>
          <w:tcPr>
            <w:tcW w:w="2551" w:type="dxa"/>
            <w:vMerge/>
          </w:tcPr>
          <w:p w:rsidR="00D43C93" w:rsidRDefault="00D43C93"/>
        </w:tc>
        <w:tc>
          <w:tcPr>
            <w:tcW w:w="255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D43C93">
            <w:pPr>
              <w:pStyle w:val="30"/>
            </w:pPr>
          </w:p>
        </w:tc>
        <w:tc>
          <w:tcPr>
            <w:tcW w:w="1191" w:type="dxa"/>
            <w:vAlign w:val="center"/>
          </w:tcPr>
          <w:p w:rsidR="00D43C93" w:rsidRDefault="00D43C93">
            <w:pPr>
              <w:pStyle w:val="2"/>
            </w:pPr>
          </w:p>
        </w:tc>
        <w:tc>
          <w:tcPr>
            <w:tcW w:w="4535" w:type="dxa"/>
            <w:vAlign w:val="center"/>
          </w:tcPr>
          <w:p w:rsidR="00D43C93" w:rsidRDefault="00D43C93">
            <w:pPr>
              <w:pStyle w:val="2"/>
            </w:pPr>
          </w:p>
        </w:tc>
        <w:tc>
          <w:tcPr>
            <w:tcW w:w="2551" w:type="dxa"/>
            <w:vAlign w:val="center"/>
          </w:tcPr>
          <w:p w:rsidR="00D43C93" w:rsidRDefault="00D43C93">
            <w:pPr>
              <w:pStyle w:val="4"/>
            </w:pPr>
          </w:p>
        </w:tc>
        <w:tc>
          <w:tcPr>
            <w:tcW w:w="2551" w:type="dxa"/>
            <w:vAlign w:val="center"/>
          </w:tcPr>
          <w:p w:rsidR="00D43C93" w:rsidRDefault="00D43C93">
            <w:pPr>
              <w:pStyle w:val="4"/>
            </w:pPr>
          </w:p>
        </w:tc>
        <w:tc>
          <w:tcPr>
            <w:tcW w:w="2551" w:type="dxa"/>
            <w:vAlign w:val="center"/>
          </w:tcPr>
          <w:p w:rsidR="00D43C93" w:rsidRDefault="00D43C93">
            <w:pPr>
              <w:pStyle w:val="4"/>
            </w:pPr>
          </w:p>
        </w:tc>
      </w:tr>
    </w:tbl>
    <w:p w:rsidR="00D43C93" w:rsidRDefault="0057459D">
      <w:pPr>
        <w:ind w:firstLine="420"/>
        <w:sectPr w:rsidR="00D43C9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43C93" w:rsidRDefault="0057459D">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707050" w:rsidTr="0070705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38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3798" w:type="dxa"/>
            <w:vMerge w:val="restart"/>
            <w:vAlign w:val="center"/>
          </w:tcPr>
          <w:p w:rsidR="00D43C93" w:rsidRDefault="0057459D">
            <w:pPr>
              <w:pStyle w:val="1"/>
            </w:pPr>
            <w:r>
              <w:t>项  目</w:t>
            </w:r>
          </w:p>
        </w:tc>
        <w:tc>
          <w:tcPr>
            <w:tcW w:w="9524" w:type="dxa"/>
            <w:gridSpan w:val="4"/>
            <w:vAlign w:val="center"/>
          </w:tcPr>
          <w:p w:rsidR="00D43C93" w:rsidRDefault="0057459D">
            <w:pPr>
              <w:pStyle w:val="1"/>
            </w:pPr>
            <w:r>
              <w:t>资 金 性 质</w:t>
            </w:r>
          </w:p>
        </w:tc>
      </w:tr>
      <w:tr w:rsidR="00D43C93">
        <w:trPr>
          <w:trHeight w:val="567"/>
          <w:tblHeader/>
          <w:jc w:val="center"/>
        </w:trPr>
        <w:tc>
          <w:tcPr>
            <w:tcW w:w="850" w:type="dxa"/>
            <w:vMerge/>
          </w:tcPr>
          <w:p w:rsidR="00D43C93" w:rsidRDefault="00D43C93"/>
        </w:tc>
        <w:tc>
          <w:tcPr>
            <w:tcW w:w="3798" w:type="dxa"/>
            <w:vMerge/>
          </w:tcPr>
          <w:p w:rsidR="00D43C93" w:rsidRDefault="00D43C93"/>
        </w:tc>
        <w:tc>
          <w:tcPr>
            <w:tcW w:w="2381" w:type="dxa"/>
            <w:vAlign w:val="center"/>
          </w:tcPr>
          <w:p w:rsidR="00D43C93" w:rsidRDefault="0057459D">
            <w:pPr>
              <w:pStyle w:val="1"/>
            </w:pPr>
            <w:r>
              <w:t>合计</w:t>
            </w:r>
          </w:p>
        </w:tc>
        <w:tc>
          <w:tcPr>
            <w:tcW w:w="2381" w:type="dxa"/>
            <w:vAlign w:val="center"/>
          </w:tcPr>
          <w:p w:rsidR="00D43C93" w:rsidRDefault="0057459D">
            <w:pPr>
              <w:pStyle w:val="1"/>
            </w:pPr>
            <w:r>
              <w:t>一般公共预算              财政拨款</w:t>
            </w:r>
          </w:p>
        </w:tc>
        <w:tc>
          <w:tcPr>
            <w:tcW w:w="2381" w:type="dxa"/>
            <w:vAlign w:val="center"/>
          </w:tcPr>
          <w:p w:rsidR="00D43C93" w:rsidRDefault="0057459D">
            <w:pPr>
              <w:pStyle w:val="1"/>
            </w:pPr>
            <w:r>
              <w:t>政府性基金                  预算拨款</w:t>
            </w:r>
          </w:p>
        </w:tc>
        <w:tc>
          <w:tcPr>
            <w:tcW w:w="2381" w:type="dxa"/>
            <w:vAlign w:val="center"/>
          </w:tcPr>
          <w:p w:rsidR="00D43C93" w:rsidRDefault="0057459D">
            <w:pPr>
              <w:pStyle w:val="1"/>
            </w:pPr>
            <w:r>
              <w:t>国有资本经营              预算财政拨款</w:t>
            </w:r>
          </w:p>
        </w:tc>
      </w:tr>
      <w:tr w:rsidR="00D43C93">
        <w:trPr>
          <w:trHeight w:val="567"/>
          <w:tblHeader/>
          <w:jc w:val="center"/>
        </w:trPr>
        <w:tc>
          <w:tcPr>
            <w:tcW w:w="850" w:type="dxa"/>
            <w:vAlign w:val="center"/>
          </w:tcPr>
          <w:p w:rsidR="00D43C93" w:rsidRDefault="0057459D">
            <w:pPr>
              <w:pStyle w:val="1"/>
            </w:pPr>
            <w:r>
              <w:t>栏次</w:t>
            </w:r>
          </w:p>
        </w:tc>
        <w:tc>
          <w:tcPr>
            <w:tcW w:w="3798" w:type="dxa"/>
            <w:vAlign w:val="center"/>
          </w:tcPr>
          <w:p w:rsidR="00D43C93" w:rsidRDefault="0057459D">
            <w:pPr>
              <w:pStyle w:val="1"/>
            </w:pPr>
            <w:r>
              <w:t>1</w:t>
            </w:r>
          </w:p>
        </w:tc>
        <w:tc>
          <w:tcPr>
            <w:tcW w:w="2381" w:type="dxa"/>
            <w:vAlign w:val="center"/>
          </w:tcPr>
          <w:p w:rsidR="00D43C93" w:rsidRDefault="0057459D">
            <w:pPr>
              <w:pStyle w:val="1"/>
            </w:pPr>
            <w:r>
              <w:t>2</w:t>
            </w:r>
          </w:p>
        </w:tc>
        <w:tc>
          <w:tcPr>
            <w:tcW w:w="2381" w:type="dxa"/>
            <w:vAlign w:val="center"/>
          </w:tcPr>
          <w:p w:rsidR="00D43C93" w:rsidRDefault="0057459D">
            <w:pPr>
              <w:pStyle w:val="1"/>
            </w:pPr>
            <w:r>
              <w:t>3</w:t>
            </w:r>
          </w:p>
        </w:tc>
        <w:tc>
          <w:tcPr>
            <w:tcW w:w="2381" w:type="dxa"/>
            <w:vAlign w:val="center"/>
          </w:tcPr>
          <w:p w:rsidR="00D43C93" w:rsidRDefault="0057459D">
            <w:pPr>
              <w:pStyle w:val="1"/>
            </w:pPr>
            <w:r>
              <w:t>4</w:t>
            </w:r>
          </w:p>
        </w:tc>
        <w:tc>
          <w:tcPr>
            <w:tcW w:w="2381" w:type="dxa"/>
            <w:vAlign w:val="center"/>
          </w:tcPr>
          <w:p w:rsidR="00D43C93" w:rsidRDefault="0057459D">
            <w:pPr>
              <w:pStyle w:val="1"/>
            </w:pPr>
            <w:r>
              <w:t>5</w:t>
            </w:r>
          </w:p>
        </w:tc>
      </w:tr>
      <w:tr w:rsidR="00D43C93">
        <w:trPr>
          <w:trHeight w:val="567"/>
          <w:jc w:val="center"/>
        </w:trPr>
        <w:tc>
          <w:tcPr>
            <w:tcW w:w="850" w:type="dxa"/>
            <w:vAlign w:val="center"/>
          </w:tcPr>
          <w:p w:rsidR="00D43C93" w:rsidRDefault="0057459D">
            <w:pPr>
              <w:pStyle w:val="30"/>
            </w:pPr>
            <w:r>
              <w:t>1</w:t>
            </w:r>
          </w:p>
        </w:tc>
        <w:tc>
          <w:tcPr>
            <w:tcW w:w="3798" w:type="dxa"/>
            <w:vAlign w:val="center"/>
          </w:tcPr>
          <w:p w:rsidR="00D43C93" w:rsidRDefault="0057459D">
            <w:pPr>
              <w:pStyle w:val="6"/>
            </w:pPr>
            <w:r>
              <w:t>合计</w:t>
            </w:r>
          </w:p>
        </w:tc>
        <w:tc>
          <w:tcPr>
            <w:tcW w:w="2381" w:type="dxa"/>
            <w:vAlign w:val="center"/>
          </w:tcPr>
          <w:p w:rsidR="00D43C93" w:rsidRDefault="0057459D">
            <w:pPr>
              <w:pStyle w:val="7"/>
            </w:pPr>
            <w:r>
              <w:t>0.50</w:t>
            </w:r>
          </w:p>
        </w:tc>
        <w:tc>
          <w:tcPr>
            <w:tcW w:w="2381" w:type="dxa"/>
            <w:vAlign w:val="center"/>
          </w:tcPr>
          <w:p w:rsidR="00D43C93" w:rsidRDefault="0057459D">
            <w:pPr>
              <w:pStyle w:val="7"/>
            </w:pPr>
            <w:r>
              <w:t>0.50</w:t>
            </w:r>
          </w:p>
        </w:tc>
        <w:tc>
          <w:tcPr>
            <w:tcW w:w="2381" w:type="dxa"/>
            <w:vAlign w:val="center"/>
          </w:tcPr>
          <w:p w:rsidR="00D43C93" w:rsidRDefault="00D43C93">
            <w:pPr>
              <w:pStyle w:val="7"/>
            </w:pPr>
          </w:p>
        </w:tc>
        <w:tc>
          <w:tcPr>
            <w:tcW w:w="2381" w:type="dxa"/>
            <w:vAlign w:val="center"/>
          </w:tcPr>
          <w:p w:rsidR="00D43C93" w:rsidRDefault="00D43C93">
            <w:pPr>
              <w:pStyle w:val="7"/>
            </w:pPr>
          </w:p>
        </w:tc>
      </w:tr>
      <w:tr w:rsidR="00D43C93">
        <w:trPr>
          <w:trHeight w:val="567"/>
          <w:jc w:val="center"/>
        </w:trPr>
        <w:tc>
          <w:tcPr>
            <w:tcW w:w="850" w:type="dxa"/>
            <w:vAlign w:val="center"/>
          </w:tcPr>
          <w:p w:rsidR="00D43C93" w:rsidRDefault="0057459D">
            <w:pPr>
              <w:pStyle w:val="30"/>
            </w:pPr>
            <w:r>
              <w:t>2</w:t>
            </w:r>
          </w:p>
        </w:tc>
        <w:tc>
          <w:tcPr>
            <w:tcW w:w="3798" w:type="dxa"/>
            <w:vAlign w:val="center"/>
          </w:tcPr>
          <w:p w:rsidR="00D43C93" w:rsidRDefault="0057459D">
            <w:pPr>
              <w:pStyle w:val="2"/>
            </w:pPr>
            <w:r>
              <w:t>“三公”经费小计</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3</w:t>
            </w:r>
          </w:p>
        </w:tc>
        <w:tc>
          <w:tcPr>
            <w:tcW w:w="3798" w:type="dxa"/>
            <w:vAlign w:val="center"/>
          </w:tcPr>
          <w:p w:rsidR="00D43C93" w:rsidRDefault="0057459D">
            <w:pPr>
              <w:pStyle w:val="2"/>
            </w:pPr>
            <w:r>
              <w:t>一、因公出国（境）费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4</w:t>
            </w:r>
          </w:p>
        </w:tc>
        <w:tc>
          <w:tcPr>
            <w:tcW w:w="3798" w:type="dxa"/>
            <w:vAlign w:val="center"/>
          </w:tcPr>
          <w:p w:rsidR="00D43C93" w:rsidRDefault="0057459D">
            <w:pPr>
              <w:pStyle w:val="2"/>
            </w:pPr>
            <w:r>
              <w:t xml:space="preserve">    其中：教学科研人员因公出国（境）费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5</w:t>
            </w:r>
          </w:p>
        </w:tc>
        <w:tc>
          <w:tcPr>
            <w:tcW w:w="3798" w:type="dxa"/>
            <w:vAlign w:val="center"/>
          </w:tcPr>
          <w:p w:rsidR="00D43C93" w:rsidRDefault="0057459D">
            <w:pPr>
              <w:pStyle w:val="2"/>
            </w:pPr>
            <w:r>
              <w:t xml:space="preserve">          其他因公出国（境）费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6</w:t>
            </w:r>
          </w:p>
        </w:tc>
        <w:tc>
          <w:tcPr>
            <w:tcW w:w="3798" w:type="dxa"/>
            <w:vAlign w:val="center"/>
          </w:tcPr>
          <w:p w:rsidR="00D43C93" w:rsidRDefault="0057459D">
            <w:pPr>
              <w:pStyle w:val="2"/>
            </w:pPr>
            <w:r>
              <w:t>二、公务用车购置及运维费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7</w:t>
            </w:r>
          </w:p>
        </w:tc>
        <w:tc>
          <w:tcPr>
            <w:tcW w:w="3798" w:type="dxa"/>
            <w:vAlign w:val="center"/>
          </w:tcPr>
          <w:p w:rsidR="00D43C93" w:rsidRDefault="0057459D">
            <w:pPr>
              <w:pStyle w:val="2"/>
            </w:pPr>
            <w:r>
              <w:t xml:space="preserve">    其中：公务用车购置费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8</w:t>
            </w:r>
          </w:p>
        </w:tc>
        <w:tc>
          <w:tcPr>
            <w:tcW w:w="3798" w:type="dxa"/>
            <w:vAlign w:val="center"/>
          </w:tcPr>
          <w:p w:rsidR="00D43C93" w:rsidRDefault="0057459D">
            <w:pPr>
              <w:pStyle w:val="2"/>
            </w:pPr>
            <w:r>
              <w:t xml:space="preserve">          公务用车运行维护费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9</w:t>
            </w:r>
          </w:p>
        </w:tc>
        <w:tc>
          <w:tcPr>
            <w:tcW w:w="3798" w:type="dxa"/>
            <w:vAlign w:val="center"/>
          </w:tcPr>
          <w:p w:rsidR="00D43C93" w:rsidRDefault="0057459D">
            <w:pPr>
              <w:pStyle w:val="2"/>
            </w:pPr>
            <w:r>
              <w:t>三、公务接待费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10</w:t>
            </w:r>
          </w:p>
        </w:tc>
        <w:tc>
          <w:tcPr>
            <w:tcW w:w="3798" w:type="dxa"/>
            <w:vAlign w:val="center"/>
          </w:tcPr>
          <w:p w:rsidR="00D43C93" w:rsidRDefault="0057459D">
            <w:pPr>
              <w:pStyle w:val="2"/>
            </w:pPr>
            <w:r>
              <w:t>四、会议费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11</w:t>
            </w:r>
          </w:p>
        </w:tc>
        <w:tc>
          <w:tcPr>
            <w:tcW w:w="3798" w:type="dxa"/>
            <w:vAlign w:val="center"/>
          </w:tcPr>
          <w:p w:rsidR="00D43C93" w:rsidRDefault="0057459D">
            <w:pPr>
              <w:pStyle w:val="2"/>
            </w:pPr>
            <w:r>
              <w:t xml:space="preserve">    其中：省属高校业务性会议费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lastRenderedPageBreak/>
              <w:t>12</w:t>
            </w:r>
          </w:p>
        </w:tc>
        <w:tc>
          <w:tcPr>
            <w:tcW w:w="3798" w:type="dxa"/>
            <w:vAlign w:val="center"/>
          </w:tcPr>
          <w:p w:rsidR="00D43C93" w:rsidRDefault="0057459D">
            <w:pPr>
              <w:pStyle w:val="2"/>
            </w:pPr>
            <w:r>
              <w:t xml:space="preserve">          其他会议费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13</w:t>
            </w:r>
          </w:p>
        </w:tc>
        <w:tc>
          <w:tcPr>
            <w:tcW w:w="3798" w:type="dxa"/>
            <w:vAlign w:val="center"/>
          </w:tcPr>
          <w:p w:rsidR="00D43C93" w:rsidRDefault="0057459D">
            <w:pPr>
              <w:pStyle w:val="2"/>
            </w:pPr>
            <w:r>
              <w:t>五、培训费</w:t>
            </w:r>
          </w:p>
        </w:tc>
        <w:tc>
          <w:tcPr>
            <w:tcW w:w="2381" w:type="dxa"/>
            <w:vAlign w:val="center"/>
          </w:tcPr>
          <w:p w:rsidR="00D43C93" w:rsidRDefault="0057459D">
            <w:pPr>
              <w:pStyle w:val="4"/>
            </w:pPr>
            <w:r>
              <w:t>0.50</w:t>
            </w:r>
          </w:p>
        </w:tc>
        <w:tc>
          <w:tcPr>
            <w:tcW w:w="2381" w:type="dxa"/>
            <w:vAlign w:val="center"/>
          </w:tcPr>
          <w:p w:rsidR="00D43C93" w:rsidRDefault="0057459D">
            <w:pPr>
              <w:pStyle w:val="4"/>
            </w:pPr>
            <w:r>
              <w:t>0.50</w:t>
            </w:r>
          </w:p>
        </w:tc>
        <w:tc>
          <w:tcPr>
            <w:tcW w:w="2381" w:type="dxa"/>
            <w:vAlign w:val="center"/>
          </w:tcPr>
          <w:p w:rsidR="00D43C93" w:rsidRDefault="00D43C93">
            <w:pPr>
              <w:pStyle w:val="4"/>
            </w:pPr>
          </w:p>
        </w:tc>
        <w:tc>
          <w:tcPr>
            <w:tcW w:w="2381" w:type="dxa"/>
            <w:vAlign w:val="center"/>
          </w:tcPr>
          <w:p w:rsidR="00D43C93" w:rsidRDefault="00D43C93">
            <w:pPr>
              <w:pStyle w:val="4"/>
            </w:pPr>
          </w:p>
        </w:tc>
      </w:tr>
    </w:tbl>
    <w:p w:rsidR="00D43C93" w:rsidRDefault="0057459D">
      <w:pPr>
        <w:jc w:val="center"/>
        <w:outlineLvl w:val="0"/>
        <w:sectPr w:rsidR="00D43C9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隆尧县行政审批局2024年部门预算信息公开情况说明</w:t>
      </w:r>
    </w:p>
    <w:p w:rsidR="00D43C93" w:rsidRDefault="0057459D">
      <w:pPr>
        <w:jc w:val="center"/>
      </w:pPr>
      <w:r>
        <w:rPr>
          <w:rFonts w:ascii="方正小标宋_GBK" w:eastAsia="方正小标宋_GBK" w:hAnsi="方正小标宋_GBK" w:cs="方正小标宋_GBK"/>
          <w:color w:val="000000"/>
          <w:sz w:val="44"/>
        </w:rPr>
        <w:lastRenderedPageBreak/>
        <w:t>隆尧县行政审批局2024年部门预算信息公开情况说明</w:t>
      </w:r>
    </w:p>
    <w:p w:rsidR="00D43C93" w:rsidRDefault="0057459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按照《中华人民共和国预算法》、《地方预决算公开操作规程》和《关于进一步推进预算公开工作的实施意见》规定，现将隆尧县行政审批局</w:t>
      </w:r>
      <w:r>
        <w:rPr>
          <w:rFonts w:eastAsia="方正仿宋_GBK"/>
          <w:color w:val="000000"/>
          <w:sz w:val="28"/>
        </w:rPr>
        <w:t>2024</w:t>
      </w:r>
      <w:r>
        <w:rPr>
          <w:rFonts w:eastAsia="方正仿宋_GBK"/>
          <w:color w:val="000000"/>
          <w:sz w:val="28"/>
        </w:rPr>
        <w:t>年部门预算公开如下：</w:t>
      </w:r>
    </w:p>
    <w:p w:rsidR="00D43C93" w:rsidRDefault="0057459D">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43C93" w:rsidRDefault="0057459D">
      <w:pPr>
        <w:ind w:firstLine="640"/>
      </w:pPr>
      <w:r>
        <w:rPr>
          <w:rFonts w:ascii="方正楷体_GBK" w:eastAsia="方正楷体_GBK" w:hAnsi="方正楷体_GBK" w:cs="方正楷体_GBK"/>
          <w:b/>
          <w:color w:val="000000"/>
          <w:sz w:val="32"/>
        </w:rPr>
        <w:t>部门职责：</w:t>
      </w:r>
    </w:p>
    <w:p w:rsidR="00750E31" w:rsidRPr="00CB7C92" w:rsidRDefault="00750E31" w:rsidP="00750E31">
      <w:pPr>
        <w:pStyle w:val="-6"/>
        <w:rPr>
          <w:rFonts w:ascii="仿宋" w:eastAsia="仿宋" w:hAnsi="仿宋"/>
          <w:color w:val="000000" w:themeColor="text1"/>
        </w:rPr>
      </w:pPr>
      <w:r w:rsidRPr="00CB7C92">
        <w:rPr>
          <w:rFonts w:ascii="仿宋" w:eastAsia="仿宋" w:hAnsi="仿宋" w:cs="宋体" w:hint="eastAsia"/>
          <w:color w:val="000000" w:themeColor="text1"/>
          <w:lang w:val="uk-UA"/>
        </w:rPr>
        <w:t>隆尧县行政审批局为县政府工作部门，设</w:t>
      </w:r>
      <w:r w:rsidRPr="00CB7C92">
        <w:rPr>
          <w:rFonts w:ascii="仿宋" w:eastAsia="仿宋" w:hAnsi="仿宋"/>
          <w:color w:val="000000" w:themeColor="text1"/>
        </w:rPr>
        <w:t>9</w:t>
      </w:r>
      <w:r w:rsidRPr="00CB7C92">
        <w:rPr>
          <w:rFonts w:ascii="仿宋" w:eastAsia="仿宋" w:hAnsi="仿宋" w:cs="宋体" w:hint="eastAsia"/>
          <w:color w:val="000000" w:themeColor="text1"/>
          <w:lang w:val="uk-UA"/>
        </w:rPr>
        <w:t>个内设机构</w:t>
      </w:r>
      <w:r w:rsidRPr="00CB7C92">
        <w:rPr>
          <w:rFonts w:ascii="仿宋" w:eastAsia="仿宋" w:hAnsi="仿宋" w:hint="eastAsia"/>
          <w:color w:val="000000" w:themeColor="text1"/>
          <w:lang w:val="uk-UA"/>
        </w:rPr>
        <w:t>。</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根据隆尧县行政审批局主要职责内设机构和人员编制规定，隆尧县行政审批局主要职责如下：</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（一）贯彻执行党中央、国务院和省委、省政府及市委、市政府、县委、县政府</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改革、行政审批、政务服务、公共资源交易、社会信用体系建设有关方针政策和法律法规，制定和完善有关规章制度和管理办法并组织实施。</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lastRenderedPageBreak/>
        <w:t>（四）组织协调全县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改革工作。指导、协调贯彻落实党中央、国务院和省委、省政府及市委、市政府、县委、县政府关于</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改革的政策措施，承担县推进政府职能转变和</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改革协调小组的日常工作。</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六）指导协调全县政务服务管理工作。负责优化政务服务供给，降低制度性交易成本，提升政务服务效能；负责推进审批服务便民化；指导协调县有关部门为公民、法人或其他组织提供规范、高效、优质的政务服务。</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（七）统筹推进全县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互联网</w:t>
      </w:r>
      <w:r w:rsidRPr="00CB7C92">
        <w:rPr>
          <w:rFonts w:ascii="仿宋" w:eastAsia="仿宋" w:hAnsi="仿宋"/>
          <w:color w:val="000000" w:themeColor="text1"/>
        </w:rPr>
        <w:t>+</w:t>
      </w:r>
      <w:r w:rsidRPr="00CB7C92">
        <w:rPr>
          <w:rFonts w:ascii="仿宋" w:eastAsia="仿宋" w:hAnsi="仿宋" w:hint="eastAsia"/>
          <w:color w:val="000000" w:themeColor="text1"/>
          <w:lang w:val="uk-UA"/>
        </w:rPr>
        <w:t>政务服务</w:t>
      </w:r>
      <w:r w:rsidRPr="00CB7C92">
        <w:rPr>
          <w:rFonts w:ascii="仿宋" w:eastAsia="仿宋" w:hAnsi="仿宋"/>
          <w:color w:val="000000" w:themeColor="text1"/>
        </w:rPr>
        <w:t>”</w:t>
      </w:r>
      <w:r w:rsidRPr="00CB7C92">
        <w:rPr>
          <w:rFonts w:ascii="仿宋" w:eastAsia="仿宋" w:hAnsi="仿宋" w:hint="eastAsia"/>
          <w:color w:val="000000" w:themeColor="text1"/>
          <w:lang w:val="uk-UA"/>
        </w:rPr>
        <w:t>工作，构建全县一体化政务服务平台。推行政务服务网上办理，形成管理机构、实体大厅、网上平台</w:t>
      </w:r>
      <w:r w:rsidRPr="00CB7C92">
        <w:rPr>
          <w:rFonts w:ascii="仿宋" w:eastAsia="仿宋" w:hAnsi="仿宋"/>
          <w:color w:val="000000" w:themeColor="text1"/>
        </w:rPr>
        <w:t>“</w:t>
      </w:r>
      <w:r w:rsidRPr="00CB7C92">
        <w:rPr>
          <w:rFonts w:ascii="仿宋" w:eastAsia="仿宋" w:hAnsi="仿宋" w:hint="eastAsia"/>
          <w:color w:val="000000" w:themeColor="text1"/>
          <w:lang w:val="uk-UA"/>
        </w:rPr>
        <w:t>三位一体</w:t>
      </w:r>
      <w:r w:rsidRPr="00CB7C92">
        <w:rPr>
          <w:rFonts w:ascii="仿宋" w:eastAsia="仿宋" w:hAnsi="仿宋"/>
          <w:color w:val="000000" w:themeColor="text1"/>
        </w:rPr>
        <w:t>”</w:t>
      </w:r>
      <w:r w:rsidRPr="00CB7C92">
        <w:rPr>
          <w:rFonts w:ascii="仿宋" w:eastAsia="仿宋" w:hAnsi="仿宋" w:hint="eastAsia"/>
          <w:color w:val="000000" w:themeColor="text1"/>
          <w:lang w:val="uk-UA"/>
        </w:rPr>
        <w:t>的政务服务管理模式；推进全县电子证照库建设；推进全县政务服务平台规范化、标准化、集约化建设。负责行政审批、公共资源交易平台的建设和管理，会同有关部门推进行政审批、公共资源交易信息化建设。</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lastRenderedPageBreak/>
        <w:t>（十）完成县委、县政府交办的其他任务。</w:t>
      </w:r>
    </w:p>
    <w:p w:rsidR="00D43C93" w:rsidRDefault="00D43C93">
      <w:pPr>
        <w:pStyle w:val="-"/>
      </w:pPr>
    </w:p>
    <w:p w:rsidR="00D43C93" w:rsidRDefault="0057459D">
      <w:pPr>
        <w:ind w:firstLine="640"/>
      </w:pPr>
      <w:r>
        <w:rPr>
          <w:rFonts w:ascii="方正楷体_GBK" w:eastAsia="方正楷体_GBK" w:hAnsi="方正楷体_GBK" w:cs="方正楷体_GBK"/>
          <w:b/>
          <w:color w:val="000000"/>
          <w:sz w:val="32"/>
        </w:rPr>
        <w:t>机构设置：</w:t>
      </w:r>
    </w:p>
    <w:p w:rsidR="00D43C93" w:rsidRDefault="0057459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D43C93">
        <w:trPr>
          <w:trHeight w:val="567"/>
          <w:tblHeader/>
          <w:jc w:val="center"/>
        </w:trPr>
        <w:tc>
          <w:tcPr>
            <w:tcW w:w="5669" w:type="dxa"/>
            <w:vAlign w:val="center"/>
          </w:tcPr>
          <w:p w:rsidR="00D43C93" w:rsidRDefault="0057459D">
            <w:pPr>
              <w:pStyle w:val="1"/>
            </w:pPr>
            <w:r>
              <w:t>单位名称</w:t>
            </w:r>
          </w:p>
        </w:tc>
        <w:tc>
          <w:tcPr>
            <w:tcW w:w="1843" w:type="dxa"/>
            <w:vAlign w:val="center"/>
          </w:tcPr>
          <w:p w:rsidR="00D43C93" w:rsidRDefault="0057459D">
            <w:pPr>
              <w:pStyle w:val="1"/>
            </w:pPr>
            <w:r>
              <w:t>单位性质</w:t>
            </w:r>
          </w:p>
        </w:tc>
        <w:tc>
          <w:tcPr>
            <w:tcW w:w="2126" w:type="dxa"/>
            <w:vAlign w:val="center"/>
          </w:tcPr>
          <w:p w:rsidR="00D43C93" w:rsidRDefault="0057459D">
            <w:pPr>
              <w:pStyle w:val="1"/>
            </w:pPr>
            <w:r>
              <w:t>单位规格</w:t>
            </w:r>
          </w:p>
        </w:tc>
        <w:tc>
          <w:tcPr>
            <w:tcW w:w="3827" w:type="dxa"/>
            <w:vAlign w:val="center"/>
          </w:tcPr>
          <w:p w:rsidR="00D43C93" w:rsidRDefault="0057459D">
            <w:pPr>
              <w:pStyle w:val="1"/>
            </w:pPr>
            <w:r>
              <w:t>经费保障形式</w:t>
            </w:r>
          </w:p>
        </w:tc>
      </w:tr>
      <w:tr w:rsidR="00D43C93">
        <w:trPr>
          <w:trHeight w:val="369"/>
          <w:jc w:val="center"/>
        </w:trPr>
        <w:tc>
          <w:tcPr>
            <w:tcW w:w="5669" w:type="dxa"/>
            <w:vAlign w:val="center"/>
          </w:tcPr>
          <w:p w:rsidR="00D43C93" w:rsidRDefault="0057459D">
            <w:pPr>
              <w:pStyle w:val="2"/>
            </w:pPr>
            <w:r>
              <w:t>隆尧县行政审批局本级</w:t>
            </w:r>
          </w:p>
        </w:tc>
        <w:tc>
          <w:tcPr>
            <w:tcW w:w="1843" w:type="dxa"/>
            <w:vAlign w:val="center"/>
          </w:tcPr>
          <w:p w:rsidR="00D43C93" w:rsidRDefault="0057459D">
            <w:pPr>
              <w:pStyle w:val="30"/>
            </w:pPr>
            <w:r>
              <w:t>行政</w:t>
            </w:r>
          </w:p>
        </w:tc>
        <w:tc>
          <w:tcPr>
            <w:tcW w:w="2126" w:type="dxa"/>
            <w:vAlign w:val="center"/>
          </w:tcPr>
          <w:p w:rsidR="00D43C93" w:rsidRDefault="0057459D">
            <w:pPr>
              <w:pStyle w:val="30"/>
            </w:pPr>
            <w:r>
              <w:t>正科级</w:t>
            </w:r>
          </w:p>
        </w:tc>
        <w:tc>
          <w:tcPr>
            <w:tcW w:w="3827" w:type="dxa"/>
            <w:vAlign w:val="center"/>
          </w:tcPr>
          <w:p w:rsidR="00D43C93" w:rsidRDefault="0057459D">
            <w:pPr>
              <w:pStyle w:val="30"/>
            </w:pPr>
            <w:r>
              <w:t>财政拨款</w:t>
            </w:r>
          </w:p>
        </w:tc>
      </w:tr>
    </w:tbl>
    <w:p w:rsidR="00D43C93" w:rsidRDefault="0057459D">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43C93" w:rsidRDefault="0057459D">
      <w:pPr>
        <w:pStyle w:val="-0"/>
      </w:pPr>
      <w:r>
        <w:t>按照预算管理有关规定，目前我县部门预算的编制实行综合预算管理，即全部收入和支出都反映在预算中。隆尧县行政审批局机关及所属事业单位的收支包含在部门预算中。</w:t>
      </w:r>
    </w:p>
    <w:p w:rsidR="00D43C93" w:rsidRDefault="0057459D">
      <w:pPr>
        <w:pStyle w:val="-0"/>
      </w:pPr>
      <w:r>
        <w:t>1</w:t>
      </w:r>
      <w:r>
        <w:t>、收入说明</w:t>
      </w:r>
    </w:p>
    <w:p w:rsidR="00D43C93" w:rsidRDefault="0057459D">
      <w:pPr>
        <w:pStyle w:val="-0"/>
      </w:pPr>
      <w:r>
        <w:t>反映本部门当年全部收入。</w:t>
      </w:r>
      <w:r>
        <w:t>2024</w:t>
      </w:r>
      <w:r>
        <w:t>年预算收入</w:t>
      </w:r>
      <w:r>
        <w:t>602.174848</w:t>
      </w:r>
      <w:r>
        <w:t>万元，其中：一般公共预算收入</w:t>
      </w:r>
      <w:r>
        <w:t>602.174848</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D43C93" w:rsidRDefault="0057459D">
      <w:pPr>
        <w:pStyle w:val="-0"/>
      </w:pPr>
      <w:r>
        <w:t>2</w:t>
      </w:r>
      <w:r>
        <w:t>、支出说明</w:t>
      </w:r>
    </w:p>
    <w:p w:rsidR="00D43C93" w:rsidRDefault="0057459D">
      <w:pPr>
        <w:pStyle w:val="-0"/>
      </w:pPr>
      <w:r>
        <w:t>收支预算总表支出栏、基本支出表、项目支出表按经济分类和支出功能分类科目编制，反映河北省财政厅年度部门预算中支出预算的总体情况。</w:t>
      </w:r>
      <w:r>
        <w:t>2024</w:t>
      </w:r>
      <w:r>
        <w:t>年支出预算</w:t>
      </w:r>
      <w:r>
        <w:t>602.174848</w:t>
      </w:r>
      <w:r>
        <w:t>万元，其中基本支出</w:t>
      </w:r>
      <w:r>
        <w:t>359.525748</w:t>
      </w:r>
      <w:r>
        <w:t>万元，包括人员经费</w:t>
      </w:r>
      <w:r>
        <w:t>323.505748</w:t>
      </w:r>
      <w:r>
        <w:t>万元和日常公用经费</w:t>
      </w:r>
      <w:r>
        <w:t>36.02</w:t>
      </w:r>
      <w:r>
        <w:t>万元；项目支出</w:t>
      </w:r>
      <w:r>
        <w:t>242.6491</w:t>
      </w:r>
      <w:r>
        <w:t>万元，主要为一般公共服务支出。</w:t>
      </w:r>
    </w:p>
    <w:p w:rsidR="00D43C93" w:rsidRDefault="0057459D">
      <w:pPr>
        <w:pStyle w:val="-0"/>
      </w:pPr>
      <w:r>
        <w:t>3</w:t>
      </w:r>
      <w:r>
        <w:t>、比上年增减情况</w:t>
      </w:r>
    </w:p>
    <w:p w:rsidR="00D43C93" w:rsidRDefault="0057459D">
      <w:pPr>
        <w:pStyle w:val="-0"/>
      </w:pPr>
      <w:r>
        <w:lastRenderedPageBreak/>
        <w:t>2024</w:t>
      </w:r>
      <w:r>
        <w:t>年预算收支安排</w:t>
      </w:r>
      <w:r>
        <w:t>602.174848</w:t>
      </w:r>
      <w:r>
        <w:t>万元，较</w:t>
      </w:r>
      <w:r>
        <w:t>2023</w:t>
      </w:r>
      <w:r>
        <w:t>年预算减少</w:t>
      </w:r>
      <w:r>
        <w:t>5.123752</w:t>
      </w:r>
      <w:r>
        <w:t>万元，其中：基本支出减少</w:t>
      </w:r>
      <w:r>
        <w:t>24.604252</w:t>
      </w:r>
      <w:r>
        <w:t>万元，主要为人员经费支出减少；项目支出增加</w:t>
      </w:r>
      <w:r>
        <w:t>19.4791</w:t>
      </w:r>
      <w:r>
        <w:t>万元，主要是因为本年存在新增项目。</w:t>
      </w:r>
    </w:p>
    <w:p w:rsidR="00D43C93" w:rsidRDefault="0057459D">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D43C93" w:rsidRDefault="0057459D">
      <w:pPr>
        <w:pStyle w:val="-1"/>
      </w:pPr>
      <w:r>
        <w:t>2024</w:t>
      </w:r>
      <w:r>
        <w:t>年，我部门运行经费共计安排</w:t>
      </w:r>
      <w:r>
        <w:t>36.02</w:t>
      </w:r>
      <w:r>
        <w:t>万元，主要用于保证机关正常运转的办公及印刷费、福利费、工会经费、其他交通费等支出。</w:t>
      </w:r>
    </w:p>
    <w:p w:rsidR="00D43C93" w:rsidRDefault="0057459D">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D43C93" w:rsidRDefault="0057459D">
      <w:pPr>
        <w:pStyle w:val="-2"/>
      </w:pPr>
      <w:r>
        <w:t>2024</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2023</w:t>
      </w:r>
      <w:r>
        <w:t>年与上年持平、无增减变化。</w:t>
      </w:r>
    </w:p>
    <w:p w:rsidR="00D43C93" w:rsidRDefault="0057459D">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D43C93" w:rsidRDefault="0057459D">
      <w:pPr>
        <w:spacing w:line="500" w:lineRule="exact"/>
        <w:ind w:firstLine="560"/>
      </w:pPr>
      <w:r>
        <w:rPr>
          <w:rFonts w:eastAsia="方正仿宋_GBK"/>
          <w:color w:val="000000"/>
          <w:sz w:val="28"/>
        </w:rPr>
        <w:t>（一）总体绩效目标</w:t>
      </w:r>
    </w:p>
    <w:p w:rsidR="00D43C93" w:rsidRDefault="002E24B9" w:rsidP="002E24B9">
      <w:pPr>
        <w:pStyle w:val="-3"/>
        <w:ind w:firstLineChars="200"/>
        <w:rPr>
          <w:rFonts w:eastAsiaTheme="minorEastAsia"/>
          <w:bCs/>
          <w:lang w:eastAsia="zh-CN"/>
        </w:rPr>
      </w:pPr>
      <w:r>
        <w:rPr>
          <w:rFonts w:eastAsiaTheme="minorEastAsia" w:hint="eastAsia"/>
          <w:bCs/>
          <w:lang w:eastAsia="zh-CN"/>
        </w:rPr>
        <w:t>1</w:t>
      </w:r>
      <w:r>
        <w:rPr>
          <w:rFonts w:eastAsiaTheme="minorEastAsia" w:hint="eastAsia"/>
          <w:bCs/>
          <w:lang w:eastAsia="zh-CN"/>
        </w:rPr>
        <w:t>、</w:t>
      </w:r>
      <w:r w:rsidRPr="002E24B9">
        <w:rPr>
          <w:rFonts w:hint="eastAsia"/>
          <w:bCs/>
        </w:rPr>
        <w:t>持续推进“高效办成一件事”改革。</w:t>
      </w:r>
    </w:p>
    <w:p w:rsidR="002E24B9" w:rsidRPr="002E24B9" w:rsidRDefault="002E24B9" w:rsidP="002E24B9">
      <w:pPr>
        <w:pStyle w:val="-3"/>
        <w:ind w:firstLineChars="200"/>
      </w:pPr>
      <w:r w:rsidRPr="002E24B9">
        <w:rPr>
          <w:rFonts w:hint="eastAsia"/>
          <w:bCs/>
        </w:rPr>
        <w:t>2</w:t>
      </w:r>
      <w:r w:rsidRPr="002E24B9">
        <w:rPr>
          <w:rFonts w:hint="eastAsia"/>
          <w:bCs/>
        </w:rPr>
        <w:t>、</w:t>
      </w:r>
      <w:r w:rsidRPr="002E24B9">
        <w:rPr>
          <w:rFonts w:hint="eastAsia"/>
        </w:rPr>
        <w:t>围绕营商环境指标再优化促提升。</w:t>
      </w:r>
    </w:p>
    <w:p w:rsidR="002E24B9" w:rsidRPr="002E24B9" w:rsidRDefault="002E24B9" w:rsidP="002E24B9">
      <w:pPr>
        <w:pStyle w:val="-3"/>
        <w:ind w:firstLineChars="200"/>
        <w:rPr>
          <w:bCs/>
        </w:rPr>
      </w:pPr>
      <w:r w:rsidRPr="002E24B9">
        <w:rPr>
          <w:rFonts w:hint="eastAsia"/>
        </w:rPr>
        <w:t>3</w:t>
      </w:r>
      <w:r w:rsidRPr="002E24B9">
        <w:rPr>
          <w:rFonts w:hint="eastAsia"/>
        </w:rPr>
        <w:t>、强化政务服务体系建设。</w:t>
      </w:r>
    </w:p>
    <w:p w:rsidR="00D43C93" w:rsidRDefault="0057459D">
      <w:pPr>
        <w:spacing w:line="500" w:lineRule="exact"/>
        <w:ind w:firstLine="560"/>
      </w:pPr>
      <w:r>
        <w:rPr>
          <w:rFonts w:eastAsia="方正仿宋_GBK"/>
          <w:color w:val="000000"/>
          <w:sz w:val="28"/>
        </w:rPr>
        <w:t>（二）分项绩效目标</w:t>
      </w:r>
    </w:p>
    <w:p w:rsidR="002E24B9" w:rsidRDefault="002E24B9" w:rsidP="002E24B9">
      <w:pPr>
        <w:pStyle w:val="-3"/>
        <w:ind w:firstLineChars="200"/>
        <w:rPr>
          <w:lang w:eastAsia="zh-CN"/>
        </w:rPr>
      </w:pPr>
      <w:r>
        <w:rPr>
          <w:rFonts w:hint="eastAsia"/>
          <w:lang w:eastAsia="zh-CN"/>
        </w:rPr>
        <w:t>1</w:t>
      </w:r>
      <w:r>
        <w:rPr>
          <w:rFonts w:hint="eastAsia"/>
          <w:lang w:eastAsia="zh-CN"/>
        </w:rPr>
        <w:t>、</w:t>
      </w:r>
      <w:r w:rsidRPr="002E24B9">
        <w:rPr>
          <w:rFonts w:hint="eastAsia"/>
        </w:rPr>
        <w:t>围绕省市“高效办成一件事改革”要求，进一步推出政务服务微改革、微创新；贯彻落实国家省市关于数据赋能政务服务工作要求</w:t>
      </w:r>
      <w:r>
        <w:rPr>
          <w:rFonts w:hint="eastAsia"/>
          <w:lang w:eastAsia="zh-CN"/>
        </w:rPr>
        <w:t>，</w:t>
      </w:r>
      <w:r w:rsidRPr="002E24B9">
        <w:rPr>
          <w:rFonts w:hint="eastAsia"/>
        </w:rPr>
        <w:t>持续提升政务服务能力。</w:t>
      </w:r>
    </w:p>
    <w:p w:rsidR="002E24B9" w:rsidRDefault="002E24B9" w:rsidP="002E24B9">
      <w:pPr>
        <w:pStyle w:val="-3"/>
        <w:ind w:firstLineChars="200" w:firstLine="562"/>
        <w:rPr>
          <w:lang w:eastAsia="zh-CN"/>
        </w:rPr>
      </w:pPr>
      <w:r w:rsidRPr="002E24B9">
        <w:rPr>
          <w:rFonts w:hint="eastAsia"/>
          <w:b/>
          <w:bCs/>
        </w:rPr>
        <w:lastRenderedPageBreak/>
        <w:t>2</w:t>
      </w:r>
      <w:r w:rsidRPr="002E24B9">
        <w:rPr>
          <w:rFonts w:hint="eastAsia"/>
        </w:rPr>
        <w:t>、</w:t>
      </w:r>
      <w:r>
        <w:rPr>
          <w:rFonts w:hint="eastAsia"/>
        </w:rPr>
        <w:t>聚焦短板指标完善提升；聚焦难点指标专项攻坚</w:t>
      </w:r>
      <w:r>
        <w:rPr>
          <w:rFonts w:hint="eastAsia"/>
          <w:lang w:eastAsia="zh-CN"/>
        </w:rPr>
        <w:t>；</w:t>
      </w:r>
      <w:r w:rsidRPr="002E24B9">
        <w:rPr>
          <w:rFonts w:hint="eastAsia"/>
        </w:rPr>
        <w:t>聚焦全部指标督促考核。</w:t>
      </w:r>
    </w:p>
    <w:p w:rsidR="00D43C93" w:rsidRDefault="002E24B9" w:rsidP="002E24B9">
      <w:pPr>
        <w:pStyle w:val="-3"/>
        <w:ind w:firstLineChars="200"/>
      </w:pPr>
      <w:r w:rsidRPr="002E24B9">
        <w:rPr>
          <w:rFonts w:hint="eastAsia"/>
        </w:rPr>
        <w:t>3</w:t>
      </w:r>
      <w:r w:rsidRPr="002E24B9">
        <w:rPr>
          <w:rFonts w:hint="eastAsia"/>
        </w:rPr>
        <w:t>、</w:t>
      </w:r>
      <w:r w:rsidRPr="002E24B9">
        <w:rPr>
          <w:rFonts w:hint="eastAsia"/>
          <w:bCs/>
        </w:rPr>
        <w:t>强化政务服务体系建设。继续加强基层政务服务指导力度，深化政务服务综合标准化工作</w:t>
      </w:r>
    </w:p>
    <w:p w:rsidR="00D43C93" w:rsidRDefault="0057459D" w:rsidP="008A4B0F">
      <w:pPr>
        <w:spacing w:line="500" w:lineRule="exact"/>
        <w:ind w:firstLine="560"/>
        <w:rPr>
          <w:lang w:eastAsia="zh-CN"/>
        </w:rPr>
      </w:pPr>
      <w:r>
        <w:rPr>
          <w:rFonts w:eastAsia="方正仿宋_GBK"/>
          <w:color w:val="000000"/>
          <w:sz w:val="28"/>
        </w:rPr>
        <w:t>（三）工作保障措施</w:t>
      </w:r>
    </w:p>
    <w:p w:rsidR="002E24B9" w:rsidRDefault="002E24B9" w:rsidP="002E24B9">
      <w:pPr>
        <w:pStyle w:val="-3"/>
        <w:ind w:firstLineChars="200"/>
        <w:rPr>
          <w:lang w:eastAsia="zh-CN"/>
        </w:rPr>
      </w:pPr>
      <w:r>
        <w:rPr>
          <w:rFonts w:hint="eastAsia"/>
          <w:lang w:eastAsia="zh-CN"/>
        </w:rPr>
        <w:t>1</w:t>
      </w:r>
      <w:r>
        <w:rPr>
          <w:rFonts w:hint="eastAsia"/>
          <w:lang w:eastAsia="zh-CN"/>
        </w:rPr>
        <w:t>、</w:t>
      </w:r>
      <w:r w:rsidRPr="002E24B9">
        <w:rPr>
          <w:rFonts w:hint="eastAsia"/>
        </w:rPr>
        <w:t>持续在“一事联办”“一网通办”“一业一证”等改革上巩固成果，进一步推出政务服务微改革、微创新；贯彻落实国家省市关于数据赋能政务服务工作要求，对标先进城区，探索电子证照社会化应用场景、个人身份码、企业身份码办事场景等，持续提升政务服务能力。</w:t>
      </w:r>
    </w:p>
    <w:p w:rsidR="002E24B9" w:rsidRDefault="002E24B9" w:rsidP="002E24B9">
      <w:pPr>
        <w:pStyle w:val="-3"/>
        <w:ind w:firstLineChars="200" w:firstLine="562"/>
        <w:rPr>
          <w:lang w:eastAsia="zh-CN"/>
        </w:rPr>
      </w:pPr>
      <w:r w:rsidRPr="002E24B9">
        <w:rPr>
          <w:rFonts w:hint="eastAsia"/>
          <w:b/>
          <w:bCs/>
        </w:rPr>
        <w:t>2</w:t>
      </w:r>
      <w:r w:rsidRPr="002E24B9">
        <w:rPr>
          <w:rFonts w:hint="eastAsia"/>
        </w:rPr>
        <w:t>、聚焦短板指标完善提升，把任务明确到单个事项、把责任具体到单个负责人、把举措落实到具体方法；聚焦难点指标专项攻坚，深度攻坚、持续发力；聚焦全部指标督促考核，开展营商环境评价考核，推动以评促改、以评促优。</w:t>
      </w:r>
    </w:p>
    <w:p w:rsidR="002E24B9" w:rsidRPr="002E24B9" w:rsidRDefault="002E24B9" w:rsidP="002E24B9">
      <w:pPr>
        <w:pStyle w:val="-3"/>
        <w:ind w:firstLineChars="200"/>
      </w:pPr>
      <w:r w:rsidRPr="002E24B9">
        <w:rPr>
          <w:rFonts w:hint="eastAsia"/>
        </w:rPr>
        <w:t>3</w:t>
      </w:r>
      <w:r w:rsidRPr="002E24B9">
        <w:rPr>
          <w:rFonts w:hint="eastAsia"/>
        </w:rPr>
        <w:t>、</w:t>
      </w:r>
      <w:r w:rsidRPr="002E24B9">
        <w:rPr>
          <w:rFonts w:hint="eastAsia"/>
          <w:bCs/>
        </w:rPr>
        <w:t>继续加强基层政务服务指导力度，深化政务服务综合标准化工作，加强政务服务大厅岗位服务标准宣贯力度，推动各类政务服务事项“全县域统一，无差别办理”，实现由“单一窗口”向“全科窗口”、“一窗多能”向“全科全能”的转变。</w:t>
      </w:r>
    </w:p>
    <w:p w:rsidR="002E24B9" w:rsidRDefault="002E24B9">
      <w:pPr>
        <w:pStyle w:val="-5"/>
        <w:rPr>
          <w:lang w:eastAsia="zh-CN"/>
        </w:rPr>
        <w:sectPr w:rsidR="002E24B9">
          <w:pgSz w:w="16840" w:h="11900" w:orient="landscape"/>
          <w:pgMar w:top="1361" w:right="1020" w:bottom="1361" w:left="1020" w:header="720" w:footer="720" w:gutter="0"/>
          <w:cols w:space="720"/>
        </w:sectPr>
      </w:pPr>
    </w:p>
    <w:p w:rsidR="00BA610D" w:rsidRDefault="0057459D" w:rsidP="00BA610D">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BA610D" w:rsidRDefault="00BA610D">
      <w:pPr>
        <w:spacing w:before="10" w:after="10" w:line="360" w:lineRule="auto"/>
        <w:ind w:firstLine="640"/>
        <w:outlineLvl w:val="2"/>
        <w:rPr>
          <w:lang w:eastAsia="zh-CN"/>
        </w:rPr>
        <w:sectPr w:rsidR="00BA610D">
          <w:pgSz w:w="16840" w:h="11900" w:orient="landscape"/>
          <w:pgMar w:top="1361" w:right="1020" w:bottom="1134" w:left="1020" w:header="720" w:footer="720" w:gutter="0"/>
          <w:cols w:space="720"/>
        </w:sectPr>
      </w:pPr>
      <w:r w:rsidRPr="0043432E">
        <w:rPr>
          <w:rFonts w:ascii="仿宋" w:eastAsia="仿宋" w:hAnsi="仿宋" w:hint="eastAsia"/>
          <w:color w:val="000000" w:themeColor="text1"/>
          <w:sz w:val="28"/>
          <w:lang w:val="uk-UA"/>
        </w:rPr>
        <w:t>本年度无专项资金</w:t>
      </w:r>
      <w:r>
        <w:rPr>
          <w:rFonts w:ascii="仿宋" w:eastAsia="仿宋" w:hAnsi="仿宋" w:hint="eastAsia"/>
          <w:color w:val="000000" w:themeColor="text1"/>
          <w:sz w:val="28"/>
          <w:lang w:val="uk-UA" w:eastAsia="zh-CN"/>
        </w:rPr>
        <w:t>。</w:t>
      </w:r>
    </w:p>
    <w:p w:rsidR="00D43C93" w:rsidRDefault="0057459D">
      <w:pPr>
        <w:spacing w:before="10" w:after="10" w:line="360" w:lineRule="auto"/>
        <w:ind w:firstLine="640"/>
        <w:outlineLvl w:val="2"/>
        <w:sectPr w:rsidR="00D43C9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D43C93" w:rsidRDefault="0057459D">
      <w:pPr>
        <w:ind w:firstLine="560"/>
      </w:pPr>
      <w:r>
        <w:rPr>
          <w:rFonts w:ascii="方正仿宋_GBK" w:eastAsia="方正仿宋_GBK" w:hAnsi="方正仿宋_GBK" w:cs="方正仿宋_GBK"/>
          <w:color w:val="000000"/>
          <w:sz w:val="28"/>
        </w:rPr>
        <w:lastRenderedPageBreak/>
        <w:t>1、搬迁及集中保洁费用绩效目标表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13052524P00001010390Q</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搬迁及集中保洁费用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3.34</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3.34</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用于政务大厅集中搬迁搬运费和集中保洁费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2551" w:type="dxa"/>
            <w:vAlign w:val="center"/>
          </w:tcPr>
          <w:p w:rsidR="00D43C93" w:rsidRDefault="0057459D">
            <w:pPr>
              <w:pStyle w:val="30"/>
            </w:pPr>
            <w:r>
              <w:t xml:space="preserve"> </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1.保证新政务大厅工作的顺利开展</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工作完成数量</w:t>
            </w:r>
          </w:p>
        </w:tc>
        <w:tc>
          <w:tcPr>
            <w:tcW w:w="2268" w:type="dxa"/>
            <w:vAlign w:val="center"/>
          </w:tcPr>
          <w:p w:rsidR="00D43C93" w:rsidRDefault="0057459D">
            <w:pPr>
              <w:pStyle w:val="2"/>
            </w:pPr>
            <w:r>
              <w:t>2项</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新政务大厅正常运行率</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资金拨付进度</w:t>
            </w:r>
          </w:p>
        </w:tc>
        <w:tc>
          <w:tcPr>
            <w:tcW w:w="5386" w:type="dxa"/>
            <w:vAlign w:val="center"/>
          </w:tcPr>
          <w:p w:rsidR="00D43C93" w:rsidRDefault="0057459D">
            <w:pPr>
              <w:pStyle w:val="2"/>
            </w:pPr>
            <w:r>
              <w:t>按照资金序时进度及时拨付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3.33万元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持续发挥作用期限</w:t>
            </w:r>
          </w:p>
        </w:tc>
        <w:tc>
          <w:tcPr>
            <w:tcW w:w="5386" w:type="dxa"/>
            <w:vAlign w:val="center"/>
          </w:tcPr>
          <w:p w:rsidR="00D43C93" w:rsidRDefault="0057459D">
            <w:pPr>
              <w:pStyle w:val="2"/>
            </w:pPr>
            <w:r>
              <w:t>持续发挥作用期限</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群众对此项目的满意度</w:t>
            </w:r>
          </w:p>
        </w:tc>
        <w:tc>
          <w:tcPr>
            <w:tcW w:w="2268" w:type="dxa"/>
            <w:vAlign w:val="center"/>
          </w:tcPr>
          <w:p w:rsidR="00D43C93" w:rsidRDefault="0057459D">
            <w:pPr>
              <w:pStyle w:val="2"/>
            </w:pPr>
            <w:r>
              <w:t>≥95百分比</w:t>
            </w:r>
          </w:p>
        </w:tc>
        <w:tc>
          <w:tcPr>
            <w:tcW w:w="1276" w:type="dxa"/>
            <w:vAlign w:val="center"/>
          </w:tcPr>
          <w:p w:rsidR="00D43C93" w:rsidRDefault="00D43C93">
            <w:pPr>
              <w:pStyle w:val="2"/>
            </w:pPr>
          </w:p>
        </w:tc>
      </w:tr>
    </w:tbl>
    <w:p w:rsidR="00D43C93" w:rsidRDefault="00D43C93">
      <w:pPr>
        <w:sectPr w:rsidR="00D43C93">
          <w:type w:val="continuous"/>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2、办公楼租赁、维修及物业费绩效目标表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13052524P00001010386J</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办公楼租赁、维修及物业费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45.08</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45.08</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用于办公楼租赁费、办公楼维修维护及物业管理费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27</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70</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1.确保办公楼及政务大厅设施正常使用</w:t>
            </w:r>
            <w:r>
              <w:tab/>
            </w:r>
            <w:r>
              <w:tab/>
            </w:r>
            <w:r>
              <w:tab/>
            </w:r>
          </w:p>
          <w:p w:rsidR="00D43C93" w:rsidRDefault="0057459D">
            <w:pPr>
              <w:pStyle w:val="2"/>
            </w:pPr>
            <w:r>
              <w:t>2.保障审批活动有序进行</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资金支持办公场所数量</w:t>
            </w:r>
          </w:p>
        </w:tc>
        <w:tc>
          <w:tcPr>
            <w:tcW w:w="5386" w:type="dxa"/>
            <w:vAlign w:val="center"/>
          </w:tcPr>
          <w:p w:rsidR="00D43C93" w:rsidRDefault="0057459D">
            <w:pPr>
              <w:pStyle w:val="2"/>
            </w:pPr>
            <w:r>
              <w:t>支持的办公场所数量</w:t>
            </w:r>
          </w:p>
        </w:tc>
        <w:tc>
          <w:tcPr>
            <w:tcW w:w="2268" w:type="dxa"/>
            <w:vAlign w:val="center"/>
          </w:tcPr>
          <w:p w:rsidR="00D43C93" w:rsidRDefault="0057459D">
            <w:pPr>
              <w:pStyle w:val="2"/>
            </w:pPr>
            <w:r>
              <w:t>3000平方米</w:t>
            </w:r>
          </w:p>
        </w:tc>
        <w:tc>
          <w:tcPr>
            <w:tcW w:w="1276" w:type="dxa"/>
            <w:vAlign w:val="center"/>
          </w:tcPr>
          <w:p w:rsidR="00D43C93" w:rsidRDefault="0057459D">
            <w:pPr>
              <w:pStyle w:val="2"/>
            </w:pPr>
            <w:r>
              <w:t>实际测算</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网络、办公系统故障次数</w:t>
            </w:r>
          </w:p>
        </w:tc>
        <w:tc>
          <w:tcPr>
            <w:tcW w:w="5386" w:type="dxa"/>
            <w:vAlign w:val="center"/>
          </w:tcPr>
          <w:p w:rsidR="00D43C93" w:rsidRDefault="0057459D">
            <w:pPr>
              <w:pStyle w:val="2"/>
            </w:pPr>
            <w:r>
              <w:t>电梯、消防、电路等系统故障次数</w:t>
            </w:r>
          </w:p>
        </w:tc>
        <w:tc>
          <w:tcPr>
            <w:tcW w:w="2268" w:type="dxa"/>
            <w:vAlign w:val="center"/>
          </w:tcPr>
          <w:p w:rsidR="00D43C93" w:rsidRDefault="0057459D">
            <w:pPr>
              <w:pStyle w:val="2"/>
            </w:pPr>
            <w:r>
              <w:t>≤4次</w:t>
            </w:r>
          </w:p>
        </w:tc>
        <w:tc>
          <w:tcPr>
            <w:tcW w:w="1276" w:type="dxa"/>
            <w:vAlign w:val="center"/>
          </w:tcPr>
          <w:p w:rsidR="00D43C93" w:rsidRDefault="0057459D">
            <w:pPr>
              <w:pStyle w:val="2"/>
            </w:pPr>
            <w:r>
              <w:t>实际报修情况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≤45.08万元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办公楼设施对审批业务的影响</w:t>
            </w:r>
          </w:p>
        </w:tc>
        <w:tc>
          <w:tcPr>
            <w:tcW w:w="5386" w:type="dxa"/>
            <w:vAlign w:val="center"/>
          </w:tcPr>
          <w:p w:rsidR="00D43C93" w:rsidRDefault="0057459D">
            <w:pPr>
              <w:pStyle w:val="2"/>
            </w:pPr>
            <w:r>
              <w:t>楼梯设施影响审批业务的次数</w:t>
            </w:r>
          </w:p>
        </w:tc>
        <w:tc>
          <w:tcPr>
            <w:tcW w:w="2268" w:type="dxa"/>
            <w:vAlign w:val="center"/>
          </w:tcPr>
          <w:p w:rsidR="00D43C93" w:rsidRDefault="0057459D">
            <w:pPr>
              <w:pStyle w:val="2"/>
            </w:pPr>
            <w:r>
              <w:t>≤2次</w:t>
            </w:r>
          </w:p>
        </w:tc>
        <w:tc>
          <w:tcPr>
            <w:tcW w:w="1276" w:type="dxa"/>
            <w:vAlign w:val="center"/>
          </w:tcPr>
          <w:p w:rsidR="00D43C93" w:rsidRDefault="0057459D">
            <w:pPr>
              <w:pStyle w:val="2"/>
            </w:pPr>
            <w:r>
              <w:t>根据反馈情况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职工满意度</w:t>
            </w:r>
          </w:p>
        </w:tc>
        <w:tc>
          <w:tcPr>
            <w:tcW w:w="5386" w:type="dxa"/>
            <w:vAlign w:val="center"/>
          </w:tcPr>
          <w:p w:rsidR="00D43C93" w:rsidRDefault="0057459D">
            <w:pPr>
              <w:pStyle w:val="2"/>
            </w:pPr>
            <w:r>
              <w:t>职工对办公楼及设施正常运转的满意度</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3、高清云视频平台服务费和政务外网电路使用费绩效目标表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13052524P00001010348A</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高清云视频平台服务费和政务外网电路使用费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1.34</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1.34</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高清云视频平台服务费、政务外网电路使用费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1.依托河北云视频平台建成云视频会议室</w:t>
            </w:r>
            <w:r>
              <w:tab/>
            </w:r>
            <w:r>
              <w:tab/>
            </w:r>
            <w:r>
              <w:tab/>
            </w:r>
            <w:r>
              <w:tab/>
            </w:r>
          </w:p>
          <w:p w:rsidR="00D43C93" w:rsidRDefault="0057459D">
            <w:pPr>
              <w:pStyle w:val="2"/>
            </w:pPr>
            <w:r>
              <w:t>2.保证云视频会议室正常使用、顺畅运行</w:t>
            </w:r>
            <w:r>
              <w:tab/>
            </w:r>
            <w:r>
              <w:tab/>
            </w:r>
            <w:r>
              <w:tab/>
            </w:r>
            <w:r>
              <w:tab/>
            </w:r>
          </w:p>
          <w:p w:rsidR="00D43C93" w:rsidRDefault="0057459D">
            <w:pPr>
              <w:pStyle w:val="2"/>
            </w:pPr>
            <w:r>
              <w:t>3.保证工作运行</w:t>
            </w:r>
            <w:r>
              <w:tab/>
            </w:r>
            <w:r>
              <w:tab/>
            </w:r>
          </w:p>
          <w:p w:rsidR="00D43C93" w:rsidRDefault="0057459D">
            <w:pPr>
              <w:pStyle w:val="2"/>
            </w:pP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云视频平台服务</w:t>
            </w:r>
          </w:p>
        </w:tc>
        <w:tc>
          <w:tcPr>
            <w:tcW w:w="5386" w:type="dxa"/>
            <w:vAlign w:val="center"/>
          </w:tcPr>
          <w:p w:rsidR="00D43C93" w:rsidRDefault="0057459D">
            <w:pPr>
              <w:pStyle w:val="2"/>
            </w:pPr>
            <w:r>
              <w:t>云视频平台服务</w:t>
            </w:r>
          </w:p>
        </w:tc>
        <w:tc>
          <w:tcPr>
            <w:tcW w:w="2268" w:type="dxa"/>
            <w:vAlign w:val="center"/>
          </w:tcPr>
          <w:p w:rsidR="00D43C93" w:rsidRDefault="0057459D">
            <w:pPr>
              <w:pStyle w:val="2"/>
            </w:pPr>
            <w:r>
              <w:t>1项</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云视频系统故障次数</w:t>
            </w:r>
          </w:p>
        </w:tc>
        <w:tc>
          <w:tcPr>
            <w:tcW w:w="5386" w:type="dxa"/>
            <w:vAlign w:val="center"/>
          </w:tcPr>
          <w:p w:rsidR="00D43C93" w:rsidRDefault="0057459D">
            <w:pPr>
              <w:pStyle w:val="2"/>
            </w:pPr>
            <w:r>
              <w:t>云视频系统故障次数</w:t>
            </w:r>
          </w:p>
        </w:tc>
        <w:tc>
          <w:tcPr>
            <w:tcW w:w="2268" w:type="dxa"/>
            <w:vAlign w:val="center"/>
          </w:tcPr>
          <w:p w:rsidR="00D43C93" w:rsidRDefault="0057459D">
            <w:pPr>
              <w:pStyle w:val="2"/>
            </w:pPr>
            <w:r>
              <w:t>≤1次</w:t>
            </w:r>
          </w:p>
        </w:tc>
        <w:tc>
          <w:tcPr>
            <w:tcW w:w="1276" w:type="dxa"/>
            <w:vAlign w:val="center"/>
          </w:tcPr>
          <w:p w:rsidR="00D43C93" w:rsidRDefault="0057459D">
            <w:pPr>
              <w:pStyle w:val="2"/>
            </w:pPr>
            <w:r>
              <w:t>结合项目实际情况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结合项目实际情况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4、工装购置费绩效目标表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13052524P00001010388R</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工装购置费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6.06</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6.06</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用于购置工装</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1.进一步提升政务服务标准化、规范化水平</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完成率</w:t>
            </w:r>
          </w:p>
        </w:tc>
        <w:tc>
          <w:tcPr>
            <w:tcW w:w="5386" w:type="dxa"/>
            <w:vAlign w:val="center"/>
          </w:tcPr>
          <w:p w:rsidR="00D43C93" w:rsidRDefault="0057459D">
            <w:pPr>
              <w:pStyle w:val="2"/>
            </w:pPr>
            <w:r>
              <w:t>各项资金按照预算进度拨付进行</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冀放管服小组办[2021]11号文件</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工装购置费足额支付</w:t>
            </w:r>
          </w:p>
        </w:tc>
        <w:tc>
          <w:tcPr>
            <w:tcW w:w="5386" w:type="dxa"/>
            <w:vAlign w:val="center"/>
          </w:tcPr>
          <w:p w:rsidR="00D43C93" w:rsidRDefault="0057459D">
            <w:pPr>
              <w:pStyle w:val="2"/>
            </w:pPr>
            <w:r>
              <w:t>工装购置费足额支付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冀放管服小组办[2021]11号文件</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工装购置费按时支付</w:t>
            </w:r>
          </w:p>
        </w:tc>
        <w:tc>
          <w:tcPr>
            <w:tcW w:w="5386" w:type="dxa"/>
            <w:vAlign w:val="center"/>
          </w:tcPr>
          <w:p w:rsidR="00D43C93" w:rsidRDefault="0057459D">
            <w:pPr>
              <w:pStyle w:val="2"/>
            </w:pPr>
            <w:r>
              <w:t>工装购置费按时支付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冀放管服小组办[2021]11号文件</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项目总成本</w:t>
            </w:r>
          </w:p>
        </w:tc>
        <w:tc>
          <w:tcPr>
            <w:tcW w:w="5386" w:type="dxa"/>
            <w:vAlign w:val="center"/>
          </w:tcPr>
          <w:p w:rsidR="00D43C93" w:rsidRDefault="0057459D">
            <w:pPr>
              <w:pStyle w:val="2"/>
            </w:pPr>
            <w:r>
              <w:t>项目总预算控制额度</w:t>
            </w:r>
          </w:p>
        </w:tc>
        <w:tc>
          <w:tcPr>
            <w:tcW w:w="2268" w:type="dxa"/>
            <w:vAlign w:val="center"/>
          </w:tcPr>
          <w:p w:rsidR="00D43C93" w:rsidRDefault="0057459D">
            <w:pPr>
              <w:pStyle w:val="2"/>
            </w:pPr>
            <w:r>
              <w:t>6.06百分比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工装费用因主观原因未及时支付次数</w:t>
            </w:r>
          </w:p>
        </w:tc>
        <w:tc>
          <w:tcPr>
            <w:tcW w:w="5386" w:type="dxa"/>
            <w:vAlign w:val="center"/>
          </w:tcPr>
          <w:p w:rsidR="00D43C93" w:rsidRDefault="0057459D">
            <w:pPr>
              <w:pStyle w:val="2"/>
            </w:pPr>
            <w:r>
              <w:t>工装费用因主观原因未及时支付次数</w:t>
            </w:r>
          </w:p>
        </w:tc>
        <w:tc>
          <w:tcPr>
            <w:tcW w:w="2268" w:type="dxa"/>
            <w:vAlign w:val="center"/>
          </w:tcPr>
          <w:p w:rsidR="00D43C93" w:rsidRDefault="0057459D">
            <w:pPr>
              <w:pStyle w:val="2"/>
            </w:pPr>
            <w:r>
              <w:t>≥1次</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群众对政务大厅整体面貌的满意度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被调查群众满意度占比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5、劳务派遣人员工资、保险费绩效目标表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13052524P00001010349X</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劳务派遣人员工资、保险费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51.71</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51.71</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劳务派遣人员工资、社保费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25</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1.保证劳务派遣人员工资报酬及时、足额支付</w:t>
            </w:r>
            <w:r>
              <w:tab/>
            </w:r>
            <w:r>
              <w:tab/>
            </w:r>
            <w:r>
              <w:tab/>
            </w:r>
            <w:r>
              <w:tab/>
            </w:r>
          </w:p>
          <w:p w:rsidR="00D43C93" w:rsidRDefault="0057459D">
            <w:pPr>
              <w:pStyle w:val="2"/>
            </w:pPr>
            <w:r>
              <w:t>2.保证政务服务工作顺利开展</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工资、劳务费用发放人员覆盖率</w:t>
            </w:r>
          </w:p>
        </w:tc>
        <w:tc>
          <w:tcPr>
            <w:tcW w:w="5386" w:type="dxa"/>
            <w:vAlign w:val="center"/>
          </w:tcPr>
          <w:p w:rsidR="00D43C93" w:rsidRDefault="0057459D">
            <w:pPr>
              <w:pStyle w:val="2"/>
            </w:pPr>
            <w:r>
              <w:t>实际发放人员数占应发人员数的百分比就是覆盖率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劳务派遣合同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工资、劳务费用发放率</w:t>
            </w:r>
          </w:p>
        </w:tc>
        <w:tc>
          <w:tcPr>
            <w:tcW w:w="5386" w:type="dxa"/>
            <w:vAlign w:val="center"/>
          </w:tcPr>
          <w:p w:rsidR="00D43C93" w:rsidRDefault="0057459D">
            <w:pPr>
              <w:pStyle w:val="2"/>
            </w:pPr>
            <w:r>
              <w:t>工资、劳务费用是否足额发放，实际发放额与应发额的占比情况</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劳务派遣合同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工资、劳务费用发放及时率</w:t>
            </w:r>
          </w:p>
        </w:tc>
        <w:tc>
          <w:tcPr>
            <w:tcW w:w="5386" w:type="dxa"/>
            <w:vAlign w:val="center"/>
          </w:tcPr>
          <w:p w:rsidR="00D43C93" w:rsidRDefault="0057459D">
            <w:pPr>
              <w:pStyle w:val="2"/>
            </w:pPr>
            <w:r>
              <w:t>工资、劳务费用是否在下月底之前准时发放。是则及时率为100%，下月底之后发放，每推迟1天，及时率减少1个百分比</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劳务派遣经费2024年预算报告</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工资费用因主观原因未及时支付次数占全年发放次数百分比</w:t>
            </w:r>
          </w:p>
        </w:tc>
        <w:tc>
          <w:tcPr>
            <w:tcW w:w="5386" w:type="dxa"/>
            <w:vAlign w:val="center"/>
          </w:tcPr>
          <w:p w:rsidR="00D43C93" w:rsidRDefault="0057459D">
            <w:pPr>
              <w:pStyle w:val="2"/>
            </w:pPr>
            <w:r>
              <w:t>工资费用因主观原因未及时支付次数占全年发放次数百分比</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群众对劳务派遣人员服务的满意度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被调查群众满意度占比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6、隆尧县乡镇、村党群服务中心视频监控项目数据传输费绩效目标表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13052524P00001010380W</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隆尧县乡镇、村党群服务中心视频监控项目数据传输费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18.43</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18.43</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隆尧县乡镇、村党群服务中心视频监控项目数据传输费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1.提升政务服务工作，更好的方便群众办业务。</w:t>
            </w:r>
            <w:r>
              <w:tab/>
            </w:r>
            <w:r>
              <w:tab/>
            </w:r>
            <w:r>
              <w:tab/>
            </w:r>
            <w:r>
              <w:tab/>
            </w:r>
          </w:p>
          <w:p w:rsidR="00D43C93" w:rsidRDefault="0057459D">
            <w:pPr>
              <w:pStyle w:val="2"/>
            </w:pPr>
            <w:r>
              <w:t>2.强化日常监管，优化服务流程，提升基层政务服务能力。</w:t>
            </w:r>
            <w:r>
              <w:tab/>
            </w:r>
            <w:r>
              <w:tab/>
            </w:r>
            <w:r>
              <w:tab/>
            </w:r>
          </w:p>
          <w:p w:rsidR="00D43C93" w:rsidRDefault="0057459D">
            <w:pPr>
              <w:pStyle w:val="2"/>
            </w:pPr>
            <w:r>
              <w:t>3.提升政务服务集约化、规范化、便利化。</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完成数量</w:t>
            </w:r>
          </w:p>
        </w:tc>
        <w:tc>
          <w:tcPr>
            <w:tcW w:w="2268" w:type="dxa"/>
            <w:vAlign w:val="center"/>
          </w:tcPr>
          <w:p w:rsidR="00D43C93" w:rsidRDefault="0057459D">
            <w:pPr>
              <w:pStyle w:val="2"/>
            </w:pPr>
            <w:r>
              <w:t>≥1项</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合格率</w:t>
            </w:r>
          </w:p>
        </w:tc>
        <w:tc>
          <w:tcPr>
            <w:tcW w:w="5386" w:type="dxa"/>
            <w:vAlign w:val="center"/>
          </w:tcPr>
          <w:p w:rsidR="00D43C93" w:rsidRDefault="0057459D">
            <w:pPr>
              <w:pStyle w:val="2"/>
            </w:pPr>
            <w:r>
              <w:t>按照合同时间内完成验收及合格率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验收报告及合同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项目完成及时率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项目验收报告</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经济效益指标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根据领导批示和项目合同</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结合项目实际情况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7、隆尧限额交易系统招标审核服务费费用绩效目标表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13052524P00001010383P</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隆尧限额交易系统招标审核服务费费用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3.00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3.00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隆尧限额交易系统招标审核服务费费用</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1.进一步规范政府采购限额标准以下项目的资金使用</w:t>
            </w:r>
          </w:p>
          <w:p w:rsidR="00D43C93" w:rsidRDefault="0057459D">
            <w:pPr>
              <w:pStyle w:val="2"/>
            </w:pPr>
            <w:r>
              <w:t>2.打造监督规范、公开透明、服务高效的阳光交易平台，减少交易过程中的人为干预</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限额交易正常审核率</w:t>
            </w:r>
          </w:p>
        </w:tc>
        <w:tc>
          <w:tcPr>
            <w:tcW w:w="5386" w:type="dxa"/>
            <w:vAlign w:val="center"/>
          </w:tcPr>
          <w:p w:rsidR="00D43C93" w:rsidRDefault="0057459D">
            <w:pPr>
              <w:pStyle w:val="2"/>
            </w:pPr>
            <w:r>
              <w:t>限额交易正常审核率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持续发挥作用期限</w:t>
            </w:r>
          </w:p>
        </w:tc>
        <w:tc>
          <w:tcPr>
            <w:tcW w:w="5386" w:type="dxa"/>
            <w:vAlign w:val="center"/>
          </w:tcPr>
          <w:p w:rsidR="00D43C93" w:rsidRDefault="0057459D">
            <w:pPr>
              <w:pStyle w:val="2"/>
            </w:pPr>
            <w:r>
              <w:t>持续发挥作用期限</w:t>
            </w:r>
          </w:p>
        </w:tc>
        <w:tc>
          <w:tcPr>
            <w:tcW w:w="2268" w:type="dxa"/>
            <w:vAlign w:val="center"/>
          </w:tcPr>
          <w:p w:rsidR="00D43C93" w:rsidRDefault="0057459D">
            <w:pPr>
              <w:pStyle w:val="2"/>
            </w:pPr>
            <w:r>
              <w:t>≥5年</w:t>
            </w:r>
          </w:p>
        </w:tc>
        <w:tc>
          <w:tcPr>
            <w:tcW w:w="1276" w:type="dxa"/>
            <w:vAlign w:val="center"/>
          </w:tcPr>
          <w:p w:rsidR="00D43C93" w:rsidRDefault="0057459D">
            <w:pPr>
              <w:pStyle w:val="2"/>
            </w:pPr>
            <w:r>
              <w:t>持续发挥作用期限</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被调查单位满意数量占总数量的比率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被调查单位满意度占比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8、日常电费绩效目标表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13052524P000010103876</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日常电费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9.60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9.60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用于政务大厅日常电费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30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60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80</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1.确保政务大厅正常供电及供电设施正常使用</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完成率</w:t>
            </w:r>
          </w:p>
        </w:tc>
        <w:tc>
          <w:tcPr>
            <w:tcW w:w="5386" w:type="dxa"/>
            <w:vAlign w:val="center"/>
          </w:tcPr>
          <w:p w:rsidR="00D43C93" w:rsidRDefault="0057459D">
            <w:pPr>
              <w:pStyle w:val="2"/>
            </w:pPr>
            <w:r>
              <w:t>各项资金按照预算进度拨付进行</w:t>
            </w:r>
          </w:p>
        </w:tc>
        <w:tc>
          <w:tcPr>
            <w:tcW w:w="2268" w:type="dxa"/>
            <w:vAlign w:val="center"/>
          </w:tcPr>
          <w:p w:rsidR="00D43C93" w:rsidRDefault="0057459D">
            <w:pPr>
              <w:pStyle w:val="2"/>
            </w:pPr>
            <w:r>
              <w:t>100优</w:t>
            </w:r>
          </w:p>
        </w:tc>
        <w:tc>
          <w:tcPr>
            <w:tcW w:w="1276" w:type="dxa"/>
            <w:vAlign w:val="center"/>
          </w:tcPr>
          <w:p w:rsidR="00D43C93" w:rsidRDefault="0057459D">
            <w:pPr>
              <w:pStyle w:val="2"/>
            </w:pPr>
            <w:r>
              <w:t>各项资金按时拨付</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正常供电率</w:t>
            </w:r>
          </w:p>
        </w:tc>
        <w:tc>
          <w:tcPr>
            <w:tcW w:w="5386" w:type="dxa"/>
            <w:vAlign w:val="center"/>
          </w:tcPr>
          <w:p w:rsidR="00D43C93" w:rsidRDefault="0057459D">
            <w:pPr>
              <w:pStyle w:val="2"/>
            </w:pPr>
            <w:r>
              <w:t>保证大厅正常供电</w:t>
            </w:r>
          </w:p>
        </w:tc>
        <w:tc>
          <w:tcPr>
            <w:tcW w:w="2268" w:type="dxa"/>
            <w:vAlign w:val="center"/>
          </w:tcPr>
          <w:p w:rsidR="00D43C93" w:rsidRDefault="0057459D">
            <w:pPr>
              <w:pStyle w:val="2"/>
            </w:pPr>
            <w:r>
              <w:t>≥90优</w:t>
            </w:r>
          </w:p>
        </w:tc>
        <w:tc>
          <w:tcPr>
            <w:tcW w:w="1276" w:type="dxa"/>
            <w:vAlign w:val="center"/>
          </w:tcPr>
          <w:p w:rsidR="00D43C93" w:rsidRDefault="0057459D">
            <w:pPr>
              <w:pStyle w:val="2"/>
            </w:pPr>
            <w:r>
              <w:t>出现断电影响正常工作问题1次，绩效指标下降5个百分点</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按期完成率</w:t>
            </w:r>
          </w:p>
        </w:tc>
        <w:tc>
          <w:tcPr>
            <w:tcW w:w="5386" w:type="dxa"/>
            <w:vAlign w:val="center"/>
          </w:tcPr>
          <w:p w:rsidR="00D43C93" w:rsidRDefault="0057459D">
            <w:pPr>
              <w:pStyle w:val="2"/>
            </w:pPr>
            <w:r>
              <w:t>按要求和计划完成比率</w:t>
            </w:r>
          </w:p>
        </w:tc>
        <w:tc>
          <w:tcPr>
            <w:tcW w:w="2268" w:type="dxa"/>
            <w:vAlign w:val="center"/>
          </w:tcPr>
          <w:p w:rsidR="00D43C93" w:rsidRDefault="0057459D">
            <w:pPr>
              <w:pStyle w:val="2"/>
            </w:pPr>
            <w:r>
              <w:t>≥90优</w:t>
            </w:r>
          </w:p>
        </w:tc>
        <w:tc>
          <w:tcPr>
            <w:tcW w:w="1276" w:type="dxa"/>
            <w:vAlign w:val="center"/>
          </w:tcPr>
          <w:p w:rsidR="00D43C93" w:rsidRDefault="0057459D">
            <w:pPr>
              <w:pStyle w:val="2"/>
            </w:pPr>
            <w:r>
              <w:t>计划标准</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项目总成本</w:t>
            </w:r>
          </w:p>
        </w:tc>
        <w:tc>
          <w:tcPr>
            <w:tcW w:w="5386" w:type="dxa"/>
            <w:vAlign w:val="center"/>
          </w:tcPr>
          <w:p w:rsidR="00D43C93" w:rsidRDefault="0057459D">
            <w:pPr>
              <w:pStyle w:val="2"/>
            </w:pPr>
            <w:r>
              <w:t>项目总预算控制额度</w:t>
            </w:r>
          </w:p>
        </w:tc>
        <w:tc>
          <w:tcPr>
            <w:tcW w:w="2268" w:type="dxa"/>
            <w:vAlign w:val="center"/>
          </w:tcPr>
          <w:p w:rsidR="00D43C93" w:rsidRDefault="0057459D">
            <w:pPr>
              <w:pStyle w:val="2"/>
            </w:pPr>
            <w:r>
              <w:t>≥95优</w:t>
            </w:r>
          </w:p>
        </w:tc>
        <w:tc>
          <w:tcPr>
            <w:tcW w:w="1276" w:type="dxa"/>
            <w:vAlign w:val="center"/>
          </w:tcPr>
          <w:p w:rsidR="00D43C93" w:rsidRDefault="0057459D">
            <w:pPr>
              <w:pStyle w:val="2"/>
            </w:pPr>
            <w:r>
              <w:t>项目总预算控制额度</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办公设备正常运转率</w:t>
            </w:r>
          </w:p>
        </w:tc>
        <w:tc>
          <w:tcPr>
            <w:tcW w:w="5386" w:type="dxa"/>
            <w:vAlign w:val="center"/>
          </w:tcPr>
          <w:p w:rsidR="00D43C93" w:rsidRDefault="0057459D">
            <w:pPr>
              <w:pStyle w:val="2"/>
            </w:pPr>
            <w:r>
              <w:t>办公设备正常运转，不出现因断电影响使用问题</w:t>
            </w:r>
          </w:p>
        </w:tc>
        <w:tc>
          <w:tcPr>
            <w:tcW w:w="2268" w:type="dxa"/>
            <w:vAlign w:val="center"/>
          </w:tcPr>
          <w:p w:rsidR="00D43C93" w:rsidRDefault="0057459D">
            <w:pPr>
              <w:pStyle w:val="2"/>
            </w:pPr>
            <w:r>
              <w:t>≥90优</w:t>
            </w:r>
          </w:p>
        </w:tc>
        <w:tc>
          <w:tcPr>
            <w:tcW w:w="1276" w:type="dxa"/>
            <w:vAlign w:val="center"/>
          </w:tcPr>
          <w:p w:rsidR="00D43C93" w:rsidRDefault="0057459D">
            <w:pPr>
              <w:pStyle w:val="2"/>
            </w:pPr>
            <w:r>
              <w:t>出现断电影响正常工作问题1次，绩效指标下降5个百分点</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电费缴纳及时率</w:t>
            </w:r>
          </w:p>
        </w:tc>
        <w:tc>
          <w:tcPr>
            <w:tcW w:w="5386" w:type="dxa"/>
            <w:vAlign w:val="center"/>
          </w:tcPr>
          <w:p w:rsidR="00D43C93" w:rsidRDefault="0057459D">
            <w:pPr>
              <w:pStyle w:val="2"/>
            </w:pPr>
            <w:r>
              <w:t>根据用电需求、及时缴纳电费</w:t>
            </w:r>
          </w:p>
        </w:tc>
        <w:tc>
          <w:tcPr>
            <w:tcW w:w="2268" w:type="dxa"/>
            <w:vAlign w:val="center"/>
          </w:tcPr>
          <w:p w:rsidR="00D43C93" w:rsidRDefault="0057459D">
            <w:pPr>
              <w:pStyle w:val="2"/>
            </w:pPr>
            <w:r>
              <w:t>100优</w:t>
            </w:r>
          </w:p>
        </w:tc>
        <w:tc>
          <w:tcPr>
            <w:tcW w:w="1276" w:type="dxa"/>
            <w:vAlign w:val="center"/>
          </w:tcPr>
          <w:p w:rsidR="00D43C93" w:rsidRDefault="0057459D">
            <w:pPr>
              <w:pStyle w:val="2"/>
            </w:pPr>
            <w:r>
              <w:t>电费到期后，延迟缴纳1次，绩</w:t>
            </w:r>
            <w:r>
              <w:lastRenderedPageBreak/>
              <w:t>效指标下降5个百分点</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9、社区党群服务站项目数据传输费绩效目标表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13052524P00001010381G</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社区党群服务站项目数据传输费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0.72</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0.72</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社区党群服务站项目数据传输费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1.加强社区综合服务站建设，提升基层政务服务能力</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完成数量</w:t>
            </w:r>
          </w:p>
        </w:tc>
        <w:tc>
          <w:tcPr>
            <w:tcW w:w="2268" w:type="dxa"/>
            <w:vAlign w:val="center"/>
          </w:tcPr>
          <w:p w:rsidR="00D43C93" w:rsidRDefault="0057459D">
            <w:pPr>
              <w:pStyle w:val="2"/>
            </w:pPr>
            <w:r>
              <w:t>1项</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合格率</w:t>
            </w:r>
          </w:p>
        </w:tc>
        <w:tc>
          <w:tcPr>
            <w:tcW w:w="5386" w:type="dxa"/>
            <w:vAlign w:val="center"/>
          </w:tcPr>
          <w:p w:rsidR="00D43C93" w:rsidRDefault="0057459D">
            <w:pPr>
              <w:pStyle w:val="2"/>
            </w:pPr>
            <w:r>
              <w:t>按照合同时间内完成验收及合格率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验收报告及合同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项目完成及时率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项目验收报告</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根据领导批示和项目合同</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结合项目实际情况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10、设备购置费用绩效目标表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13052524P00001010391C</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设备购置费用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29.70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29.70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用于购置饮水机、办公家具等</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2551" w:type="dxa"/>
            <w:vAlign w:val="center"/>
          </w:tcPr>
          <w:p w:rsidR="00D43C93" w:rsidRDefault="0057459D">
            <w:pPr>
              <w:pStyle w:val="30"/>
            </w:pPr>
            <w:r>
              <w:t xml:space="preserve"> </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1.保证新政务大厅工作的顺利开展</w:t>
            </w:r>
          </w:p>
          <w:p w:rsidR="00D43C93" w:rsidRDefault="0057459D">
            <w:pPr>
              <w:pStyle w:val="2"/>
            </w:pPr>
            <w:r>
              <w:t>2.保证新政务大厅各项设备的正常运行</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设备购置数量</w:t>
            </w:r>
          </w:p>
        </w:tc>
        <w:tc>
          <w:tcPr>
            <w:tcW w:w="2268" w:type="dxa"/>
            <w:vAlign w:val="center"/>
          </w:tcPr>
          <w:p w:rsidR="00D43C93" w:rsidRDefault="0057459D">
            <w:pPr>
              <w:pStyle w:val="2"/>
            </w:pPr>
            <w:r>
              <w:t>3项</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设备正常使用率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资金拨付进度</w:t>
            </w:r>
          </w:p>
        </w:tc>
        <w:tc>
          <w:tcPr>
            <w:tcW w:w="5386" w:type="dxa"/>
            <w:vAlign w:val="center"/>
          </w:tcPr>
          <w:p w:rsidR="00D43C93" w:rsidRDefault="0057459D">
            <w:pPr>
              <w:pStyle w:val="2"/>
            </w:pPr>
            <w:r>
              <w:t>按照资金序时进度及时拨付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29.69万元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持续发挥作用期限</w:t>
            </w:r>
          </w:p>
        </w:tc>
        <w:tc>
          <w:tcPr>
            <w:tcW w:w="5386" w:type="dxa"/>
            <w:vAlign w:val="center"/>
          </w:tcPr>
          <w:p w:rsidR="00D43C93" w:rsidRDefault="0057459D">
            <w:pPr>
              <w:pStyle w:val="2"/>
            </w:pPr>
            <w:r>
              <w:t>持续发挥作用期限</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群众对此项目的满意度</w:t>
            </w:r>
          </w:p>
        </w:tc>
        <w:tc>
          <w:tcPr>
            <w:tcW w:w="2268" w:type="dxa"/>
            <w:vAlign w:val="center"/>
          </w:tcPr>
          <w:p w:rsidR="00D43C93" w:rsidRDefault="0057459D">
            <w:pPr>
              <w:pStyle w:val="2"/>
            </w:pPr>
            <w:r>
              <w:t>≥95百分比</w:t>
            </w:r>
          </w:p>
        </w:tc>
        <w:tc>
          <w:tcPr>
            <w:tcW w:w="1276" w:type="dxa"/>
            <w:vAlign w:val="center"/>
          </w:tcPr>
          <w:p w:rsidR="00D43C93" w:rsidRDefault="00D43C93">
            <w:pPr>
              <w:pStyle w:val="2"/>
            </w:pP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11、退役军人专岗资金绩效目标表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13052524P000010103509</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退役军人专岗资金</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10.95</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10.95</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用于退役军人工资社保费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25</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1.保证退役军人的就业问题</w:t>
            </w:r>
            <w:r>
              <w:tab/>
            </w:r>
            <w:r>
              <w:tab/>
            </w:r>
          </w:p>
          <w:p w:rsidR="00D43C93" w:rsidRDefault="0057459D">
            <w:pPr>
              <w:pStyle w:val="2"/>
            </w:pPr>
            <w:r>
              <w:tab/>
            </w:r>
            <w:r>
              <w:tab/>
            </w:r>
          </w:p>
          <w:p w:rsidR="00D43C93" w:rsidRDefault="0057459D">
            <w:pPr>
              <w:pStyle w:val="2"/>
            </w:pPr>
            <w:r>
              <w:t>2.保证退役军人的工资和各项保险</w:t>
            </w:r>
            <w:r>
              <w:tab/>
            </w:r>
            <w:r>
              <w:tab/>
            </w:r>
            <w:r>
              <w:tab/>
            </w:r>
            <w:r>
              <w:tab/>
            </w:r>
          </w:p>
          <w:p w:rsidR="00D43C93" w:rsidRDefault="0057459D">
            <w:pPr>
              <w:pStyle w:val="2"/>
            </w:pPr>
            <w:r>
              <w:t>3.保障社会稳定</w:t>
            </w:r>
            <w:r>
              <w:tab/>
            </w:r>
            <w:r>
              <w:tab/>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退役军人享受待遇覆盖率</w:t>
            </w:r>
          </w:p>
        </w:tc>
        <w:tc>
          <w:tcPr>
            <w:tcW w:w="5386" w:type="dxa"/>
            <w:vAlign w:val="center"/>
          </w:tcPr>
          <w:p w:rsidR="00D43C93" w:rsidRDefault="0057459D">
            <w:pPr>
              <w:pStyle w:val="2"/>
            </w:pPr>
            <w:r>
              <w:t>已享受退役军人专岗待遇人员占总符合条件的退役军人总量的比率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隆尧县人民政府专题会议纪要【2020】15号</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退役军人专岗补贴发放符合率</w:t>
            </w:r>
          </w:p>
        </w:tc>
        <w:tc>
          <w:tcPr>
            <w:tcW w:w="5386" w:type="dxa"/>
            <w:vAlign w:val="center"/>
          </w:tcPr>
          <w:p w:rsidR="00D43C93" w:rsidRDefault="0057459D">
            <w:pPr>
              <w:pStyle w:val="2"/>
            </w:pPr>
            <w:r>
              <w:t>已发放退役军人专岗补贴专岗补贴占总的应发放补贴人数的比率。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隆尧县人民政府专题会议纪要【2020】15号</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退役专岗补贴发放及时率</w:t>
            </w:r>
          </w:p>
        </w:tc>
        <w:tc>
          <w:tcPr>
            <w:tcW w:w="5386" w:type="dxa"/>
            <w:vAlign w:val="center"/>
          </w:tcPr>
          <w:p w:rsidR="00D43C93" w:rsidRDefault="0057459D">
            <w:pPr>
              <w:pStyle w:val="2"/>
            </w:pPr>
            <w:r>
              <w:t>已及时发放退役专岗补贴占总的应发放补贴的比率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财政支出进度要求</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经费使用率（%）</w:t>
            </w:r>
          </w:p>
        </w:tc>
        <w:tc>
          <w:tcPr>
            <w:tcW w:w="5386" w:type="dxa"/>
            <w:vAlign w:val="center"/>
          </w:tcPr>
          <w:p w:rsidR="00D43C93" w:rsidRDefault="0057459D">
            <w:pPr>
              <w:pStyle w:val="2"/>
            </w:pPr>
            <w:r>
              <w:t>退役专岗补贴经费使用占总补贴的比率</w:t>
            </w:r>
          </w:p>
        </w:tc>
        <w:tc>
          <w:tcPr>
            <w:tcW w:w="2268" w:type="dxa"/>
            <w:vAlign w:val="center"/>
          </w:tcPr>
          <w:p w:rsidR="00D43C93" w:rsidRDefault="0057459D">
            <w:pPr>
              <w:pStyle w:val="2"/>
            </w:pPr>
            <w:r>
              <w:t>≥95%</w:t>
            </w:r>
          </w:p>
        </w:tc>
        <w:tc>
          <w:tcPr>
            <w:tcW w:w="1276" w:type="dxa"/>
            <w:vAlign w:val="center"/>
          </w:tcPr>
          <w:p w:rsidR="00D43C93" w:rsidRDefault="0057459D">
            <w:pPr>
              <w:pStyle w:val="2"/>
            </w:pPr>
            <w:r>
              <w:t>年初财政批复预算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资金使用率</w:t>
            </w:r>
          </w:p>
        </w:tc>
        <w:tc>
          <w:tcPr>
            <w:tcW w:w="5386" w:type="dxa"/>
            <w:vAlign w:val="center"/>
          </w:tcPr>
          <w:p w:rsidR="00D43C93" w:rsidRDefault="0057459D">
            <w:pPr>
              <w:pStyle w:val="2"/>
            </w:pPr>
            <w:r>
              <w:t>已及时发放退役专岗补贴占总的应发放补贴的比率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隆尧县人民政府专题会议纪要【2020】15</w:t>
            </w:r>
            <w:r>
              <w:lastRenderedPageBreak/>
              <w:t>号</w:t>
            </w:r>
          </w:p>
        </w:tc>
      </w:tr>
      <w:tr w:rsidR="00707050" w:rsidTr="00707050">
        <w:trPr>
          <w:trHeight w:val="397"/>
          <w:jc w:val="center"/>
        </w:trPr>
        <w:tc>
          <w:tcPr>
            <w:tcW w:w="1276" w:type="dxa"/>
            <w:vAlign w:val="center"/>
          </w:tcPr>
          <w:p w:rsidR="00D43C93" w:rsidRDefault="0057459D">
            <w:pPr>
              <w:pStyle w:val="30"/>
            </w:pPr>
            <w:r>
              <w:lastRenderedPageBreak/>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退役专岗满意度（%）</w:t>
            </w:r>
          </w:p>
        </w:tc>
        <w:tc>
          <w:tcPr>
            <w:tcW w:w="5386" w:type="dxa"/>
            <w:vAlign w:val="center"/>
          </w:tcPr>
          <w:p w:rsidR="00D43C93" w:rsidRDefault="0057459D">
            <w:pPr>
              <w:pStyle w:val="2"/>
            </w:pPr>
            <w:r>
              <w:t>对补贴政策满意的退役军人占总退役军人的比率（%）</w:t>
            </w:r>
          </w:p>
        </w:tc>
        <w:tc>
          <w:tcPr>
            <w:tcW w:w="2268" w:type="dxa"/>
            <w:vAlign w:val="center"/>
          </w:tcPr>
          <w:p w:rsidR="00D43C93" w:rsidRDefault="0057459D">
            <w:pPr>
              <w:pStyle w:val="2"/>
            </w:pPr>
            <w:r>
              <w:t>≥95%</w:t>
            </w:r>
          </w:p>
        </w:tc>
        <w:tc>
          <w:tcPr>
            <w:tcW w:w="1276" w:type="dxa"/>
            <w:vAlign w:val="center"/>
          </w:tcPr>
          <w:p w:rsidR="00D43C93" w:rsidRDefault="0057459D">
            <w:pPr>
              <w:pStyle w:val="2"/>
            </w:pPr>
            <w:r>
              <w:t>退役军人满意度占比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12、网络维护经费绩效目标表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13052524P00001010385Y</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网络维护经费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8.92</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8.92</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监控弱电办公系统维修维护、互联网+政务服务系统维修维护</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1.保证互联网+政务服务系统正常运行</w:t>
            </w:r>
            <w:r>
              <w:tab/>
            </w:r>
            <w:r>
              <w:tab/>
            </w:r>
            <w:r>
              <w:tab/>
            </w:r>
            <w:r>
              <w:tab/>
            </w:r>
          </w:p>
          <w:p w:rsidR="00D43C93" w:rsidRDefault="0057459D">
            <w:pPr>
              <w:pStyle w:val="2"/>
            </w:pPr>
            <w:r>
              <w:t>2.保证监控弱电正常运行</w:t>
            </w:r>
            <w:r>
              <w:tab/>
            </w:r>
            <w:r>
              <w:tab/>
            </w:r>
            <w:r>
              <w:tab/>
            </w:r>
          </w:p>
          <w:p w:rsidR="00D43C93" w:rsidRDefault="0057459D">
            <w:pPr>
              <w:pStyle w:val="2"/>
            </w:pPr>
            <w:r>
              <w:t>3.保证办公系统正常运行</w:t>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网络维护数量</w:t>
            </w:r>
          </w:p>
        </w:tc>
        <w:tc>
          <w:tcPr>
            <w:tcW w:w="2268" w:type="dxa"/>
            <w:vAlign w:val="center"/>
          </w:tcPr>
          <w:p w:rsidR="00D43C93" w:rsidRDefault="0057459D">
            <w:pPr>
              <w:pStyle w:val="2"/>
            </w:pPr>
            <w:r>
              <w:t>2项</w:t>
            </w:r>
          </w:p>
        </w:tc>
        <w:tc>
          <w:tcPr>
            <w:tcW w:w="1276" w:type="dxa"/>
            <w:vAlign w:val="center"/>
          </w:tcPr>
          <w:p w:rsidR="00D43C93" w:rsidRDefault="0057459D">
            <w:pPr>
              <w:pStyle w:val="2"/>
            </w:pPr>
            <w:r>
              <w:t>网络维护合同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网络、办公系统故障次数</w:t>
            </w:r>
          </w:p>
        </w:tc>
        <w:tc>
          <w:tcPr>
            <w:tcW w:w="5386" w:type="dxa"/>
            <w:vAlign w:val="center"/>
          </w:tcPr>
          <w:p w:rsidR="00D43C93" w:rsidRDefault="0057459D">
            <w:pPr>
              <w:pStyle w:val="2"/>
            </w:pPr>
            <w:r>
              <w:t>网络、办公系统故障次数</w:t>
            </w:r>
          </w:p>
        </w:tc>
        <w:tc>
          <w:tcPr>
            <w:tcW w:w="2268" w:type="dxa"/>
            <w:vAlign w:val="center"/>
          </w:tcPr>
          <w:p w:rsidR="00D43C93" w:rsidRDefault="0057459D">
            <w:pPr>
              <w:pStyle w:val="2"/>
            </w:pPr>
            <w:r>
              <w:t>≤3次</w:t>
            </w:r>
          </w:p>
        </w:tc>
        <w:tc>
          <w:tcPr>
            <w:tcW w:w="1276" w:type="dxa"/>
            <w:vAlign w:val="center"/>
          </w:tcPr>
          <w:p w:rsidR="00D43C93" w:rsidRDefault="0057459D">
            <w:pPr>
              <w:pStyle w:val="2"/>
            </w:pPr>
            <w:r>
              <w:t>网络维护合同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网络事故发生率</w:t>
            </w:r>
          </w:p>
        </w:tc>
        <w:tc>
          <w:tcPr>
            <w:tcW w:w="5386" w:type="dxa"/>
            <w:vAlign w:val="center"/>
          </w:tcPr>
          <w:p w:rsidR="00D43C93" w:rsidRDefault="0057459D">
            <w:pPr>
              <w:pStyle w:val="2"/>
            </w:pPr>
            <w:r>
              <w:t>网络安全事故发生率</w:t>
            </w:r>
          </w:p>
        </w:tc>
        <w:tc>
          <w:tcPr>
            <w:tcW w:w="2268" w:type="dxa"/>
            <w:vAlign w:val="center"/>
          </w:tcPr>
          <w:p w:rsidR="00D43C93" w:rsidRDefault="0057459D">
            <w:pPr>
              <w:pStyle w:val="2"/>
            </w:pPr>
            <w:r>
              <w:t>≤0.5百分比</w:t>
            </w:r>
          </w:p>
        </w:tc>
        <w:tc>
          <w:tcPr>
            <w:tcW w:w="1276" w:type="dxa"/>
            <w:vAlign w:val="center"/>
          </w:tcPr>
          <w:p w:rsidR="00D43C93" w:rsidRDefault="0057459D">
            <w:pPr>
              <w:pStyle w:val="2"/>
            </w:pPr>
            <w:r>
              <w:t>根据往年数据</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办理业务顺畅度的满意率</w:t>
            </w:r>
          </w:p>
        </w:tc>
        <w:tc>
          <w:tcPr>
            <w:tcW w:w="5386" w:type="dxa"/>
            <w:vAlign w:val="center"/>
          </w:tcPr>
          <w:p w:rsidR="00D43C93" w:rsidRDefault="0057459D">
            <w:pPr>
              <w:pStyle w:val="2"/>
            </w:pPr>
            <w:r>
              <w:t>办理业务顺畅度的满意率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13、网络租赁专项绩效目标表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13052524P00001010384B</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网络租赁专项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6.02</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6.02</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用于公共资源交易平台使用费、公共资源交易系统软件技术服务费、采购中心专网费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1.保障公共资源交易系统正常使用</w:t>
            </w:r>
            <w:r>
              <w:tab/>
            </w:r>
            <w:r>
              <w:tab/>
            </w:r>
            <w:r>
              <w:tab/>
            </w:r>
            <w:r>
              <w:tab/>
            </w:r>
          </w:p>
          <w:p w:rsidR="00D43C93" w:rsidRDefault="0057459D">
            <w:pPr>
              <w:pStyle w:val="2"/>
            </w:pPr>
            <w:r>
              <w:t>2.保障个审批业务正常进行</w:t>
            </w:r>
            <w:r>
              <w:tab/>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网络数量</w:t>
            </w:r>
          </w:p>
        </w:tc>
        <w:tc>
          <w:tcPr>
            <w:tcW w:w="5386" w:type="dxa"/>
            <w:vAlign w:val="center"/>
          </w:tcPr>
          <w:p w:rsidR="00D43C93" w:rsidRDefault="0057459D">
            <w:pPr>
              <w:pStyle w:val="2"/>
            </w:pPr>
            <w:r>
              <w:t>网络正常运行的数量</w:t>
            </w:r>
          </w:p>
        </w:tc>
        <w:tc>
          <w:tcPr>
            <w:tcW w:w="2268" w:type="dxa"/>
            <w:vAlign w:val="center"/>
          </w:tcPr>
          <w:p w:rsidR="00D43C93" w:rsidRDefault="0057459D">
            <w:pPr>
              <w:pStyle w:val="2"/>
            </w:pPr>
            <w:r>
              <w:t>3项</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正常运行率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租赁费用</w:t>
            </w:r>
          </w:p>
        </w:tc>
        <w:tc>
          <w:tcPr>
            <w:tcW w:w="5386" w:type="dxa"/>
            <w:vAlign w:val="center"/>
          </w:tcPr>
          <w:p w:rsidR="00D43C93" w:rsidRDefault="0057459D">
            <w:pPr>
              <w:pStyle w:val="2"/>
            </w:pPr>
            <w:r>
              <w:t>每年租用网络所需经费</w:t>
            </w:r>
          </w:p>
        </w:tc>
        <w:tc>
          <w:tcPr>
            <w:tcW w:w="2268" w:type="dxa"/>
            <w:vAlign w:val="center"/>
          </w:tcPr>
          <w:p w:rsidR="00D43C93" w:rsidRDefault="0057459D">
            <w:pPr>
              <w:pStyle w:val="2"/>
            </w:pPr>
            <w:r>
              <w:t>60186元</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根据工作实际情况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网络使用的满意度</w:t>
            </w:r>
          </w:p>
        </w:tc>
        <w:tc>
          <w:tcPr>
            <w:tcW w:w="5386" w:type="dxa"/>
            <w:vAlign w:val="center"/>
          </w:tcPr>
          <w:p w:rsidR="00D43C93" w:rsidRDefault="0057459D">
            <w:pPr>
              <w:pStyle w:val="2"/>
            </w:pPr>
            <w:r>
              <w:t>网络使用的满意度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14、县市区社会信用平台运维服务费绩效目标表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13052524P000010103824</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县市区社会信用平台运维服务费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3.00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3.00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县市区社会信用平台运维服务费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1.保证社会信用体系建设工作正常进行</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平台维护数量</w:t>
            </w:r>
          </w:p>
        </w:tc>
        <w:tc>
          <w:tcPr>
            <w:tcW w:w="2268" w:type="dxa"/>
            <w:vAlign w:val="center"/>
          </w:tcPr>
          <w:p w:rsidR="00D43C93" w:rsidRDefault="0057459D">
            <w:pPr>
              <w:pStyle w:val="2"/>
            </w:pPr>
            <w:r>
              <w:t>1个</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正常运行率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资金拨付进度</w:t>
            </w:r>
          </w:p>
        </w:tc>
        <w:tc>
          <w:tcPr>
            <w:tcW w:w="5386" w:type="dxa"/>
            <w:vAlign w:val="center"/>
          </w:tcPr>
          <w:p w:rsidR="00D43C93" w:rsidRDefault="0057459D">
            <w:pPr>
              <w:pStyle w:val="2"/>
            </w:pPr>
            <w:r>
              <w:t>按照资金序时进度及时拨付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≤3万元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社会信用体系建设工作正常运转</w:t>
            </w:r>
          </w:p>
        </w:tc>
        <w:tc>
          <w:tcPr>
            <w:tcW w:w="5386" w:type="dxa"/>
            <w:vAlign w:val="center"/>
          </w:tcPr>
          <w:p w:rsidR="00D43C93" w:rsidRDefault="0057459D">
            <w:pPr>
              <w:pStyle w:val="2"/>
            </w:pPr>
            <w:r>
              <w:t>社会信用体系建设工作正常运转</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服务对象满意度</w:t>
            </w:r>
          </w:p>
        </w:tc>
        <w:tc>
          <w:tcPr>
            <w:tcW w:w="5386" w:type="dxa"/>
            <w:vAlign w:val="center"/>
          </w:tcPr>
          <w:p w:rsidR="00D43C93" w:rsidRDefault="0057459D">
            <w:pPr>
              <w:pStyle w:val="2"/>
            </w:pPr>
            <w:r>
              <w:t>服务对象对社会信用体系建设工作满意度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年初工作计划</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15、项目评估费用绩效目标表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13052524P00001010379H</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项目评估费用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12.00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12.00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用于项目核准、社会稳定风险评估费、节能审查费、水土保持审批评估费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30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60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80</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1.进一步完善投资决策程序，提供投资决策的科学性和可行性，保障投资项目的质量</w:t>
            </w:r>
            <w:r>
              <w:tab/>
            </w:r>
            <w:r>
              <w:tab/>
            </w:r>
            <w:r>
              <w:tab/>
            </w:r>
          </w:p>
          <w:p w:rsidR="00D43C93" w:rsidRDefault="0057459D">
            <w:pPr>
              <w:pStyle w:val="2"/>
            </w:pPr>
            <w:r>
              <w:t>2.规范固定资产投资和社会风险评估工作，进一步预防和化解社会风险</w:t>
            </w:r>
            <w:r>
              <w:tab/>
            </w:r>
            <w:r>
              <w:tab/>
            </w:r>
            <w:r>
              <w:tab/>
            </w:r>
            <w:r>
              <w:tab/>
            </w:r>
          </w:p>
          <w:p w:rsidR="00D43C93" w:rsidRDefault="0057459D">
            <w:pPr>
              <w:pStyle w:val="2"/>
            </w:pPr>
            <w:r>
              <w:t>3.保障项目顺利进行</w:t>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评估项目数量</w:t>
            </w:r>
          </w:p>
        </w:tc>
        <w:tc>
          <w:tcPr>
            <w:tcW w:w="5386" w:type="dxa"/>
            <w:vAlign w:val="center"/>
          </w:tcPr>
          <w:p w:rsidR="00D43C93" w:rsidRDefault="0057459D">
            <w:pPr>
              <w:pStyle w:val="2"/>
            </w:pPr>
            <w:r>
              <w:t>评估项目数量</w:t>
            </w:r>
          </w:p>
        </w:tc>
        <w:tc>
          <w:tcPr>
            <w:tcW w:w="2268" w:type="dxa"/>
            <w:vAlign w:val="center"/>
          </w:tcPr>
          <w:p w:rsidR="00D43C93" w:rsidRDefault="0057459D">
            <w:pPr>
              <w:pStyle w:val="2"/>
            </w:pPr>
            <w:r>
              <w:t>≥25个</w:t>
            </w:r>
          </w:p>
        </w:tc>
        <w:tc>
          <w:tcPr>
            <w:tcW w:w="1276" w:type="dxa"/>
            <w:vAlign w:val="center"/>
          </w:tcPr>
          <w:p w:rsidR="00D43C93" w:rsidRDefault="0057459D">
            <w:pPr>
              <w:pStyle w:val="2"/>
            </w:pPr>
            <w:r>
              <w:t>年初预测</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评估报告合格率</w:t>
            </w:r>
          </w:p>
        </w:tc>
        <w:tc>
          <w:tcPr>
            <w:tcW w:w="5386" w:type="dxa"/>
            <w:vAlign w:val="center"/>
          </w:tcPr>
          <w:p w:rsidR="00D43C93" w:rsidRDefault="0057459D">
            <w:pPr>
              <w:pStyle w:val="2"/>
            </w:pPr>
            <w:r>
              <w:t>评估报告合格率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评估结果</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经费支出</w:t>
            </w:r>
          </w:p>
        </w:tc>
        <w:tc>
          <w:tcPr>
            <w:tcW w:w="5386" w:type="dxa"/>
            <w:vAlign w:val="center"/>
          </w:tcPr>
          <w:p w:rsidR="00D43C93" w:rsidRDefault="0057459D">
            <w:pPr>
              <w:pStyle w:val="2"/>
            </w:pPr>
            <w:r>
              <w:t>全年经费支出</w:t>
            </w:r>
          </w:p>
        </w:tc>
        <w:tc>
          <w:tcPr>
            <w:tcW w:w="2268" w:type="dxa"/>
            <w:vAlign w:val="center"/>
          </w:tcPr>
          <w:p w:rsidR="00D43C93" w:rsidRDefault="0057459D">
            <w:pPr>
              <w:pStyle w:val="2"/>
            </w:pPr>
            <w:r>
              <w:t>≤12万元</w:t>
            </w:r>
          </w:p>
        </w:tc>
        <w:tc>
          <w:tcPr>
            <w:tcW w:w="1276" w:type="dxa"/>
            <w:vAlign w:val="center"/>
          </w:tcPr>
          <w:p w:rsidR="00D43C93" w:rsidRDefault="0057459D">
            <w:pPr>
              <w:pStyle w:val="2"/>
            </w:pPr>
            <w:r>
              <w:t>支出情况</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企业项目评估率</w:t>
            </w:r>
          </w:p>
        </w:tc>
        <w:tc>
          <w:tcPr>
            <w:tcW w:w="5386" w:type="dxa"/>
            <w:vAlign w:val="center"/>
          </w:tcPr>
          <w:p w:rsidR="00D43C93" w:rsidRDefault="0057459D">
            <w:pPr>
              <w:pStyle w:val="2"/>
            </w:pPr>
            <w:r>
              <w:t>审批前经过评估的企业投资项目占所有审批的企业投资项目数的比</w:t>
            </w:r>
          </w:p>
        </w:tc>
        <w:tc>
          <w:tcPr>
            <w:tcW w:w="2268" w:type="dxa"/>
            <w:vAlign w:val="center"/>
          </w:tcPr>
          <w:p w:rsidR="00D43C93" w:rsidRDefault="0057459D">
            <w:pPr>
              <w:pStyle w:val="2"/>
            </w:pPr>
            <w:r>
              <w:t>≥50百分比</w:t>
            </w:r>
          </w:p>
        </w:tc>
        <w:tc>
          <w:tcPr>
            <w:tcW w:w="1276" w:type="dxa"/>
            <w:vAlign w:val="center"/>
          </w:tcPr>
          <w:p w:rsidR="00D43C93" w:rsidRDefault="0057459D">
            <w:pPr>
              <w:pStyle w:val="2"/>
            </w:pPr>
            <w:r>
              <w:t>实际完成情况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项目评估相关业务投诉率</w:t>
            </w:r>
          </w:p>
        </w:tc>
        <w:tc>
          <w:tcPr>
            <w:tcW w:w="5386" w:type="dxa"/>
            <w:vAlign w:val="center"/>
          </w:tcPr>
          <w:p w:rsidR="00D43C93" w:rsidRDefault="0057459D">
            <w:pPr>
              <w:pStyle w:val="2"/>
            </w:pPr>
            <w:r>
              <w:t>项目评估相关业务投诉率</w:t>
            </w:r>
          </w:p>
        </w:tc>
        <w:tc>
          <w:tcPr>
            <w:tcW w:w="2268" w:type="dxa"/>
            <w:vAlign w:val="center"/>
          </w:tcPr>
          <w:p w:rsidR="00D43C93" w:rsidRDefault="0057459D">
            <w:pPr>
              <w:pStyle w:val="2"/>
            </w:pPr>
            <w:r>
              <w:t>≤10百分比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16、行政审批经费绩效目标表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13052524P00001010357J</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行政审批经费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21.60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21.60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用于政务大厅日常电话费、印刷费、差旅费、伙食费等</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20</w:t>
            </w:r>
          </w:p>
        </w:tc>
        <w:tc>
          <w:tcPr>
            <w:tcW w:w="2835" w:type="dxa"/>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1.保证审批工作有序进行</w:t>
            </w:r>
            <w:r>
              <w:tab/>
            </w:r>
            <w:r>
              <w:tab/>
            </w:r>
            <w:r>
              <w:tab/>
            </w:r>
            <w:r>
              <w:tab/>
            </w:r>
          </w:p>
          <w:p w:rsidR="00D43C93" w:rsidRDefault="0057459D">
            <w:pPr>
              <w:pStyle w:val="2"/>
            </w:pPr>
            <w:r>
              <w:t>2.为政务大厅及办事群众提供良好的环境</w:t>
            </w:r>
            <w:r>
              <w:tab/>
            </w:r>
            <w:r>
              <w:tab/>
            </w:r>
            <w:r>
              <w:tab/>
            </w:r>
          </w:p>
          <w:p w:rsidR="00D43C93" w:rsidRDefault="0057459D">
            <w:pPr>
              <w:pStyle w:val="2"/>
            </w:pPr>
            <w:r>
              <w:t>3.保证审批事项及时完成</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审批业务正常运转率</w:t>
            </w:r>
          </w:p>
        </w:tc>
        <w:tc>
          <w:tcPr>
            <w:tcW w:w="5386" w:type="dxa"/>
            <w:vAlign w:val="center"/>
          </w:tcPr>
          <w:p w:rsidR="00D43C93" w:rsidRDefault="0057459D">
            <w:pPr>
              <w:pStyle w:val="2"/>
            </w:pPr>
            <w:r>
              <w:t>审批业务正常运转率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根据实际完成情况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≤21.6万元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资金支付覆盖率</w:t>
            </w:r>
          </w:p>
        </w:tc>
        <w:tc>
          <w:tcPr>
            <w:tcW w:w="5386" w:type="dxa"/>
            <w:vAlign w:val="center"/>
          </w:tcPr>
          <w:p w:rsidR="00D43C93" w:rsidRDefault="0057459D">
            <w:pPr>
              <w:pStyle w:val="2"/>
            </w:pPr>
            <w:r>
              <w:t>实际支付金额与应付金额之比</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群众对政务服务环境的满意度</w:t>
            </w:r>
          </w:p>
        </w:tc>
        <w:tc>
          <w:tcPr>
            <w:tcW w:w="5386" w:type="dxa"/>
            <w:vAlign w:val="center"/>
          </w:tcPr>
          <w:p w:rsidR="00D43C93" w:rsidRDefault="0057459D">
            <w:pPr>
              <w:pStyle w:val="2"/>
            </w:pPr>
            <w:r>
              <w:t>群众对政务大厅设施和环境的评价</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17、政府采购中心经费绩效目标表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13052524P00001010378X</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政府采购中心经费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4.00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4.00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采购中心专家评审费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40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60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80</w:t>
            </w:r>
          </w:p>
        </w:tc>
        <w:tc>
          <w:tcPr>
            <w:tcW w:w="3543" w:type="dxa"/>
            <w:gridSpan w:val="2"/>
            <w:vAlign w:val="center"/>
          </w:tcPr>
          <w:p w:rsidR="00D43C93" w:rsidRDefault="008E451C">
            <w:pPr>
              <w:pStyle w:val="30"/>
            </w:pPr>
            <w:r>
              <w:rPr>
                <w:rFonts w:eastAsiaTheme="minorEastAsia" w:hint="eastAsia"/>
                <w:lang w:eastAsia="zh-CN"/>
              </w:rPr>
              <w:t>100</w:t>
            </w:r>
            <w:r w:rsidR="0057459D">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1.政府采购活动顺利开展</w:t>
            </w:r>
          </w:p>
          <w:p w:rsidR="00D43C93" w:rsidRDefault="0057459D">
            <w:pPr>
              <w:pStyle w:val="2"/>
            </w:pPr>
            <w:r>
              <w:t>2.政府采购环境良好</w:t>
            </w:r>
          </w:p>
          <w:p w:rsidR="00D43C93" w:rsidRDefault="0057459D">
            <w:pPr>
              <w:pStyle w:val="2"/>
            </w:pPr>
            <w:r>
              <w:t>3.采购中心事项按时完成</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采购中心软硬件设施正常运转率</w:t>
            </w:r>
          </w:p>
        </w:tc>
        <w:tc>
          <w:tcPr>
            <w:tcW w:w="5386" w:type="dxa"/>
            <w:vAlign w:val="center"/>
          </w:tcPr>
          <w:p w:rsidR="00D43C93" w:rsidRDefault="0057459D">
            <w:pPr>
              <w:pStyle w:val="2"/>
            </w:pPr>
            <w:r>
              <w:t>采购中心软硬件设施正常运转率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实际完成情况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费用支付及时率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≤4万元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资金支付覆盖率</w:t>
            </w:r>
          </w:p>
        </w:tc>
        <w:tc>
          <w:tcPr>
            <w:tcW w:w="5386" w:type="dxa"/>
            <w:vAlign w:val="center"/>
          </w:tcPr>
          <w:p w:rsidR="00D43C93" w:rsidRDefault="0057459D">
            <w:pPr>
              <w:pStyle w:val="2"/>
            </w:pPr>
            <w:r>
              <w:t>资金支付覆盖率，当年费用当年足额支付</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保障政府采购中心工作正常开展</w:t>
            </w:r>
          </w:p>
        </w:tc>
        <w:tc>
          <w:tcPr>
            <w:tcW w:w="5386" w:type="dxa"/>
            <w:vAlign w:val="center"/>
          </w:tcPr>
          <w:p w:rsidR="00D43C93" w:rsidRDefault="0057459D">
            <w:pPr>
              <w:pStyle w:val="2"/>
            </w:pPr>
            <w:r>
              <w:t>采购人、被采购人和评审专家对采购活动的满意度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18、政务外网、政务内网使用费绩效目标表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13052524P00001010389D</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政务外网、政务内网使用费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5.59</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5.59</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政务内网、政务外网使用费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1.保障政务大厅外网内网的正常使用和安全</w:t>
            </w:r>
            <w:r>
              <w:tab/>
            </w:r>
            <w:r>
              <w:tab/>
            </w:r>
            <w:r>
              <w:tab/>
            </w:r>
            <w:r>
              <w:tab/>
            </w:r>
          </w:p>
          <w:p w:rsidR="00D43C93" w:rsidRDefault="0057459D">
            <w:pPr>
              <w:pStyle w:val="2"/>
            </w:pPr>
            <w:r>
              <w:t>2.保障个审批业务正常进行</w:t>
            </w:r>
            <w:r>
              <w:tab/>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网络数量</w:t>
            </w:r>
          </w:p>
        </w:tc>
        <w:tc>
          <w:tcPr>
            <w:tcW w:w="5386" w:type="dxa"/>
            <w:vAlign w:val="center"/>
          </w:tcPr>
          <w:p w:rsidR="00D43C93" w:rsidRDefault="0057459D">
            <w:pPr>
              <w:pStyle w:val="2"/>
            </w:pPr>
            <w:r>
              <w:t>网络正常运行的数量</w:t>
            </w:r>
          </w:p>
        </w:tc>
        <w:tc>
          <w:tcPr>
            <w:tcW w:w="2268" w:type="dxa"/>
            <w:vAlign w:val="center"/>
          </w:tcPr>
          <w:p w:rsidR="00D43C93" w:rsidRDefault="0057459D">
            <w:pPr>
              <w:pStyle w:val="2"/>
            </w:pPr>
            <w:r>
              <w:t>2项</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正常运行率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租赁费用</w:t>
            </w:r>
          </w:p>
        </w:tc>
        <w:tc>
          <w:tcPr>
            <w:tcW w:w="5386" w:type="dxa"/>
            <w:vAlign w:val="center"/>
          </w:tcPr>
          <w:p w:rsidR="00D43C93" w:rsidRDefault="0057459D">
            <w:pPr>
              <w:pStyle w:val="2"/>
            </w:pPr>
            <w:r>
              <w:t>每年租用网络所需经费</w:t>
            </w:r>
          </w:p>
        </w:tc>
        <w:tc>
          <w:tcPr>
            <w:tcW w:w="2268" w:type="dxa"/>
            <w:vAlign w:val="center"/>
          </w:tcPr>
          <w:p w:rsidR="00D43C93" w:rsidRDefault="0057459D">
            <w:pPr>
              <w:pStyle w:val="2"/>
            </w:pPr>
            <w:r>
              <w:t>5.59元</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根据工作实际情况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网络使用的满意度</w:t>
            </w:r>
          </w:p>
        </w:tc>
        <w:tc>
          <w:tcPr>
            <w:tcW w:w="5386" w:type="dxa"/>
            <w:vAlign w:val="center"/>
          </w:tcPr>
          <w:p w:rsidR="00D43C93" w:rsidRDefault="0057459D">
            <w:pPr>
              <w:pStyle w:val="2"/>
            </w:pPr>
            <w:r>
              <w:t>网络使用的满意度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19、证照印刷经费及社会信用体系建设培训宣传绩效目标表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13052524P00001010351W</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证照印刷经费及社会信用体系建设培训宣传</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1.60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1.60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证照印刷及社会信用体系建设培训宣传印刷费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20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1.为审批业务保驾护航，提升审批速度</w:t>
            </w:r>
            <w:r>
              <w:tab/>
            </w:r>
            <w:r>
              <w:tab/>
            </w:r>
          </w:p>
          <w:p w:rsidR="00D43C93" w:rsidRDefault="0057459D">
            <w:pPr>
              <w:pStyle w:val="2"/>
            </w:pPr>
            <w:r>
              <w:tab/>
            </w:r>
            <w:r>
              <w:tab/>
            </w:r>
          </w:p>
          <w:p w:rsidR="00D43C93" w:rsidRDefault="0057459D">
            <w:pPr>
              <w:pStyle w:val="2"/>
            </w:pPr>
            <w:r>
              <w:t>2.开展社会信用体系宣传，在全县部门范围营造诚信氛围，树立守信光荣、失信可耻的社会风尚</w:t>
            </w:r>
            <w:r>
              <w:tab/>
            </w:r>
            <w:r>
              <w:tab/>
            </w:r>
            <w:r>
              <w:tab/>
            </w:r>
          </w:p>
          <w:p w:rsidR="00D43C93" w:rsidRDefault="0057459D">
            <w:pPr>
              <w:pStyle w:val="2"/>
            </w:pPr>
            <w:r>
              <w:t>3.提高社会信用度</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提升社会信用知晓率</w:t>
            </w:r>
          </w:p>
        </w:tc>
        <w:tc>
          <w:tcPr>
            <w:tcW w:w="5386" w:type="dxa"/>
            <w:vAlign w:val="center"/>
          </w:tcPr>
          <w:p w:rsidR="00D43C93" w:rsidRDefault="0057459D">
            <w:pPr>
              <w:pStyle w:val="2"/>
            </w:pPr>
            <w:r>
              <w:t>提升社会信用知晓率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费用支付及时率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≤1.6万元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社会信用体系建设知晓率</w:t>
            </w:r>
          </w:p>
        </w:tc>
        <w:tc>
          <w:tcPr>
            <w:tcW w:w="5386" w:type="dxa"/>
            <w:vAlign w:val="center"/>
          </w:tcPr>
          <w:p w:rsidR="00D43C93" w:rsidRDefault="0057459D">
            <w:pPr>
              <w:pStyle w:val="2"/>
            </w:pPr>
            <w:r>
              <w:t>社会信用体系建设相关部门单位知晓率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社会信用体系及证照办理相关业务投诉率</w:t>
            </w:r>
          </w:p>
        </w:tc>
        <w:tc>
          <w:tcPr>
            <w:tcW w:w="5386" w:type="dxa"/>
            <w:vAlign w:val="center"/>
          </w:tcPr>
          <w:p w:rsidR="00D43C93" w:rsidRDefault="0057459D">
            <w:pPr>
              <w:pStyle w:val="2"/>
            </w:pPr>
            <w:r>
              <w:t>社会信用体系及证照办理相关业务投诉率</w:t>
            </w:r>
          </w:p>
        </w:tc>
        <w:tc>
          <w:tcPr>
            <w:tcW w:w="2268" w:type="dxa"/>
            <w:vAlign w:val="center"/>
          </w:tcPr>
          <w:p w:rsidR="00D43C93" w:rsidRDefault="0057459D">
            <w:pPr>
              <w:pStyle w:val="2"/>
            </w:pPr>
            <w:r>
              <w:t>≤10百分比</w:t>
            </w:r>
          </w:p>
        </w:tc>
        <w:tc>
          <w:tcPr>
            <w:tcW w:w="1276" w:type="dxa"/>
            <w:vAlign w:val="center"/>
          </w:tcPr>
          <w:p w:rsidR="00D43C93" w:rsidRDefault="0057459D">
            <w:pPr>
              <w:pStyle w:val="2"/>
            </w:pPr>
            <w:r>
              <w:t>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D43C93" w:rsidRDefault="0057459D">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707050" w:rsidTr="0070705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7710" w:type="dxa"/>
            <w:gridSpan w:val="8"/>
            <w:tcBorders>
              <w:top w:val="single" w:sz="6" w:space="0" w:color="FFFFFF"/>
              <w:left w:val="single" w:sz="6" w:space="0" w:color="FFFFFF"/>
              <w:right w:val="single" w:sz="6" w:space="0" w:color="FFFFFF"/>
            </w:tcBorders>
            <w:vAlign w:val="center"/>
          </w:tcPr>
          <w:p w:rsidR="00D43C93" w:rsidRDefault="0057459D">
            <w:pPr>
              <w:pStyle w:val="23"/>
            </w:pPr>
            <w:r>
              <w:t>单位：万元</w:t>
            </w:r>
          </w:p>
        </w:tc>
      </w:tr>
      <w:tr w:rsidR="00707050" w:rsidTr="00707050">
        <w:trPr>
          <w:cantSplit/>
          <w:tblHeader/>
          <w:jc w:val="center"/>
        </w:trPr>
        <w:tc>
          <w:tcPr>
            <w:tcW w:w="2665" w:type="dxa"/>
            <w:gridSpan w:val="2"/>
            <w:vAlign w:val="center"/>
          </w:tcPr>
          <w:p w:rsidR="00D43C93" w:rsidRDefault="0057459D">
            <w:pPr>
              <w:pStyle w:val="1"/>
            </w:pPr>
            <w:r>
              <w:t>政府采购项目来源</w:t>
            </w:r>
          </w:p>
        </w:tc>
        <w:tc>
          <w:tcPr>
            <w:tcW w:w="1134" w:type="dxa"/>
            <w:vMerge w:val="restart"/>
            <w:vAlign w:val="center"/>
          </w:tcPr>
          <w:p w:rsidR="00D43C93" w:rsidRDefault="0057459D">
            <w:pPr>
              <w:pStyle w:val="1"/>
            </w:pPr>
            <w:r>
              <w:t>采购物品名称</w:t>
            </w:r>
          </w:p>
        </w:tc>
        <w:tc>
          <w:tcPr>
            <w:tcW w:w="1134" w:type="dxa"/>
            <w:vMerge w:val="restart"/>
            <w:vAlign w:val="center"/>
          </w:tcPr>
          <w:p w:rsidR="00D43C93" w:rsidRDefault="0057459D">
            <w:pPr>
              <w:pStyle w:val="1"/>
            </w:pPr>
            <w:r>
              <w:t>政府采购目录序号</w:t>
            </w:r>
          </w:p>
        </w:tc>
        <w:tc>
          <w:tcPr>
            <w:tcW w:w="709" w:type="dxa"/>
            <w:vMerge w:val="restart"/>
            <w:vAlign w:val="center"/>
          </w:tcPr>
          <w:p w:rsidR="00D43C93" w:rsidRDefault="0057459D">
            <w:pPr>
              <w:pStyle w:val="1"/>
            </w:pPr>
            <w:r>
              <w:t>计量  单位</w:t>
            </w:r>
          </w:p>
        </w:tc>
        <w:tc>
          <w:tcPr>
            <w:tcW w:w="850" w:type="dxa"/>
            <w:vMerge w:val="restart"/>
            <w:vAlign w:val="center"/>
          </w:tcPr>
          <w:p w:rsidR="00D43C93" w:rsidRDefault="0057459D">
            <w:pPr>
              <w:pStyle w:val="1"/>
            </w:pPr>
            <w:r>
              <w:t>数量</w:t>
            </w:r>
          </w:p>
        </w:tc>
        <w:tc>
          <w:tcPr>
            <w:tcW w:w="850" w:type="dxa"/>
            <w:vMerge w:val="restart"/>
            <w:vAlign w:val="center"/>
          </w:tcPr>
          <w:p w:rsidR="00D43C93" w:rsidRDefault="0057459D">
            <w:pPr>
              <w:pStyle w:val="1"/>
            </w:pPr>
            <w:r>
              <w:t>单价</w:t>
            </w:r>
          </w:p>
        </w:tc>
        <w:tc>
          <w:tcPr>
            <w:tcW w:w="6746" w:type="dxa"/>
            <w:gridSpan w:val="7"/>
            <w:vAlign w:val="center"/>
          </w:tcPr>
          <w:p w:rsidR="00D43C93" w:rsidRDefault="0057459D">
            <w:pPr>
              <w:pStyle w:val="1"/>
            </w:pPr>
            <w:r>
              <w:t>政府采购金额（当年部门预算安排资金）</w:t>
            </w:r>
          </w:p>
        </w:tc>
        <w:tc>
          <w:tcPr>
            <w:tcW w:w="964" w:type="dxa"/>
            <w:vMerge w:val="restart"/>
            <w:vAlign w:val="center"/>
          </w:tcPr>
          <w:p w:rsidR="00D43C93" w:rsidRDefault="0057459D">
            <w:pPr>
              <w:pStyle w:val="1"/>
            </w:pPr>
            <w:r>
              <w:t>2024年  预留中  小微企  业份额</w:t>
            </w:r>
          </w:p>
        </w:tc>
      </w:tr>
      <w:tr w:rsidR="00D43C93">
        <w:trPr>
          <w:cantSplit/>
          <w:tblHeader/>
          <w:jc w:val="center"/>
        </w:trPr>
        <w:tc>
          <w:tcPr>
            <w:tcW w:w="1701" w:type="dxa"/>
            <w:vAlign w:val="center"/>
          </w:tcPr>
          <w:p w:rsidR="00D43C93" w:rsidRDefault="0057459D">
            <w:pPr>
              <w:pStyle w:val="1"/>
            </w:pPr>
            <w:r>
              <w:t>项目名称</w:t>
            </w:r>
          </w:p>
        </w:tc>
        <w:tc>
          <w:tcPr>
            <w:tcW w:w="964" w:type="dxa"/>
            <w:vAlign w:val="center"/>
          </w:tcPr>
          <w:p w:rsidR="00D43C93" w:rsidRDefault="0057459D">
            <w:pPr>
              <w:pStyle w:val="1"/>
            </w:pPr>
            <w:r>
              <w:t>预算    资金</w:t>
            </w:r>
          </w:p>
        </w:tc>
        <w:tc>
          <w:tcPr>
            <w:tcW w:w="1134" w:type="dxa"/>
            <w:vMerge/>
          </w:tcPr>
          <w:p w:rsidR="00D43C93" w:rsidRDefault="00D43C93"/>
        </w:tc>
        <w:tc>
          <w:tcPr>
            <w:tcW w:w="1134" w:type="dxa"/>
            <w:vMerge/>
          </w:tcPr>
          <w:p w:rsidR="00D43C93" w:rsidRDefault="00D43C93"/>
        </w:tc>
        <w:tc>
          <w:tcPr>
            <w:tcW w:w="709" w:type="dxa"/>
            <w:vMerge/>
          </w:tcPr>
          <w:p w:rsidR="00D43C93" w:rsidRDefault="00D43C93"/>
        </w:tc>
        <w:tc>
          <w:tcPr>
            <w:tcW w:w="850" w:type="dxa"/>
            <w:vMerge/>
          </w:tcPr>
          <w:p w:rsidR="00D43C93" w:rsidRDefault="00D43C93"/>
        </w:tc>
        <w:tc>
          <w:tcPr>
            <w:tcW w:w="850" w:type="dxa"/>
            <w:vMerge/>
          </w:tcPr>
          <w:p w:rsidR="00D43C93" w:rsidRDefault="00D43C93"/>
        </w:tc>
        <w:tc>
          <w:tcPr>
            <w:tcW w:w="964" w:type="dxa"/>
            <w:vAlign w:val="center"/>
          </w:tcPr>
          <w:p w:rsidR="00D43C93" w:rsidRDefault="0057459D">
            <w:pPr>
              <w:pStyle w:val="1"/>
            </w:pPr>
            <w:r>
              <w:t>合计</w:t>
            </w:r>
          </w:p>
        </w:tc>
        <w:tc>
          <w:tcPr>
            <w:tcW w:w="964" w:type="dxa"/>
            <w:vAlign w:val="center"/>
          </w:tcPr>
          <w:p w:rsidR="00D43C93" w:rsidRDefault="0057459D">
            <w:pPr>
              <w:pStyle w:val="1"/>
            </w:pPr>
            <w:r>
              <w:t>一般公共预算拨款</w:t>
            </w:r>
          </w:p>
        </w:tc>
        <w:tc>
          <w:tcPr>
            <w:tcW w:w="964" w:type="dxa"/>
            <w:vAlign w:val="center"/>
          </w:tcPr>
          <w:p w:rsidR="00D43C93" w:rsidRDefault="0057459D">
            <w:pPr>
              <w:pStyle w:val="1"/>
            </w:pPr>
            <w:r>
              <w:t>基金预算拨款</w:t>
            </w:r>
          </w:p>
        </w:tc>
        <w:tc>
          <w:tcPr>
            <w:tcW w:w="964" w:type="dxa"/>
            <w:vAlign w:val="center"/>
          </w:tcPr>
          <w:p w:rsidR="00D43C93" w:rsidRDefault="0057459D">
            <w:pPr>
              <w:pStyle w:val="1"/>
            </w:pPr>
            <w:r>
              <w:t>国有资本经营预算拨款</w:t>
            </w:r>
          </w:p>
        </w:tc>
        <w:tc>
          <w:tcPr>
            <w:tcW w:w="964" w:type="dxa"/>
            <w:vAlign w:val="center"/>
          </w:tcPr>
          <w:p w:rsidR="00D43C93" w:rsidRDefault="0057459D">
            <w:pPr>
              <w:pStyle w:val="1"/>
            </w:pPr>
            <w:r>
              <w:t>财政专户核拨</w:t>
            </w:r>
          </w:p>
        </w:tc>
        <w:tc>
          <w:tcPr>
            <w:tcW w:w="964" w:type="dxa"/>
            <w:vAlign w:val="center"/>
          </w:tcPr>
          <w:p w:rsidR="00D43C93" w:rsidRDefault="0057459D">
            <w:pPr>
              <w:pStyle w:val="1"/>
            </w:pPr>
            <w:r>
              <w:t>单位    资金</w:t>
            </w:r>
          </w:p>
        </w:tc>
        <w:tc>
          <w:tcPr>
            <w:tcW w:w="964" w:type="dxa"/>
            <w:vAlign w:val="center"/>
          </w:tcPr>
          <w:p w:rsidR="00D43C93" w:rsidRDefault="0057459D">
            <w:pPr>
              <w:pStyle w:val="1"/>
            </w:pPr>
            <w:r>
              <w:t>上年结转结余</w:t>
            </w:r>
          </w:p>
        </w:tc>
        <w:tc>
          <w:tcPr>
            <w:tcW w:w="964" w:type="dxa"/>
            <w:vMerge/>
          </w:tcPr>
          <w:p w:rsidR="00D43C93" w:rsidRDefault="00D43C93"/>
        </w:tc>
      </w:tr>
      <w:tr w:rsidR="00D43C93">
        <w:trPr>
          <w:cantSplit/>
          <w:jc w:val="center"/>
        </w:trPr>
        <w:tc>
          <w:tcPr>
            <w:tcW w:w="1701" w:type="dxa"/>
            <w:vAlign w:val="center"/>
          </w:tcPr>
          <w:p w:rsidR="00D43C93" w:rsidRDefault="0057459D">
            <w:pPr>
              <w:pStyle w:val="6"/>
            </w:pPr>
            <w:r>
              <w:t>合  计</w:t>
            </w:r>
          </w:p>
        </w:tc>
        <w:tc>
          <w:tcPr>
            <w:tcW w:w="964" w:type="dxa"/>
            <w:vAlign w:val="center"/>
          </w:tcPr>
          <w:p w:rsidR="00D43C93" w:rsidRDefault="00D43C93">
            <w:pPr>
              <w:pStyle w:val="7"/>
            </w:pPr>
          </w:p>
        </w:tc>
        <w:tc>
          <w:tcPr>
            <w:tcW w:w="1134" w:type="dxa"/>
            <w:vAlign w:val="center"/>
          </w:tcPr>
          <w:p w:rsidR="00D43C93" w:rsidRDefault="00D43C93">
            <w:pPr>
              <w:pStyle w:val="5"/>
            </w:pPr>
          </w:p>
        </w:tc>
        <w:tc>
          <w:tcPr>
            <w:tcW w:w="1134" w:type="dxa"/>
            <w:vAlign w:val="center"/>
          </w:tcPr>
          <w:p w:rsidR="00D43C93" w:rsidRDefault="00D43C93">
            <w:pPr>
              <w:pStyle w:val="5"/>
            </w:pPr>
          </w:p>
        </w:tc>
        <w:tc>
          <w:tcPr>
            <w:tcW w:w="709" w:type="dxa"/>
            <w:vAlign w:val="center"/>
          </w:tcPr>
          <w:p w:rsidR="00D43C93" w:rsidRDefault="00D43C93">
            <w:pPr>
              <w:pStyle w:val="6"/>
            </w:pPr>
          </w:p>
        </w:tc>
        <w:tc>
          <w:tcPr>
            <w:tcW w:w="850" w:type="dxa"/>
            <w:vAlign w:val="center"/>
          </w:tcPr>
          <w:p w:rsidR="00D43C93" w:rsidRDefault="00D43C93">
            <w:pPr>
              <w:pStyle w:val="7"/>
            </w:pPr>
          </w:p>
        </w:tc>
        <w:tc>
          <w:tcPr>
            <w:tcW w:w="850" w:type="dxa"/>
            <w:vAlign w:val="center"/>
          </w:tcPr>
          <w:p w:rsidR="00D43C93" w:rsidRDefault="00D43C93">
            <w:pPr>
              <w:pStyle w:val="7"/>
            </w:pPr>
          </w:p>
        </w:tc>
        <w:tc>
          <w:tcPr>
            <w:tcW w:w="964" w:type="dxa"/>
            <w:vAlign w:val="center"/>
          </w:tcPr>
          <w:p w:rsidR="00D43C93" w:rsidRDefault="0057459D">
            <w:pPr>
              <w:pStyle w:val="7"/>
            </w:pPr>
            <w:r>
              <w:t>30.00</w:t>
            </w:r>
          </w:p>
        </w:tc>
        <w:tc>
          <w:tcPr>
            <w:tcW w:w="964" w:type="dxa"/>
            <w:vAlign w:val="center"/>
          </w:tcPr>
          <w:p w:rsidR="00D43C93" w:rsidRDefault="0057459D">
            <w:pPr>
              <w:pStyle w:val="7"/>
            </w:pPr>
            <w:r>
              <w:t>30.00</w:t>
            </w: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57459D">
            <w:pPr>
              <w:pStyle w:val="7"/>
            </w:pPr>
            <w:r>
              <w:t>30.00</w:t>
            </w:r>
          </w:p>
        </w:tc>
      </w:tr>
      <w:tr w:rsidR="00D43C93">
        <w:trPr>
          <w:cantSplit/>
          <w:jc w:val="center"/>
        </w:trPr>
        <w:tc>
          <w:tcPr>
            <w:tcW w:w="1701" w:type="dxa"/>
            <w:vAlign w:val="center"/>
          </w:tcPr>
          <w:p w:rsidR="00D43C93" w:rsidRDefault="0057459D">
            <w:pPr>
              <w:pStyle w:val="6"/>
            </w:pPr>
            <w:r>
              <w:t>隆尧县行政审批局本级小计</w:t>
            </w:r>
          </w:p>
        </w:tc>
        <w:tc>
          <w:tcPr>
            <w:tcW w:w="964" w:type="dxa"/>
            <w:vAlign w:val="center"/>
          </w:tcPr>
          <w:p w:rsidR="00D43C93" w:rsidRDefault="00D43C93">
            <w:pPr>
              <w:pStyle w:val="7"/>
            </w:pPr>
          </w:p>
        </w:tc>
        <w:tc>
          <w:tcPr>
            <w:tcW w:w="1134" w:type="dxa"/>
            <w:vAlign w:val="center"/>
          </w:tcPr>
          <w:p w:rsidR="00D43C93" w:rsidRDefault="00D43C93">
            <w:pPr>
              <w:pStyle w:val="5"/>
            </w:pPr>
          </w:p>
        </w:tc>
        <w:tc>
          <w:tcPr>
            <w:tcW w:w="1134" w:type="dxa"/>
            <w:vAlign w:val="center"/>
          </w:tcPr>
          <w:p w:rsidR="00D43C93" w:rsidRDefault="00D43C93">
            <w:pPr>
              <w:pStyle w:val="5"/>
            </w:pPr>
          </w:p>
        </w:tc>
        <w:tc>
          <w:tcPr>
            <w:tcW w:w="709" w:type="dxa"/>
            <w:vAlign w:val="center"/>
          </w:tcPr>
          <w:p w:rsidR="00D43C93" w:rsidRDefault="00D43C93">
            <w:pPr>
              <w:pStyle w:val="6"/>
            </w:pPr>
          </w:p>
        </w:tc>
        <w:tc>
          <w:tcPr>
            <w:tcW w:w="850" w:type="dxa"/>
            <w:vAlign w:val="center"/>
          </w:tcPr>
          <w:p w:rsidR="00D43C93" w:rsidRDefault="00D43C93">
            <w:pPr>
              <w:pStyle w:val="7"/>
            </w:pPr>
          </w:p>
        </w:tc>
        <w:tc>
          <w:tcPr>
            <w:tcW w:w="850" w:type="dxa"/>
            <w:vAlign w:val="center"/>
          </w:tcPr>
          <w:p w:rsidR="00D43C93" w:rsidRDefault="00D43C93">
            <w:pPr>
              <w:pStyle w:val="7"/>
            </w:pPr>
          </w:p>
        </w:tc>
        <w:tc>
          <w:tcPr>
            <w:tcW w:w="964" w:type="dxa"/>
            <w:vAlign w:val="center"/>
          </w:tcPr>
          <w:p w:rsidR="00D43C93" w:rsidRDefault="0057459D">
            <w:pPr>
              <w:pStyle w:val="7"/>
            </w:pPr>
            <w:r>
              <w:t>30.00</w:t>
            </w:r>
          </w:p>
        </w:tc>
        <w:tc>
          <w:tcPr>
            <w:tcW w:w="964" w:type="dxa"/>
            <w:vAlign w:val="center"/>
          </w:tcPr>
          <w:p w:rsidR="00D43C93" w:rsidRDefault="0057459D">
            <w:pPr>
              <w:pStyle w:val="7"/>
            </w:pPr>
            <w:r>
              <w:t>30.00</w:t>
            </w: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57459D">
            <w:pPr>
              <w:pStyle w:val="7"/>
            </w:pPr>
            <w:r>
              <w:t>30.00</w:t>
            </w:r>
          </w:p>
        </w:tc>
      </w:tr>
      <w:tr w:rsidR="00D43C93">
        <w:trPr>
          <w:cantSplit/>
          <w:jc w:val="center"/>
        </w:trPr>
        <w:tc>
          <w:tcPr>
            <w:tcW w:w="1701" w:type="dxa"/>
            <w:vAlign w:val="center"/>
          </w:tcPr>
          <w:p w:rsidR="00D43C93" w:rsidRDefault="0057459D">
            <w:pPr>
              <w:pStyle w:val="2"/>
            </w:pPr>
            <w:r>
              <w:t>2024年运转类公用项目(三保）</w:t>
            </w:r>
          </w:p>
        </w:tc>
        <w:tc>
          <w:tcPr>
            <w:tcW w:w="964" w:type="dxa"/>
            <w:vAlign w:val="center"/>
          </w:tcPr>
          <w:p w:rsidR="00D43C93" w:rsidRDefault="0057459D">
            <w:pPr>
              <w:pStyle w:val="4"/>
            </w:pPr>
            <w:r>
              <w:t>15.30</w:t>
            </w:r>
          </w:p>
        </w:tc>
        <w:tc>
          <w:tcPr>
            <w:tcW w:w="1134" w:type="dxa"/>
            <w:vAlign w:val="center"/>
          </w:tcPr>
          <w:p w:rsidR="00D43C93" w:rsidRDefault="0057459D">
            <w:pPr>
              <w:pStyle w:val="2"/>
            </w:pPr>
            <w:r>
              <w:t>复印纸</w:t>
            </w:r>
          </w:p>
        </w:tc>
        <w:tc>
          <w:tcPr>
            <w:tcW w:w="1134" w:type="dxa"/>
            <w:vAlign w:val="center"/>
          </w:tcPr>
          <w:p w:rsidR="00D43C93" w:rsidRDefault="0057459D">
            <w:pPr>
              <w:pStyle w:val="2"/>
            </w:pPr>
            <w:r>
              <w:t>A05040101</w:t>
            </w:r>
          </w:p>
        </w:tc>
        <w:tc>
          <w:tcPr>
            <w:tcW w:w="709" w:type="dxa"/>
            <w:vAlign w:val="center"/>
          </w:tcPr>
          <w:p w:rsidR="00D43C93" w:rsidRDefault="0057459D">
            <w:pPr>
              <w:pStyle w:val="30"/>
            </w:pPr>
            <w:r>
              <w:t>箱</w:t>
            </w:r>
          </w:p>
        </w:tc>
        <w:tc>
          <w:tcPr>
            <w:tcW w:w="850" w:type="dxa"/>
            <w:vAlign w:val="center"/>
          </w:tcPr>
          <w:p w:rsidR="00D43C93" w:rsidRDefault="0057459D">
            <w:pPr>
              <w:pStyle w:val="4"/>
            </w:pPr>
            <w:r>
              <w:t>150</w:t>
            </w:r>
          </w:p>
        </w:tc>
        <w:tc>
          <w:tcPr>
            <w:tcW w:w="850" w:type="dxa"/>
            <w:vAlign w:val="center"/>
          </w:tcPr>
          <w:p w:rsidR="00D43C93" w:rsidRDefault="0057459D">
            <w:pPr>
              <w:pStyle w:val="4"/>
            </w:pPr>
            <w:r>
              <w:t>0.02</w:t>
            </w:r>
          </w:p>
        </w:tc>
        <w:tc>
          <w:tcPr>
            <w:tcW w:w="964" w:type="dxa"/>
            <w:vAlign w:val="center"/>
          </w:tcPr>
          <w:p w:rsidR="00D43C93" w:rsidRDefault="0057459D">
            <w:pPr>
              <w:pStyle w:val="4"/>
            </w:pPr>
            <w:r>
              <w:t>2.70</w:t>
            </w:r>
          </w:p>
        </w:tc>
        <w:tc>
          <w:tcPr>
            <w:tcW w:w="964" w:type="dxa"/>
            <w:vAlign w:val="center"/>
          </w:tcPr>
          <w:p w:rsidR="00D43C93" w:rsidRDefault="0057459D">
            <w:pPr>
              <w:pStyle w:val="4"/>
            </w:pPr>
            <w:r>
              <w:t>2.70</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2.70</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轻金属床类</w:t>
            </w:r>
          </w:p>
        </w:tc>
        <w:tc>
          <w:tcPr>
            <w:tcW w:w="1134" w:type="dxa"/>
            <w:vAlign w:val="center"/>
          </w:tcPr>
          <w:p w:rsidR="00D43C93" w:rsidRDefault="0057459D">
            <w:pPr>
              <w:pStyle w:val="2"/>
            </w:pPr>
            <w:r>
              <w:t>A05010103</w:t>
            </w:r>
          </w:p>
        </w:tc>
        <w:tc>
          <w:tcPr>
            <w:tcW w:w="709" w:type="dxa"/>
            <w:vAlign w:val="center"/>
          </w:tcPr>
          <w:p w:rsidR="00D43C93" w:rsidRDefault="0057459D">
            <w:pPr>
              <w:pStyle w:val="30"/>
            </w:pPr>
            <w:r>
              <w:t>张</w:t>
            </w:r>
          </w:p>
        </w:tc>
        <w:tc>
          <w:tcPr>
            <w:tcW w:w="850" w:type="dxa"/>
            <w:vAlign w:val="center"/>
          </w:tcPr>
          <w:p w:rsidR="00D43C93" w:rsidRDefault="0057459D">
            <w:pPr>
              <w:pStyle w:val="4"/>
            </w:pPr>
            <w:r>
              <w:t>16</w:t>
            </w:r>
          </w:p>
        </w:tc>
        <w:tc>
          <w:tcPr>
            <w:tcW w:w="850" w:type="dxa"/>
            <w:vAlign w:val="center"/>
          </w:tcPr>
          <w:p w:rsidR="00D43C93" w:rsidRDefault="0057459D">
            <w:pPr>
              <w:pStyle w:val="4"/>
            </w:pPr>
            <w:r>
              <w:t>0.07</w:t>
            </w:r>
          </w:p>
        </w:tc>
        <w:tc>
          <w:tcPr>
            <w:tcW w:w="964" w:type="dxa"/>
            <w:vAlign w:val="center"/>
          </w:tcPr>
          <w:p w:rsidR="00D43C93" w:rsidRDefault="0057459D">
            <w:pPr>
              <w:pStyle w:val="4"/>
            </w:pPr>
            <w:r>
              <w:t>1.06</w:t>
            </w:r>
          </w:p>
        </w:tc>
        <w:tc>
          <w:tcPr>
            <w:tcW w:w="964" w:type="dxa"/>
            <w:vAlign w:val="center"/>
          </w:tcPr>
          <w:p w:rsidR="00D43C93" w:rsidRDefault="0057459D">
            <w:pPr>
              <w:pStyle w:val="4"/>
            </w:pPr>
            <w:r>
              <w:t>1.06</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1.06</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木制床类</w:t>
            </w:r>
          </w:p>
        </w:tc>
        <w:tc>
          <w:tcPr>
            <w:tcW w:w="1134" w:type="dxa"/>
            <w:vAlign w:val="center"/>
          </w:tcPr>
          <w:p w:rsidR="00D43C93" w:rsidRDefault="0057459D">
            <w:pPr>
              <w:pStyle w:val="2"/>
            </w:pPr>
            <w:r>
              <w:t>A05010104</w:t>
            </w:r>
          </w:p>
        </w:tc>
        <w:tc>
          <w:tcPr>
            <w:tcW w:w="709" w:type="dxa"/>
            <w:vAlign w:val="center"/>
          </w:tcPr>
          <w:p w:rsidR="00D43C93" w:rsidRDefault="0057459D">
            <w:pPr>
              <w:pStyle w:val="30"/>
            </w:pPr>
            <w:r>
              <w:t>张</w:t>
            </w:r>
          </w:p>
        </w:tc>
        <w:tc>
          <w:tcPr>
            <w:tcW w:w="850" w:type="dxa"/>
            <w:vAlign w:val="center"/>
          </w:tcPr>
          <w:p w:rsidR="00D43C93" w:rsidRDefault="0057459D">
            <w:pPr>
              <w:pStyle w:val="4"/>
            </w:pPr>
            <w:r>
              <w:t>1</w:t>
            </w:r>
          </w:p>
        </w:tc>
        <w:tc>
          <w:tcPr>
            <w:tcW w:w="850" w:type="dxa"/>
            <w:vAlign w:val="center"/>
          </w:tcPr>
          <w:p w:rsidR="00D43C93" w:rsidRDefault="0057459D">
            <w:pPr>
              <w:pStyle w:val="4"/>
            </w:pPr>
            <w:r>
              <w:t>0.08</w:t>
            </w:r>
          </w:p>
        </w:tc>
        <w:tc>
          <w:tcPr>
            <w:tcW w:w="964" w:type="dxa"/>
            <w:vAlign w:val="center"/>
          </w:tcPr>
          <w:p w:rsidR="00D43C93" w:rsidRDefault="0057459D">
            <w:pPr>
              <w:pStyle w:val="4"/>
            </w:pPr>
            <w:r>
              <w:t>0.08</w:t>
            </w:r>
          </w:p>
        </w:tc>
        <w:tc>
          <w:tcPr>
            <w:tcW w:w="964" w:type="dxa"/>
            <w:vAlign w:val="center"/>
          </w:tcPr>
          <w:p w:rsidR="00D43C93" w:rsidRDefault="0057459D">
            <w:pPr>
              <w:pStyle w:val="4"/>
            </w:pPr>
            <w:r>
              <w:t>0.08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0.08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办公桌</w:t>
            </w:r>
          </w:p>
        </w:tc>
        <w:tc>
          <w:tcPr>
            <w:tcW w:w="1134" w:type="dxa"/>
            <w:vAlign w:val="center"/>
          </w:tcPr>
          <w:p w:rsidR="00D43C93" w:rsidRDefault="0057459D">
            <w:pPr>
              <w:pStyle w:val="2"/>
            </w:pPr>
            <w:r>
              <w:t>A05010201</w:t>
            </w:r>
          </w:p>
        </w:tc>
        <w:tc>
          <w:tcPr>
            <w:tcW w:w="709" w:type="dxa"/>
            <w:vAlign w:val="center"/>
          </w:tcPr>
          <w:p w:rsidR="00D43C93" w:rsidRDefault="0057459D">
            <w:pPr>
              <w:pStyle w:val="30"/>
            </w:pPr>
            <w:r>
              <w:t>张</w:t>
            </w:r>
          </w:p>
        </w:tc>
        <w:tc>
          <w:tcPr>
            <w:tcW w:w="850" w:type="dxa"/>
            <w:vAlign w:val="center"/>
          </w:tcPr>
          <w:p w:rsidR="00D43C93" w:rsidRDefault="0057459D">
            <w:pPr>
              <w:pStyle w:val="4"/>
            </w:pPr>
            <w:r>
              <w:t>84</w:t>
            </w:r>
          </w:p>
        </w:tc>
        <w:tc>
          <w:tcPr>
            <w:tcW w:w="850" w:type="dxa"/>
            <w:vAlign w:val="center"/>
          </w:tcPr>
          <w:p w:rsidR="00D43C93" w:rsidRDefault="0057459D">
            <w:pPr>
              <w:pStyle w:val="4"/>
            </w:pPr>
            <w:r>
              <w:t>0.08</w:t>
            </w:r>
          </w:p>
        </w:tc>
        <w:tc>
          <w:tcPr>
            <w:tcW w:w="964" w:type="dxa"/>
            <w:vAlign w:val="center"/>
          </w:tcPr>
          <w:p w:rsidR="00D43C93" w:rsidRDefault="0057459D">
            <w:pPr>
              <w:pStyle w:val="4"/>
            </w:pPr>
            <w:r>
              <w:t>6.89</w:t>
            </w:r>
          </w:p>
        </w:tc>
        <w:tc>
          <w:tcPr>
            <w:tcW w:w="964" w:type="dxa"/>
            <w:vAlign w:val="center"/>
          </w:tcPr>
          <w:p w:rsidR="00D43C93" w:rsidRDefault="0057459D">
            <w:pPr>
              <w:pStyle w:val="4"/>
            </w:pPr>
            <w:r>
              <w:t>6.89</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6.89</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茶几</w:t>
            </w:r>
          </w:p>
        </w:tc>
        <w:tc>
          <w:tcPr>
            <w:tcW w:w="1134" w:type="dxa"/>
            <w:vAlign w:val="center"/>
          </w:tcPr>
          <w:p w:rsidR="00D43C93" w:rsidRDefault="0057459D">
            <w:pPr>
              <w:pStyle w:val="2"/>
            </w:pPr>
            <w:r>
              <w:t>A05010204</w:t>
            </w:r>
          </w:p>
        </w:tc>
        <w:tc>
          <w:tcPr>
            <w:tcW w:w="709" w:type="dxa"/>
            <w:vAlign w:val="center"/>
          </w:tcPr>
          <w:p w:rsidR="00D43C93" w:rsidRDefault="0057459D">
            <w:pPr>
              <w:pStyle w:val="30"/>
            </w:pPr>
            <w:r>
              <w:t>个</w:t>
            </w:r>
          </w:p>
        </w:tc>
        <w:tc>
          <w:tcPr>
            <w:tcW w:w="850" w:type="dxa"/>
            <w:vAlign w:val="center"/>
          </w:tcPr>
          <w:p w:rsidR="00D43C93" w:rsidRDefault="0057459D">
            <w:pPr>
              <w:pStyle w:val="4"/>
            </w:pPr>
            <w:r>
              <w:t>1</w:t>
            </w:r>
          </w:p>
        </w:tc>
        <w:tc>
          <w:tcPr>
            <w:tcW w:w="850" w:type="dxa"/>
            <w:vAlign w:val="center"/>
          </w:tcPr>
          <w:p w:rsidR="00D43C93" w:rsidRDefault="0057459D">
            <w:pPr>
              <w:pStyle w:val="4"/>
            </w:pPr>
            <w:r>
              <w:t>0.04</w:t>
            </w:r>
          </w:p>
        </w:tc>
        <w:tc>
          <w:tcPr>
            <w:tcW w:w="964" w:type="dxa"/>
            <w:vAlign w:val="center"/>
          </w:tcPr>
          <w:p w:rsidR="00D43C93" w:rsidRDefault="0057459D">
            <w:pPr>
              <w:pStyle w:val="4"/>
            </w:pPr>
            <w:r>
              <w:t>0.04</w:t>
            </w:r>
          </w:p>
        </w:tc>
        <w:tc>
          <w:tcPr>
            <w:tcW w:w="964" w:type="dxa"/>
            <w:vAlign w:val="center"/>
          </w:tcPr>
          <w:p w:rsidR="00D43C93" w:rsidRDefault="0057459D">
            <w:pPr>
              <w:pStyle w:val="4"/>
            </w:pPr>
            <w:r>
              <w:t>0.04</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0.04</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办公椅</w:t>
            </w:r>
          </w:p>
        </w:tc>
        <w:tc>
          <w:tcPr>
            <w:tcW w:w="1134" w:type="dxa"/>
            <w:vAlign w:val="center"/>
          </w:tcPr>
          <w:p w:rsidR="00D43C93" w:rsidRDefault="0057459D">
            <w:pPr>
              <w:pStyle w:val="2"/>
            </w:pPr>
            <w:r>
              <w:t>A05010301</w:t>
            </w:r>
          </w:p>
        </w:tc>
        <w:tc>
          <w:tcPr>
            <w:tcW w:w="709" w:type="dxa"/>
            <w:vAlign w:val="center"/>
          </w:tcPr>
          <w:p w:rsidR="00D43C93" w:rsidRDefault="0057459D">
            <w:pPr>
              <w:pStyle w:val="30"/>
            </w:pPr>
            <w:r>
              <w:t>把</w:t>
            </w:r>
          </w:p>
        </w:tc>
        <w:tc>
          <w:tcPr>
            <w:tcW w:w="850" w:type="dxa"/>
            <w:vAlign w:val="center"/>
          </w:tcPr>
          <w:p w:rsidR="00D43C93" w:rsidRDefault="0057459D">
            <w:pPr>
              <w:pStyle w:val="4"/>
            </w:pPr>
            <w:r>
              <w:t>162</w:t>
            </w:r>
          </w:p>
        </w:tc>
        <w:tc>
          <w:tcPr>
            <w:tcW w:w="850" w:type="dxa"/>
            <w:vAlign w:val="center"/>
          </w:tcPr>
          <w:p w:rsidR="00D43C93" w:rsidRDefault="0057459D">
            <w:pPr>
              <w:pStyle w:val="4"/>
            </w:pPr>
            <w:r>
              <w:t>0.05</w:t>
            </w:r>
          </w:p>
        </w:tc>
        <w:tc>
          <w:tcPr>
            <w:tcW w:w="964" w:type="dxa"/>
            <w:vAlign w:val="center"/>
          </w:tcPr>
          <w:p w:rsidR="00D43C93" w:rsidRDefault="0057459D">
            <w:pPr>
              <w:pStyle w:val="4"/>
            </w:pPr>
            <w:r>
              <w:t>7.29</w:t>
            </w:r>
          </w:p>
        </w:tc>
        <w:tc>
          <w:tcPr>
            <w:tcW w:w="964" w:type="dxa"/>
            <w:vAlign w:val="center"/>
          </w:tcPr>
          <w:p w:rsidR="00D43C93" w:rsidRDefault="0057459D">
            <w:pPr>
              <w:pStyle w:val="4"/>
            </w:pPr>
            <w:r>
              <w:t>7.29</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7.29</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其他椅凳类</w:t>
            </w:r>
          </w:p>
        </w:tc>
        <w:tc>
          <w:tcPr>
            <w:tcW w:w="1134" w:type="dxa"/>
            <w:vAlign w:val="center"/>
          </w:tcPr>
          <w:p w:rsidR="00D43C93" w:rsidRDefault="0057459D">
            <w:pPr>
              <w:pStyle w:val="2"/>
            </w:pPr>
            <w:r>
              <w:t>A05010399</w:t>
            </w:r>
          </w:p>
        </w:tc>
        <w:tc>
          <w:tcPr>
            <w:tcW w:w="709" w:type="dxa"/>
            <w:vAlign w:val="center"/>
          </w:tcPr>
          <w:p w:rsidR="00D43C93" w:rsidRDefault="0057459D">
            <w:pPr>
              <w:pStyle w:val="30"/>
            </w:pPr>
            <w:r>
              <w:t>张</w:t>
            </w:r>
          </w:p>
        </w:tc>
        <w:tc>
          <w:tcPr>
            <w:tcW w:w="850" w:type="dxa"/>
            <w:vAlign w:val="center"/>
          </w:tcPr>
          <w:p w:rsidR="00D43C93" w:rsidRDefault="0057459D">
            <w:pPr>
              <w:pStyle w:val="4"/>
            </w:pPr>
            <w:r>
              <w:t>30</w:t>
            </w:r>
          </w:p>
        </w:tc>
        <w:tc>
          <w:tcPr>
            <w:tcW w:w="850" w:type="dxa"/>
            <w:vAlign w:val="center"/>
          </w:tcPr>
          <w:p w:rsidR="00D43C93" w:rsidRDefault="0057459D">
            <w:pPr>
              <w:pStyle w:val="4"/>
            </w:pPr>
            <w:r>
              <w:t>0.08</w:t>
            </w:r>
          </w:p>
        </w:tc>
        <w:tc>
          <w:tcPr>
            <w:tcW w:w="964" w:type="dxa"/>
            <w:vAlign w:val="center"/>
          </w:tcPr>
          <w:p w:rsidR="00D43C93" w:rsidRDefault="0057459D">
            <w:pPr>
              <w:pStyle w:val="4"/>
            </w:pPr>
            <w:r>
              <w:t>2.28</w:t>
            </w:r>
          </w:p>
        </w:tc>
        <w:tc>
          <w:tcPr>
            <w:tcW w:w="964" w:type="dxa"/>
            <w:vAlign w:val="center"/>
          </w:tcPr>
          <w:p w:rsidR="00D43C93" w:rsidRDefault="0057459D">
            <w:pPr>
              <w:pStyle w:val="4"/>
            </w:pPr>
            <w:r>
              <w:t>2.28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2.28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其他椅凳类</w:t>
            </w:r>
          </w:p>
        </w:tc>
        <w:tc>
          <w:tcPr>
            <w:tcW w:w="1134" w:type="dxa"/>
            <w:vAlign w:val="center"/>
          </w:tcPr>
          <w:p w:rsidR="00D43C93" w:rsidRDefault="0057459D">
            <w:pPr>
              <w:pStyle w:val="2"/>
            </w:pPr>
            <w:r>
              <w:t>A05010399</w:t>
            </w:r>
          </w:p>
        </w:tc>
        <w:tc>
          <w:tcPr>
            <w:tcW w:w="709" w:type="dxa"/>
            <w:vAlign w:val="center"/>
          </w:tcPr>
          <w:p w:rsidR="00D43C93" w:rsidRDefault="0057459D">
            <w:pPr>
              <w:pStyle w:val="30"/>
            </w:pPr>
            <w:r>
              <w:t>把</w:t>
            </w:r>
          </w:p>
        </w:tc>
        <w:tc>
          <w:tcPr>
            <w:tcW w:w="850" w:type="dxa"/>
            <w:vAlign w:val="center"/>
          </w:tcPr>
          <w:p w:rsidR="00D43C93" w:rsidRDefault="0057459D">
            <w:pPr>
              <w:pStyle w:val="4"/>
            </w:pPr>
            <w:r>
              <w:t>4</w:t>
            </w:r>
          </w:p>
        </w:tc>
        <w:tc>
          <w:tcPr>
            <w:tcW w:w="850" w:type="dxa"/>
            <w:vAlign w:val="center"/>
          </w:tcPr>
          <w:p w:rsidR="00D43C93" w:rsidRDefault="0057459D">
            <w:pPr>
              <w:pStyle w:val="4"/>
            </w:pPr>
            <w:r>
              <w:t>0.15</w:t>
            </w:r>
          </w:p>
        </w:tc>
        <w:tc>
          <w:tcPr>
            <w:tcW w:w="964" w:type="dxa"/>
            <w:vAlign w:val="center"/>
          </w:tcPr>
          <w:p w:rsidR="00D43C93" w:rsidRDefault="0057459D">
            <w:pPr>
              <w:pStyle w:val="4"/>
            </w:pPr>
            <w:r>
              <w:t>0.61</w:t>
            </w:r>
          </w:p>
        </w:tc>
        <w:tc>
          <w:tcPr>
            <w:tcW w:w="964" w:type="dxa"/>
            <w:vAlign w:val="center"/>
          </w:tcPr>
          <w:p w:rsidR="00D43C93" w:rsidRDefault="0057459D">
            <w:pPr>
              <w:pStyle w:val="4"/>
            </w:pPr>
            <w:r>
              <w:t>0.61</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0.61</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其他椅凳类</w:t>
            </w:r>
          </w:p>
        </w:tc>
        <w:tc>
          <w:tcPr>
            <w:tcW w:w="1134" w:type="dxa"/>
            <w:vAlign w:val="center"/>
          </w:tcPr>
          <w:p w:rsidR="00D43C93" w:rsidRDefault="0057459D">
            <w:pPr>
              <w:pStyle w:val="2"/>
            </w:pPr>
            <w:r>
              <w:t>A05010399</w:t>
            </w:r>
          </w:p>
        </w:tc>
        <w:tc>
          <w:tcPr>
            <w:tcW w:w="709" w:type="dxa"/>
            <w:vAlign w:val="center"/>
          </w:tcPr>
          <w:p w:rsidR="00D43C93" w:rsidRDefault="0057459D">
            <w:pPr>
              <w:pStyle w:val="30"/>
            </w:pPr>
            <w:r>
              <w:t>把</w:t>
            </w:r>
          </w:p>
        </w:tc>
        <w:tc>
          <w:tcPr>
            <w:tcW w:w="850" w:type="dxa"/>
            <w:vAlign w:val="center"/>
          </w:tcPr>
          <w:p w:rsidR="00D43C93" w:rsidRDefault="0057459D">
            <w:pPr>
              <w:pStyle w:val="4"/>
            </w:pPr>
            <w:r>
              <w:t>78</w:t>
            </w:r>
          </w:p>
        </w:tc>
        <w:tc>
          <w:tcPr>
            <w:tcW w:w="850" w:type="dxa"/>
            <w:vAlign w:val="center"/>
          </w:tcPr>
          <w:p w:rsidR="00D43C93" w:rsidRDefault="0057459D">
            <w:pPr>
              <w:pStyle w:val="4"/>
            </w:pPr>
            <w:r>
              <w:t>0.05</w:t>
            </w:r>
          </w:p>
        </w:tc>
        <w:tc>
          <w:tcPr>
            <w:tcW w:w="964" w:type="dxa"/>
            <w:vAlign w:val="center"/>
          </w:tcPr>
          <w:p w:rsidR="00D43C93" w:rsidRDefault="0057459D">
            <w:pPr>
              <w:pStyle w:val="4"/>
            </w:pPr>
            <w:r>
              <w:t>3.98</w:t>
            </w:r>
          </w:p>
        </w:tc>
        <w:tc>
          <w:tcPr>
            <w:tcW w:w="964" w:type="dxa"/>
            <w:vAlign w:val="center"/>
          </w:tcPr>
          <w:p w:rsidR="00D43C93" w:rsidRDefault="0057459D">
            <w:pPr>
              <w:pStyle w:val="4"/>
            </w:pPr>
            <w:r>
              <w:t>3.98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3.98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其他沙发类</w:t>
            </w:r>
          </w:p>
        </w:tc>
        <w:tc>
          <w:tcPr>
            <w:tcW w:w="1134" w:type="dxa"/>
            <w:vAlign w:val="center"/>
          </w:tcPr>
          <w:p w:rsidR="00D43C93" w:rsidRDefault="0057459D">
            <w:pPr>
              <w:pStyle w:val="2"/>
            </w:pPr>
            <w:r>
              <w:t>A05010499</w:t>
            </w:r>
          </w:p>
        </w:tc>
        <w:tc>
          <w:tcPr>
            <w:tcW w:w="709" w:type="dxa"/>
            <w:vAlign w:val="center"/>
          </w:tcPr>
          <w:p w:rsidR="00D43C93" w:rsidRDefault="0057459D">
            <w:pPr>
              <w:pStyle w:val="30"/>
            </w:pPr>
            <w:r>
              <w:t>组</w:t>
            </w:r>
          </w:p>
        </w:tc>
        <w:tc>
          <w:tcPr>
            <w:tcW w:w="850" w:type="dxa"/>
            <w:vAlign w:val="center"/>
          </w:tcPr>
          <w:p w:rsidR="00D43C93" w:rsidRDefault="0057459D">
            <w:pPr>
              <w:pStyle w:val="4"/>
            </w:pPr>
            <w:r>
              <w:t>6</w:t>
            </w:r>
          </w:p>
        </w:tc>
        <w:tc>
          <w:tcPr>
            <w:tcW w:w="850" w:type="dxa"/>
            <w:vAlign w:val="center"/>
          </w:tcPr>
          <w:p w:rsidR="00D43C93" w:rsidRDefault="0057459D">
            <w:pPr>
              <w:pStyle w:val="4"/>
            </w:pPr>
            <w:r>
              <w:t>0.36</w:t>
            </w:r>
          </w:p>
        </w:tc>
        <w:tc>
          <w:tcPr>
            <w:tcW w:w="964" w:type="dxa"/>
            <w:vAlign w:val="center"/>
          </w:tcPr>
          <w:p w:rsidR="00D43C93" w:rsidRDefault="0057459D">
            <w:pPr>
              <w:pStyle w:val="4"/>
            </w:pPr>
            <w:r>
              <w:t>2.14</w:t>
            </w:r>
          </w:p>
        </w:tc>
        <w:tc>
          <w:tcPr>
            <w:tcW w:w="964" w:type="dxa"/>
            <w:vAlign w:val="center"/>
          </w:tcPr>
          <w:p w:rsidR="00D43C93" w:rsidRDefault="0057459D">
            <w:pPr>
              <w:pStyle w:val="4"/>
            </w:pPr>
            <w:r>
              <w:t>2.14</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2.14</w:t>
            </w:r>
          </w:p>
        </w:tc>
      </w:tr>
      <w:tr w:rsidR="00D43C93">
        <w:trPr>
          <w:cantSplit/>
          <w:jc w:val="center"/>
        </w:trPr>
        <w:tc>
          <w:tcPr>
            <w:tcW w:w="1701" w:type="dxa"/>
            <w:vAlign w:val="center"/>
          </w:tcPr>
          <w:p w:rsidR="00D43C93" w:rsidRDefault="0057459D">
            <w:pPr>
              <w:pStyle w:val="2"/>
            </w:pPr>
            <w:r>
              <w:lastRenderedPageBreak/>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其他沙发类</w:t>
            </w:r>
          </w:p>
        </w:tc>
        <w:tc>
          <w:tcPr>
            <w:tcW w:w="1134" w:type="dxa"/>
            <w:vAlign w:val="center"/>
          </w:tcPr>
          <w:p w:rsidR="00D43C93" w:rsidRDefault="0057459D">
            <w:pPr>
              <w:pStyle w:val="2"/>
            </w:pPr>
            <w:r>
              <w:t>A05010499</w:t>
            </w:r>
          </w:p>
        </w:tc>
        <w:tc>
          <w:tcPr>
            <w:tcW w:w="709" w:type="dxa"/>
            <w:vAlign w:val="center"/>
          </w:tcPr>
          <w:p w:rsidR="00D43C93" w:rsidRDefault="0057459D">
            <w:pPr>
              <w:pStyle w:val="30"/>
            </w:pPr>
            <w:r>
              <w:t>组</w:t>
            </w:r>
          </w:p>
        </w:tc>
        <w:tc>
          <w:tcPr>
            <w:tcW w:w="850" w:type="dxa"/>
            <w:vAlign w:val="center"/>
          </w:tcPr>
          <w:p w:rsidR="00D43C93" w:rsidRDefault="0057459D">
            <w:pPr>
              <w:pStyle w:val="4"/>
            </w:pPr>
            <w:r>
              <w:t>1</w:t>
            </w:r>
          </w:p>
        </w:tc>
        <w:tc>
          <w:tcPr>
            <w:tcW w:w="850" w:type="dxa"/>
            <w:vAlign w:val="center"/>
          </w:tcPr>
          <w:p w:rsidR="00D43C93" w:rsidRDefault="0057459D">
            <w:pPr>
              <w:pStyle w:val="4"/>
            </w:pPr>
            <w:r>
              <w:t>0.22</w:t>
            </w:r>
          </w:p>
        </w:tc>
        <w:tc>
          <w:tcPr>
            <w:tcW w:w="964" w:type="dxa"/>
            <w:vAlign w:val="center"/>
          </w:tcPr>
          <w:p w:rsidR="00D43C93" w:rsidRDefault="0057459D">
            <w:pPr>
              <w:pStyle w:val="4"/>
            </w:pPr>
            <w:r>
              <w:t>0.22</w:t>
            </w:r>
          </w:p>
        </w:tc>
        <w:tc>
          <w:tcPr>
            <w:tcW w:w="964" w:type="dxa"/>
            <w:vAlign w:val="center"/>
          </w:tcPr>
          <w:p w:rsidR="00D43C93" w:rsidRDefault="0057459D">
            <w:pPr>
              <w:pStyle w:val="4"/>
            </w:pPr>
            <w:r>
              <w:t>0.22</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0.22</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书柜</w:t>
            </w:r>
          </w:p>
        </w:tc>
        <w:tc>
          <w:tcPr>
            <w:tcW w:w="1134" w:type="dxa"/>
            <w:vAlign w:val="center"/>
          </w:tcPr>
          <w:p w:rsidR="00D43C93" w:rsidRDefault="0057459D">
            <w:pPr>
              <w:pStyle w:val="2"/>
            </w:pPr>
            <w:r>
              <w:t>A05010501</w:t>
            </w:r>
          </w:p>
        </w:tc>
        <w:tc>
          <w:tcPr>
            <w:tcW w:w="709" w:type="dxa"/>
            <w:vAlign w:val="center"/>
          </w:tcPr>
          <w:p w:rsidR="00D43C93" w:rsidRDefault="0057459D">
            <w:pPr>
              <w:pStyle w:val="30"/>
            </w:pPr>
            <w:r>
              <w:t>组</w:t>
            </w:r>
          </w:p>
        </w:tc>
        <w:tc>
          <w:tcPr>
            <w:tcW w:w="850" w:type="dxa"/>
            <w:vAlign w:val="center"/>
          </w:tcPr>
          <w:p w:rsidR="00D43C93" w:rsidRDefault="0057459D">
            <w:pPr>
              <w:pStyle w:val="4"/>
            </w:pPr>
            <w:r>
              <w:t>1</w:t>
            </w:r>
          </w:p>
        </w:tc>
        <w:tc>
          <w:tcPr>
            <w:tcW w:w="850" w:type="dxa"/>
            <w:vAlign w:val="center"/>
          </w:tcPr>
          <w:p w:rsidR="00D43C93" w:rsidRDefault="0057459D">
            <w:pPr>
              <w:pStyle w:val="4"/>
            </w:pPr>
            <w:r>
              <w:t>0.28</w:t>
            </w:r>
          </w:p>
        </w:tc>
        <w:tc>
          <w:tcPr>
            <w:tcW w:w="964" w:type="dxa"/>
            <w:vAlign w:val="center"/>
          </w:tcPr>
          <w:p w:rsidR="00D43C93" w:rsidRDefault="0057459D">
            <w:pPr>
              <w:pStyle w:val="4"/>
            </w:pPr>
            <w:r>
              <w:t>0.28</w:t>
            </w:r>
          </w:p>
        </w:tc>
        <w:tc>
          <w:tcPr>
            <w:tcW w:w="964" w:type="dxa"/>
            <w:vAlign w:val="center"/>
          </w:tcPr>
          <w:p w:rsidR="00D43C93" w:rsidRDefault="0057459D">
            <w:pPr>
              <w:pStyle w:val="4"/>
            </w:pPr>
            <w:r>
              <w:t>0.28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0.28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木质架类</w:t>
            </w:r>
          </w:p>
        </w:tc>
        <w:tc>
          <w:tcPr>
            <w:tcW w:w="1134" w:type="dxa"/>
            <w:vAlign w:val="center"/>
          </w:tcPr>
          <w:p w:rsidR="00D43C93" w:rsidRDefault="0057459D">
            <w:pPr>
              <w:pStyle w:val="2"/>
            </w:pPr>
            <w:r>
              <w:t>A05010601</w:t>
            </w:r>
          </w:p>
        </w:tc>
        <w:tc>
          <w:tcPr>
            <w:tcW w:w="709" w:type="dxa"/>
            <w:vAlign w:val="center"/>
          </w:tcPr>
          <w:p w:rsidR="00D43C93" w:rsidRDefault="0057459D">
            <w:pPr>
              <w:pStyle w:val="30"/>
            </w:pPr>
            <w:r>
              <w:t>个</w:t>
            </w:r>
          </w:p>
        </w:tc>
        <w:tc>
          <w:tcPr>
            <w:tcW w:w="850" w:type="dxa"/>
            <w:vAlign w:val="center"/>
          </w:tcPr>
          <w:p w:rsidR="00D43C93" w:rsidRDefault="0057459D">
            <w:pPr>
              <w:pStyle w:val="4"/>
            </w:pPr>
            <w:r>
              <w:t>2</w:t>
            </w:r>
          </w:p>
        </w:tc>
        <w:tc>
          <w:tcPr>
            <w:tcW w:w="850" w:type="dxa"/>
            <w:vAlign w:val="center"/>
          </w:tcPr>
          <w:p w:rsidR="00D43C93" w:rsidRDefault="0057459D">
            <w:pPr>
              <w:pStyle w:val="4"/>
            </w:pPr>
            <w:r>
              <w:t>0.03</w:t>
            </w:r>
          </w:p>
        </w:tc>
        <w:tc>
          <w:tcPr>
            <w:tcW w:w="964" w:type="dxa"/>
            <w:vAlign w:val="center"/>
          </w:tcPr>
          <w:p w:rsidR="00D43C93" w:rsidRDefault="0057459D">
            <w:pPr>
              <w:pStyle w:val="4"/>
            </w:pPr>
            <w:r>
              <w:t>0.05</w:t>
            </w:r>
          </w:p>
        </w:tc>
        <w:tc>
          <w:tcPr>
            <w:tcW w:w="964" w:type="dxa"/>
            <w:vAlign w:val="center"/>
          </w:tcPr>
          <w:p w:rsidR="00D43C93" w:rsidRDefault="0057459D">
            <w:pPr>
              <w:pStyle w:val="4"/>
            </w:pPr>
            <w:r>
              <w:t>0.05</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0.05</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窗帘及类似品</w:t>
            </w:r>
          </w:p>
        </w:tc>
        <w:tc>
          <w:tcPr>
            <w:tcW w:w="1134" w:type="dxa"/>
            <w:vAlign w:val="center"/>
          </w:tcPr>
          <w:p w:rsidR="00D43C93" w:rsidRDefault="0057459D">
            <w:pPr>
              <w:pStyle w:val="2"/>
            </w:pPr>
            <w:r>
              <w:t>A05030505</w:t>
            </w:r>
          </w:p>
        </w:tc>
        <w:tc>
          <w:tcPr>
            <w:tcW w:w="709" w:type="dxa"/>
            <w:vAlign w:val="center"/>
          </w:tcPr>
          <w:p w:rsidR="00D43C93" w:rsidRDefault="0057459D">
            <w:pPr>
              <w:pStyle w:val="30"/>
            </w:pPr>
            <w:r>
              <w:t>套</w:t>
            </w:r>
          </w:p>
        </w:tc>
        <w:tc>
          <w:tcPr>
            <w:tcW w:w="850" w:type="dxa"/>
            <w:vAlign w:val="center"/>
          </w:tcPr>
          <w:p w:rsidR="00D43C93" w:rsidRDefault="0057459D">
            <w:pPr>
              <w:pStyle w:val="4"/>
            </w:pPr>
            <w:r>
              <w:t>100</w:t>
            </w:r>
          </w:p>
        </w:tc>
        <w:tc>
          <w:tcPr>
            <w:tcW w:w="850" w:type="dxa"/>
            <w:vAlign w:val="center"/>
          </w:tcPr>
          <w:p w:rsidR="00D43C93" w:rsidRDefault="0057459D">
            <w:pPr>
              <w:pStyle w:val="4"/>
            </w:pPr>
            <w:r>
              <w:t>0.02</w:t>
            </w:r>
          </w:p>
        </w:tc>
        <w:tc>
          <w:tcPr>
            <w:tcW w:w="964" w:type="dxa"/>
            <w:vAlign w:val="center"/>
          </w:tcPr>
          <w:p w:rsidR="00D43C93" w:rsidRDefault="0057459D">
            <w:pPr>
              <w:pStyle w:val="4"/>
            </w:pPr>
            <w:r>
              <w:t>2.39</w:t>
            </w:r>
          </w:p>
        </w:tc>
        <w:tc>
          <w:tcPr>
            <w:tcW w:w="964" w:type="dxa"/>
            <w:vAlign w:val="center"/>
          </w:tcPr>
          <w:p w:rsidR="00D43C93" w:rsidRDefault="0057459D">
            <w:pPr>
              <w:pStyle w:val="4"/>
            </w:pPr>
            <w:r>
              <w:t>2.39</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2.39</w:t>
            </w:r>
          </w:p>
        </w:tc>
      </w:tr>
    </w:tbl>
    <w:p w:rsidR="00D43C93" w:rsidRDefault="0057459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43C93" w:rsidRDefault="0057459D">
      <w:pPr>
        <w:ind w:firstLine="640"/>
      </w:pPr>
      <w:r>
        <w:rPr>
          <w:rFonts w:eastAsia="方正仿宋_GBK"/>
          <w:color w:val="000000"/>
          <w:sz w:val="32"/>
        </w:rPr>
        <w:t xml:space="preserve"> </w:t>
      </w:r>
    </w:p>
    <w:p w:rsidR="00D43C93" w:rsidRDefault="0057459D">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D43C93" w:rsidRDefault="0057459D">
      <w:pPr>
        <w:spacing w:line="500" w:lineRule="exact"/>
        <w:ind w:firstLine="560"/>
      </w:pPr>
      <w:r>
        <w:rPr>
          <w:rFonts w:eastAsia="方正仿宋_GBK"/>
          <w:color w:val="000000"/>
          <w:sz w:val="28"/>
        </w:rPr>
        <w:t>隆尧县行政审批局（含所属单位）上年末固定资产金额为</w:t>
      </w:r>
      <w:r w:rsidR="000A2DCF">
        <w:rPr>
          <w:rFonts w:eastAsiaTheme="minorEastAsia" w:hint="eastAsia"/>
          <w:color w:val="000000"/>
          <w:sz w:val="28"/>
          <w:lang w:eastAsia="zh-CN"/>
        </w:rPr>
        <w:t>282.022389</w:t>
      </w:r>
      <w:r>
        <w:rPr>
          <w:rFonts w:eastAsia="方正仿宋_GBK"/>
          <w:color w:val="000000"/>
          <w:sz w:val="28"/>
        </w:rPr>
        <w:t>元（详见下表）。本年度拟购置固定资产总额为</w:t>
      </w:r>
      <w:r w:rsidR="000A2DCF">
        <w:rPr>
          <w:rFonts w:eastAsiaTheme="minorEastAsia" w:hint="eastAsia"/>
          <w:color w:val="000000"/>
          <w:sz w:val="28"/>
          <w:lang w:eastAsia="zh-CN"/>
        </w:rPr>
        <w:t>29.6951</w:t>
      </w:r>
      <w:r>
        <w:rPr>
          <w:rFonts w:eastAsia="方正仿宋_GBK"/>
          <w:color w:val="000000"/>
          <w:sz w:val="28"/>
        </w:rPr>
        <w:t>万元，已按要求列入政府采购预算，详见政府采购预算表。</w:t>
      </w:r>
    </w:p>
    <w:p w:rsidR="00D43C93" w:rsidRDefault="0057459D">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707050" w:rsidTr="00707050">
        <w:trPr>
          <w:tblHeader/>
          <w:jc w:val="center"/>
        </w:trPr>
        <w:tc>
          <w:tcPr>
            <w:tcW w:w="7370" w:type="dxa"/>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5669" w:type="dxa"/>
            <w:gridSpan w:val="2"/>
            <w:tcBorders>
              <w:top w:val="single" w:sz="6" w:space="0" w:color="FFFFFF"/>
              <w:left w:val="single" w:sz="6" w:space="0" w:color="FFFFFF"/>
              <w:right w:val="single" w:sz="6" w:space="0" w:color="FFFFFF"/>
            </w:tcBorders>
            <w:vAlign w:val="center"/>
          </w:tcPr>
          <w:p w:rsidR="00D43C93" w:rsidRDefault="0057459D">
            <w:pPr>
              <w:pStyle w:val="22"/>
            </w:pPr>
            <w:r>
              <w:t>截止时间：2023-12-31</w:t>
            </w:r>
          </w:p>
        </w:tc>
      </w:tr>
      <w:tr w:rsidR="00D43C93">
        <w:trPr>
          <w:tblHeader/>
          <w:jc w:val="center"/>
        </w:trPr>
        <w:tc>
          <w:tcPr>
            <w:tcW w:w="7370" w:type="dxa"/>
            <w:vAlign w:val="center"/>
          </w:tcPr>
          <w:p w:rsidR="00D43C93" w:rsidRDefault="0057459D">
            <w:pPr>
              <w:pStyle w:val="1"/>
            </w:pPr>
            <w:r>
              <w:t>项   目</w:t>
            </w:r>
          </w:p>
        </w:tc>
        <w:tc>
          <w:tcPr>
            <w:tcW w:w="2835" w:type="dxa"/>
            <w:vAlign w:val="center"/>
          </w:tcPr>
          <w:p w:rsidR="00D43C93" w:rsidRDefault="0057459D">
            <w:pPr>
              <w:pStyle w:val="1"/>
            </w:pPr>
            <w:r>
              <w:t>数量</w:t>
            </w:r>
          </w:p>
        </w:tc>
        <w:tc>
          <w:tcPr>
            <w:tcW w:w="2835" w:type="dxa"/>
            <w:vAlign w:val="center"/>
          </w:tcPr>
          <w:p w:rsidR="00D43C93" w:rsidRDefault="0057459D">
            <w:pPr>
              <w:pStyle w:val="1"/>
            </w:pPr>
            <w:r>
              <w:t>价值（金额单位：万元）</w:t>
            </w:r>
          </w:p>
        </w:tc>
      </w:tr>
      <w:tr w:rsidR="00D43C93">
        <w:trPr>
          <w:jc w:val="center"/>
        </w:trPr>
        <w:tc>
          <w:tcPr>
            <w:tcW w:w="7370" w:type="dxa"/>
            <w:vAlign w:val="center"/>
          </w:tcPr>
          <w:p w:rsidR="00D43C93" w:rsidRDefault="00D43C93">
            <w:pPr>
              <w:pStyle w:val="2"/>
            </w:pPr>
          </w:p>
        </w:tc>
        <w:tc>
          <w:tcPr>
            <w:tcW w:w="2835" w:type="dxa"/>
            <w:vAlign w:val="center"/>
          </w:tcPr>
          <w:p w:rsidR="00D43C93" w:rsidRDefault="00D43C93">
            <w:pPr>
              <w:pStyle w:val="30"/>
            </w:pPr>
          </w:p>
        </w:tc>
        <w:tc>
          <w:tcPr>
            <w:tcW w:w="2835" w:type="dxa"/>
            <w:vAlign w:val="center"/>
          </w:tcPr>
          <w:p w:rsidR="00D43C93" w:rsidRDefault="00D43C93">
            <w:pPr>
              <w:pStyle w:val="4"/>
            </w:pPr>
          </w:p>
        </w:tc>
      </w:tr>
    </w:tbl>
    <w:p w:rsidR="00D43C93" w:rsidRDefault="0057459D">
      <w:pPr>
        <w:ind w:firstLine="420"/>
      </w:pPr>
      <w:r>
        <w:rPr>
          <w:rFonts w:ascii="方正书宋_GBK" w:eastAsia="方正书宋_GBK" w:hAnsi="方正书宋_GBK" w:cs="方正书宋_GBK"/>
          <w:color w:val="000000"/>
          <w:sz w:val="21"/>
        </w:rPr>
        <w:t>注：无固定资产占用情况，空表列示。</w:t>
      </w:r>
    </w:p>
    <w:p w:rsidR="00D43C93" w:rsidRDefault="0057459D">
      <w:pPr>
        <w:ind w:firstLine="640"/>
      </w:pPr>
      <w:r>
        <w:rPr>
          <w:rFonts w:eastAsia="方正仿宋_GBK"/>
          <w:color w:val="000000"/>
          <w:sz w:val="32"/>
        </w:rPr>
        <w:t xml:space="preserve"> </w:t>
      </w:r>
    </w:p>
    <w:p w:rsidR="00D43C93" w:rsidRDefault="0057459D">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D43C93" w:rsidRDefault="0057459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43C93" w:rsidRDefault="0057459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43C93" w:rsidRDefault="0057459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43C93" w:rsidRDefault="0057459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43C93" w:rsidRDefault="0057459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43C93" w:rsidRDefault="0057459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43C93" w:rsidRDefault="0057459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43C93" w:rsidRDefault="0057459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43C93" w:rsidRDefault="0057459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43C93" w:rsidRDefault="0057459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43C93" w:rsidRDefault="0057459D">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D43C93" w:rsidRDefault="0057459D">
      <w:pPr>
        <w:spacing w:line="500" w:lineRule="exact"/>
        <w:ind w:firstLine="560"/>
      </w:pPr>
      <w:r>
        <w:rPr>
          <w:rFonts w:eastAsia="方正仿宋_GBK"/>
          <w:color w:val="000000"/>
          <w:sz w:val="28"/>
        </w:rPr>
        <w:t>我部门无其他需要说明的事项。</w:t>
      </w:r>
    </w:p>
    <w:sectPr w:rsidR="00D43C93" w:rsidSect="00D43C9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034B" w:rsidRDefault="0038034B" w:rsidP="00D43C93">
      <w:r>
        <w:separator/>
      </w:r>
    </w:p>
  </w:endnote>
  <w:endnote w:type="continuationSeparator" w:id="0">
    <w:p w:rsidR="0038034B" w:rsidRDefault="0038034B" w:rsidP="00D43C9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E31" w:rsidRDefault="00904E09">
    <w:fldSimple w:instr="PAGE &quot;page number&quot;">
      <w:r w:rsidR="008E451C">
        <w:rPr>
          <w:noProof/>
        </w:rPr>
        <w:t>40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E31" w:rsidRDefault="00904E09">
    <w:pPr>
      <w:jc w:val="right"/>
    </w:pPr>
    <w:fldSimple w:instr="PAGE &quot;page number&quot;">
      <w:r w:rsidR="008E451C">
        <w:rPr>
          <w:noProof/>
        </w:rPr>
        <w:t>41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034B" w:rsidRDefault="0038034B" w:rsidP="00D43C93">
      <w:r>
        <w:separator/>
      </w:r>
    </w:p>
  </w:footnote>
  <w:footnote w:type="continuationSeparator" w:id="0">
    <w:p w:rsidR="0038034B" w:rsidRDefault="0038034B" w:rsidP="00D43C9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15878"/>
    <w:multiLevelType w:val="multilevel"/>
    <w:tmpl w:val="76B6AB3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23C6F31"/>
    <w:multiLevelType w:val="multilevel"/>
    <w:tmpl w:val="002C018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53312BB"/>
    <w:multiLevelType w:val="multilevel"/>
    <w:tmpl w:val="9C5049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06FC2AF6"/>
    <w:multiLevelType w:val="multilevel"/>
    <w:tmpl w:val="B0B4647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07F33741"/>
    <w:multiLevelType w:val="multilevel"/>
    <w:tmpl w:val="06F401A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0D616B68"/>
    <w:multiLevelType w:val="multilevel"/>
    <w:tmpl w:val="A078A5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0E7F5356"/>
    <w:multiLevelType w:val="multilevel"/>
    <w:tmpl w:val="861C699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12091B25"/>
    <w:multiLevelType w:val="multilevel"/>
    <w:tmpl w:val="30DCC7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12A85EBC"/>
    <w:multiLevelType w:val="multilevel"/>
    <w:tmpl w:val="4D44AF5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16126B88"/>
    <w:multiLevelType w:val="multilevel"/>
    <w:tmpl w:val="08946D6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16CF4115"/>
    <w:multiLevelType w:val="multilevel"/>
    <w:tmpl w:val="10A272E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1BA36A67"/>
    <w:multiLevelType w:val="multilevel"/>
    <w:tmpl w:val="8904D26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1CF33FD9"/>
    <w:multiLevelType w:val="multilevel"/>
    <w:tmpl w:val="622CB5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2578365D"/>
    <w:multiLevelType w:val="multilevel"/>
    <w:tmpl w:val="81FAFCC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303C366C"/>
    <w:multiLevelType w:val="multilevel"/>
    <w:tmpl w:val="3B8494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3183270F"/>
    <w:multiLevelType w:val="multilevel"/>
    <w:tmpl w:val="5032F12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nsid w:val="31857E29"/>
    <w:multiLevelType w:val="multilevel"/>
    <w:tmpl w:val="6D52757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32731437"/>
    <w:multiLevelType w:val="multilevel"/>
    <w:tmpl w:val="6242EB3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3AE073D3"/>
    <w:multiLevelType w:val="multilevel"/>
    <w:tmpl w:val="6452197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3C7B75FF"/>
    <w:multiLevelType w:val="multilevel"/>
    <w:tmpl w:val="2BC23B8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0">
    <w:nsid w:val="3C82140C"/>
    <w:multiLevelType w:val="multilevel"/>
    <w:tmpl w:val="7D744B1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1">
    <w:nsid w:val="40216D34"/>
    <w:multiLevelType w:val="multilevel"/>
    <w:tmpl w:val="5A004D6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466D01CA"/>
    <w:multiLevelType w:val="multilevel"/>
    <w:tmpl w:val="92148EE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3">
    <w:nsid w:val="470B4254"/>
    <w:multiLevelType w:val="multilevel"/>
    <w:tmpl w:val="C3761B7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4791468B"/>
    <w:multiLevelType w:val="multilevel"/>
    <w:tmpl w:val="2FC4F53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4AB3748D"/>
    <w:multiLevelType w:val="multilevel"/>
    <w:tmpl w:val="2098DD4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4BE55E69"/>
    <w:multiLevelType w:val="multilevel"/>
    <w:tmpl w:val="6EAE9A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4EB121B6"/>
    <w:multiLevelType w:val="multilevel"/>
    <w:tmpl w:val="D43C7B8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8">
    <w:nsid w:val="50220118"/>
    <w:multiLevelType w:val="multilevel"/>
    <w:tmpl w:val="2CEE00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5B6458C1"/>
    <w:multiLevelType w:val="multilevel"/>
    <w:tmpl w:val="6D8053B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0">
    <w:nsid w:val="5BDB3BF9"/>
    <w:multiLevelType w:val="multilevel"/>
    <w:tmpl w:val="19FE9DD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1">
    <w:nsid w:val="5C003533"/>
    <w:multiLevelType w:val="multilevel"/>
    <w:tmpl w:val="4EF8E29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2">
    <w:nsid w:val="5EE53263"/>
    <w:multiLevelType w:val="multilevel"/>
    <w:tmpl w:val="7A9E77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3">
    <w:nsid w:val="5F1E5544"/>
    <w:multiLevelType w:val="multilevel"/>
    <w:tmpl w:val="B2D2B2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4">
    <w:nsid w:val="61EC556B"/>
    <w:multiLevelType w:val="multilevel"/>
    <w:tmpl w:val="44D03FF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5">
    <w:nsid w:val="62407F0E"/>
    <w:multiLevelType w:val="multilevel"/>
    <w:tmpl w:val="FE76B71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6">
    <w:nsid w:val="62633076"/>
    <w:multiLevelType w:val="multilevel"/>
    <w:tmpl w:val="D496218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7">
    <w:nsid w:val="650C4AA5"/>
    <w:multiLevelType w:val="multilevel"/>
    <w:tmpl w:val="B8B8E49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8">
    <w:nsid w:val="672F5654"/>
    <w:multiLevelType w:val="multilevel"/>
    <w:tmpl w:val="4EB6282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9">
    <w:nsid w:val="68526658"/>
    <w:multiLevelType w:val="multilevel"/>
    <w:tmpl w:val="F2740B5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0">
    <w:nsid w:val="6A8415FD"/>
    <w:multiLevelType w:val="multilevel"/>
    <w:tmpl w:val="9DB6C1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1">
    <w:nsid w:val="6F165FBF"/>
    <w:multiLevelType w:val="multilevel"/>
    <w:tmpl w:val="CE344E7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2">
    <w:nsid w:val="70912A57"/>
    <w:multiLevelType w:val="multilevel"/>
    <w:tmpl w:val="2C12F6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3">
    <w:nsid w:val="71202CB5"/>
    <w:multiLevelType w:val="multilevel"/>
    <w:tmpl w:val="8ECE07B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4">
    <w:nsid w:val="75423DED"/>
    <w:multiLevelType w:val="multilevel"/>
    <w:tmpl w:val="C03EC0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5">
    <w:nsid w:val="76D05447"/>
    <w:multiLevelType w:val="multilevel"/>
    <w:tmpl w:val="CB8C4BC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6">
    <w:nsid w:val="77CE5EFC"/>
    <w:multiLevelType w:val="multilevel"/>
    <w:tmpl w:val="7D66481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7">
    <w:nsid w:val="7D980E05"/>
    <w:multiLevelType w:val="multilevel"/>
    <w:tmpl w:val="EE36125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46"/>
  </w:num>
  <w:num w:numId="2">
    <w:abstractNumId w:val="39"/>
  </w:num>
  <w:num w:numId="3">
    <w:abstractNumId w:val="13"/>
  </w:num>
  <w:num w:numId="4">
    <w:abstractNumId w:val="37"/>
  </w:num>
  <w:num w:numId="5">
    <w:abstractNumId w:val="8"/>
  </w:num>
  <w:num w:numId="6">
    <w:abstractNumId w:val="32"/>
  </w:num>
  <w:num w:numId="7">
    <w:abstractNumId w:val="27"/>
  </w:num>
  <w:num w:numId="8">
    <w:abstractNumId w:val="26"/>
  </w:num>
  <w:num w:numId="9">
    <w:abstractNumId w:val="14"/>
  </w:num>
  <w:num w:numId="10">
    <w:abstractNumId w:val="22"/>
  </w:num>
  <w:num w:numId="11">
    <w:abstractNumId w:val="31"/>
  </w:num>
  <w:num w:numId="12">
    <w:abstractNumId w:val="12"/>
  </w:num>
  <w:num w:numId="13">
    <w:abstractNumId w:val="19"/>
  </w:num>
  <w:num w:numId="14">
    <w:abstractNumId w:val="28"/>
  </w:num>
  <w:num w:numId="15">
    <w:abstractNumId w:val="11"/>
  </w:num>
  <w:num w:numId="16">
    <w:abstractNumId w:val="17"/>
  </w:num>
  <w:num w:numId="17">
    <w:abstractNumId w:val="16"/>
  </w:num>
  <w:num w:numId="18">
    <w:abstractNumId w:val="45"/>
  </w:num>
  <w:num w:numId="19">
    <w:abstractNumId w:val="6"/>
  </w:num>
  <w:num w:numId="20">
    <w:abstractNumId w:val="20"/>
  </w:num>
  <w:num w:numId="21">
    <w:abstractNumId w:val="21"/>
  </w:num>
  <w:num w:numId="22">
    <w:abstractNumId w:val="40"/>
  </w:num>
  <w:num w:numId="23">
    <w:abstractNumId w:val="1"/>
  </w:num>
  <w:num w:numId="24">
    <w:abstractNumId w:val="29"/>
  </w:num>
  <w:num w:numId="25">
    <w:abstractNumId w:val="34"/>
  </w:num>
  <w:num w:numId="26">
    <w:abstractNumId w:val="35"/>
  </w:num>
  <w:num w:numId="27">
    <w:abstractNumId w:val="7"/>
  </w:num>
  <w:num w:numId="28">
    <w:abstractNumId w:val="5"/>
  </w:num>
  <w:num w:numId="29">
    <w:abstractNumId w:val="42"/>
  </w:num>
  <w:num w:numId="30">
    <w:abstractNumId w:val="4"/>
  </w:num>
  <w:num w:numId="31">
    <w:abstractNumId w:val="3"/>
  </w:num>
  <w:num w:numId="32">
    <w:abstractNumId w:val="23"/>
  </w:num>
  <w:num w:numId="33">
    <w:abstractNumId w:val="25"/>
  </w:num>
  <w:num w:numId="34">
    <w:abstractNumId w:val="0"/>
  </w:num>
  <w:num w:numId="35">
    <w:abstractNumId w:val="2"/>
  </w:num>
  <w:num w:numId="36">
    <w:abstractNumId w:val="43"/>
  </w:num>
  <w:num w:numId="37">
    <w:abstractNumId w:val="24"/>
  </w:num>
  <w:num w:numId="38">
    <w:abstractNumId w:val="30"/>
  </w:num>
  <w:num w:numId="39">
    <w:abstractNumId w:val="44"/>
  </w:num>
  <w:num w:numId="40">
    <w:abstractNumId w:val="9"/>
  </w:num>
  <w:num w:numId="41">
    <w:abstractNumId w:val="10"/>
  </w:num>
  <w:num w:numId="42">
    <w:abstractNumId w:val="15"/>
  </w:num>
  <w:num w:numId="43">
    <w:abstractNumId w:val="47"/>
  </w:num>
  <w:num w:numId="44">
    <w:abstractNumId w:val="41"/>
  </w:num>
  <w:num w:numId="45">
    <w:abstractNumId w:val="36"/>
  </w:num>
  <w:num w:numId="46">
    <w:abstractNumId w:val="18"/>
  </w:num>
  <w:num w:numId="47">
    <w:abstractNumId w:val="33"/>
  </w:num>
  <w:num w:numId="48">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D43C93"/>
    <w:rsid w:val="000A2DCF"/>
    <w:rsid w:val="002E24B9"/>
    <w:rsid w:val="0038034B"/>
    <w:rsid w:val="005453A4"/>
    <w:rsid w:val="0057459D"/>
    <w:rsid w:val="00707050"/>
    <w:rsid w:val="00750E31"/>
    <w:rsid w:val="008A4B0F"/>
    <w:rsid w:val="008C19F1"/>
    <w:rsid w:val="008E451C"/>
    <w:rsid w:val="00904E09"/>
    <w:rsid w:val="00BA610D"/>
    <w:rsid w:val="00D43C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3C93"/>
    <w:rPr>
      <w:rFonts w:eastAsia="Times New Roman"/>
      <w:sz w:val="24"/>
      <w:szCs w:val="24"/>
      <w:lang w:eastAsia="uk-UA"/>
    </w:rPr>
  </w:style>
  <w:style w:type="paragraph" w:styleId="3">
    <w:name w:val="heading 3"/>
    <w:basedOn w:val="a"/>
    <w:next w:val="a"/>
    <w:link w:val="3Char"/>
    <w:uiPriority w:val="9"/>
    <w:unhideWhenUsed/>
    <w:qFormat/>
    <w:rsid w:val="002E24B9"/>
    <w:pPr>
      <w:keepNext/>
      <w:keepLines/>
      <w:widowControl w:val="0"/>
      <w:spacing w:before="260" w:after="260" w:line="416" w:lineRule="auto"/>
      <w:jc w:val="both"/>
      <w:outlineLvl w:val="2"/>
    </w:pPr>
    <w:rPr>
      <w:rFonts w:asciiTheme="minorHAnsi" w:eastAsiaTheme="minorEastAsia" w:hAnsiTheme="minorHAnsi" w:cstheme="minorBidi"/>
      <w:b/>
      <w:bCs/>
      <w:kern w:val="2"/>
      <w:sz w:val="32"/>
      <w:szCs w:val="32"/>
      <w:lang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D43C93"/>
    <w:pPr>
      <w:jc w:val="right"/>
    </w:pPr>
    <w:rPr>
      <w:rFonts w:ascii="方正小标宋_GBK" w:eastAsia="方正小标宋_GBK" w:hAnsi="方正小标宋_GBK" w:cs="方正小标宋_GBK"/>
    </w:rPr>
  </w:style>
  <w:style w:type="paragraph" w:customStyle="1" w:styleId="21">
    <w:name w:val="单元格样式21"/>
    <w:basedOn w:val="a"/>
    <w:qFormat/>
    <w:rsid w:val="00D43C93"/>
    <w:pPr>
      <w:jc w:val="center"/>
    </w:pPr>
    <w:rPr>
      <w:rFonts w:ascii="方正小标宋_GBK" w:eastAsia="方正小标宋_GBK" w:hAnsi="方正小标宋_GBK" w:cs="方正小标宋_GBK"/>
    </w:rPr>
  </w:style>
  <w:style w:type="paragraph" w:customStyle="1" w:styleId="20">
    <w:name w:val="单元格样式20"/>
    <w:basedOn w:val="a"/>
    <w:qFormat/>
    <w:rsid w:val="00D43C93"/>
    <w:rPr>
      <w:rFonts w:ascii="方正小标宋_GBK" w:eastAsia="方正小标宋_GBK" w:hAnsi="方正小标宋_GBK" w:cs="方正小标宋_GBK"/>
    </w:rPr>
  </w:style>
  <w:style w:type="paragraph" w:customStyle="1" w:styleId="1">
    <w:name w:val="单元格样式1"/>
    <w:basedOn w:val="a"/>
    <w:qFormat/>
    <w:rsid w:val="00D43C93"/>
    <w:pPr>
      <w:jc w:val="center"/>
    </w:pPr>
    <w:rPr>
      <w:rFonts w:ascii="方正书宋_GBK" w:eastAsia="方正书宋_GBK" w:hAnsi="方正书宋_GBK" w:cs="方正书宋_GBK"/>
      <w:b/>
      <w:sz w:val="21"/>
    </w:rPr>
  </w:style>
  <w:style w:type="paragraph" w:customStyle="1" w:styleId="4">
    <w:name w:val="单元格样式4"/>
    <w:basedOn w:val="a"/>
    <w:qFormat/>
    <w:rsid w:val="00D43C93"/>
    <w:pPr>
      <w:jc w:val="right"/>
    </w:pPr>
    <w:rPr>
      <w:rFonts w:ascii="方正书宋_GBK" w:eastAsia="方正书宋_GBK" w:hAnsi="方正书宋_GBK" w:cs="方正书宋_GBK"/>
      <w:sz w:val="21"/>
    </w:rPr>
  </w:style>
  <w:style w:type="paragraph" w:customStyle="1" w:styleId="2">
    <w:name w:val="单元格样式2"/>
    <w:basedOn w:val="a"/>
    <w:qFormat/>
    <w:rsid w:val="00D43C93"/>
    <w:rPr>
      <w:rFonts w:ascii="方正书宋_GBK" w:eastAsia="方正书宋_GBK" w:hAnsi="方正书宋_GBK" w:cs="方正书宋_GBK"/>
      <w:sz w:val="21"/>
    </w:rPr>
  </w:style>
  <w:style w:type="paragraph" w:customStyle="1" w:styleId="30">
    <w:name w:val="单元格样式3"/>
    <w:basedOn w:val="a"/>
    <w:qFormat/>
    <w:rsid w:val="00D43C93"/>
    <w:pPr>
      <w:jc w:val="center"/>
    </w:pPr>
    <w:rPr>
      <w:rFonts w:ascii="方正书宋_GBK" w:eastAsia="方正书宋_GBK" w:hAnsi="方正书宋_GBK" w:cs="方正书宋_GBK"/>
      <w:sz w:val="21"/>
    </w:rPr>
  </w:style>
  <w:style w:type="paragraph" w:customStyle="1" w:styleId="6">
    <w:name w:val="单元格样式6"/>
    <w:basedOn w:val="a"/>
    <w:qFormat/>
    <w:rsid w:val="00D43C93"/>
    <w:pPr>
      <w:jc w:val="center"/>
    </w:pPr>
    <w:rPr>
      <w:rFonts w:ascii="方正书宋_GBK" w:eastAsia="方正书宋_GBK" w:hAnsi="方正书宋_GBK" w:cs="方正书宋_GBK"/>
      <w:b/>
      <w:sz w:val="21"/>
    </w:rPr>
  </w:style>
  <w:style w:type="paragraph" w:customStyle="1" w:styleId="7">
    <w:name w:val="单元格样式7"/>
    <w:basedOn w:val="a"/>
    <w:qFormat/>
    <w:rsid w:val="00D43C93"/>
    <w:pPr>
      <w:jc w:val="right"/>
    </w:pPr>
    <w:rPr>
      <w:rFonts w:ascii="方正书宋_GBK" w:eastAsia="方正书宋_GBK" w:hAnsi="方正书宋_GBK" w:cs="方正书宋_GBK"/>
      <w:b/>
      <w:sz w:val="21"/>
    </w:rPr>
  </w:style>
  <w:style w:type="paragraph" w:customStyle="1" w:styleId="5">
    <w:name w:val="单元格样式5"/>
    <w:basedOn w:val="a"/>
    <w:qFormat/>
    <w:rsid w:val="00D43C93"/>
    <w:rPr>
      <w:rFonts w:ascii="方正书宋_GBK" w:eastAsia="方正书宋_GBK" w:hAnsi="方正书宋_GBK" w:cs="方正书宋_GBK"/>
      <w:b/>
      <w:sz w:val="21"/>
    </w:rPr>
  </w:style>
  <w:style w:type="paragraph" w:customStyle="1" w:styleId="-">
    <w:name w:val="插入文本样式-插入预算公开部门职责文件"/>
    <w:basedOn w:val="a"/>
    <w:qFormat/>
    <w:rsid w:val="00D43C9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D43C9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D43C9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D43C93"/>
    <w:pPr>
      <w:spacing w:line="500" w:lineRule="exact"/>
      <w:ind w:firstLine="560"/>
    </w:pPr>
    <w:rPr>
      <w:rFonts w:eastAsia="方正仿宋_GBK"/>
      <w:sz w:val="28"/>
    </w:rPr>
  </w:style>
  <w:style w:type="paragraph" w:customStyle="1" w:styleId="-3">
    <w:name w:val="插入文本样式-插入总体目标文件"/>
    <w:basedOn w:val="a"/>
    <w:qFormat/>
    <w:rsid w:val="00D43C93"/>
    <w:pPr>
      <w:spacing w:line="500" w:lineRule="exact"/>
      <w:ind w:firstLine="560"/>
    </w:pPr>
    <w:rPr>
      <w:rFonts w:eastAsia="方正仿宋_GBK"/>
      <w:sz w:val="28"/>
    </w:rPr>
  </w:style>
  <w:style w:type="paragraph" w:customStyle="1" w:styleId="-4">
    <w:name w:val="插入文本样式-插入职责分类绩效目标文件"/>
    <w:basedOn w:val="a"/>
    <w:qFormat/>
    <w:rsid w:val="00D43C9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D43C93"/>
    <w:pPr>
      <w:spacing w:line="500" w:lineRule="exact"/>
      <w:ind w:firstLine="560"/>
    </w:pPr>
    <w:rPr>
      <w:rFonts w:eastAsia="方正仿宋_GBK"/>
      <w:sz w:val="28"/>
    </w:rPr>
  </w:style>
  <w:style w:type="table" w:styleId="a3">
    <w:name w:val="Table Grid"/>
    <w:basedOn w:val="a1"/>
    <w:rsid w:val="00D43C9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D43C93"/>
    <w:pPr>
      <w:jc w:val="right"/>
    </w:pPr>
    <w:rPr>
      <w:rFonts w:ascii="方正书宋_GBK" w:eastAsia="方正书宋_GBK" w:hAnsi="方正书宋_GBK" w:cs="方正书宋_GBK"/>
    </w:rPr>
  </w:style>
  <w:style w:type="paragraph" w:customStyle="1" w:styleId="TOC2">
    <w:name w:val="TOC 2"/>
    <w:basedOn w:val="a"/>
    <w:qFormat/>
    <w:rsid w:val="00D43C93"/>
    <w:pPr>
      <w:ind w:left="240"/>
    </w:pPr>
  </w:style>
  <w:style w:type="paragraph" w:customStyle="1" w:styleId="TOC3">
    <w:name w:val="TOC 3"/>
    <w:basedOn w:val="a"/>
    <w:qFormat/>
    <w:rsid w:val="00D43C93"/>
    <w:pPr>
      <w:ind w:left="480"/>
    </w:pPr>
  </w:style>
  <w:style w:type="paragraph" w:customStyle="1" w:styleId="TOC1">
    <w:name w:val="TOC 1"/>
    <w:basedOn w:val="a"/>
    <w:qFormat/>
    <w:rsid w:val="00D43C93"/>
    <w:pPr>
      <w:spacing w:before="120"/>
      <w:ind w:firstLine="560"/>
    </w:pPr>
    <w:rPr>
      <w:rFonts w:eastAsia="方正仿宋_GBK"/>
      <w:color w:val="000000"/>
      <w:sz w:val="28"/>
    </w:rPr>
  </w:style>
  <w:style w:type="paragraph" w:customStyle="1" w:styleId="-6">
    <w:name w:val="插入文本样式-插入部门职责文件"/>
    <w:basedOn w:val="a"/>
    <w:qFormat/>
    <w:rsid w:val="00750E31"/>
    <w:pPr>
      <w:spacing w:line="500" w:lineRule="exact"/>
      <w:ind w:firstLine="560"/>
    </w:pPr>
    <w:rPr>
      <w:rFonts w:eastAsia="方正仿宋_GBK"/>
      <w:sz w:val="28"/>
    </w:rPr>
  </w:style>
  <w:style w:type="character" w:customStyle="1" w:styleId="3Char">
    <w:name w:val="标题 3 Char"/>
    <w:basedOn w:val="a0"/>
    <w:link w:val="3"/>
    <w:uiPriority w:val="9"/>
    <w:qFormat/>
    <w:rsid w:val="002E24B9"/>
    <w:rPr>
      <w:rFonts w:asciiTheme="minorHAnsi" w:hAnsiTheme="minorHAnsi" w:cstheme="minorBidi"/>
      <w:b/>
      <w:bCs/>
      <w:kern w:val="2"/>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numbering.xml" Type="http://schemas.openxmlformats.org/officeDocument/2006/relationships/numbering"/><Relationship Id="rId48" Target="styles.xml" Type="http://schemas.openxmlformats.org/officeDocument/2006/relationships/styles"/><Relationship Id="rId49" Target="settings.xml" Type="http://schemas.openxmlformats.org/officeDocument/2006/relationships/settings"/><Relationship Id="rId5" Target="../customXml/item5.xml" Type="http://schemas.openxmlformats.org/officeDocument/2006/relationships/customXml"/><Relationship Id="rId50" Target="webSettings.xml" Type="http://schemas.openxmlformats.org/officeDocument/2006/relationships/webSettings"/><Relationship Id="rId51" Target="footnotes.xml" Type="http://schemas.openxmlformats.org/officeDocument/2006/relationships/footnotes"/><Relationship Id="rId52" Target="endnotes.xml" Type="http://schemas.openxmlformats.org/officeDocument/2006/relationships/endnotes"/><Relationship Id="rId53" Target="footer1.xml" Type="http://schemas.openxmlformats.org/officeDocument/2006/relationships/footer"/><Relationship Id="rId54" Target="footer2.xml" Type="http://schemas.openxmlformats.org/officeDocument/2006/relationships/footer"/><Relationship Id="rId55" Target="fontTable.xml" Type="http://schemas.openxmlformats.org/officeDocument/2006/relationships/fontTable"/><Relationship Id="rId56" Target="theme/theme1.xml" Type="http://schemas.openxmlformats.org/officeDocument/2006/relationships/theme"/><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2024-02-04T16:42:01Z</dcterms:created>
  <dcterms:modified xsi:type="dcterms:W3CDTF">2024-02-04T08:42:01Z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2024-02-04T16:41:53Z</dcterms:created>
  <dcterms:modified xsi:type="dcterms:W3CDTF">2024-02-04T08:41:53Z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2024-02-04T16:41:58Z</dcterms:created>
  <dcterms:modified xsi:type="dcterms:W3CDTF">2024-02-04T08:41:58Z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2024-02-04T16:42:01Z</dcterms:created>
  <dcterms:modified xsi:type="dcterms:W3CDTF">2024-02-04T08:42:01Z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2024-02-04T16:41:58Z</dcterms:created>
  <dcterms:modified xsi:type="dcterms:W3CDTF">2024-02-04T08:41:58Z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2024-02-04T16:41:58Z</dcterms:created>
  <dcterms:modified xsi:type="dcterms:W3CDTF">2024-02-04T08:41:58Z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Props1.xml><?xml version="1.0" encoding="utf-8"?>
<ds:datastoreItem xmlns:ds="http://schemas.openxmlformats.org/officeDocument/2006/customXml" ds:itemID="{44471BB2-D0EA-44B3-8DBA-B76C610F777D}">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A24FF6C4-466F-440F-BEE6-B40839C33B05}">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DA7DA4FB-C7D0-4A35-89B7-AFF795F31C8D}">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2271996F-0394-48D0-A354-8AF1C004EB13}">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A0390FC1-0063-4410-B6BC-F3C0CC907B04}">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7AE90909-52A8-4F25-B774-18E1772E1680}">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D896CA73-CD7D-415F-BD68-474818498059}">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86E63D3B-CCE8-427F-A290-E9280F690553}">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C7E98B13-C70B-46BA-A188-ED0F291FF9F4}">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AD978639-205F-4A31-915F-31A3EDAC4739}">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3A1E4F2D-FCF7-4BA9-941C-17A9E038CE47}">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4100E1EB-8015-4857-A2B6-C155A6F7C5B3}">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4E712BEA-7BA3-454D-95A0-A3D35E5B6563}">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09566C45-43C6-4E00-ACA3-FAC8B1707CF9}">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D1FFFA2F-EA6E-4D86-8373-82355A0A1A40}">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C21D7A1A-842C-4956-8326-FAA0B78BE373}">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EB209D50-301F-4DC2-9C74-EE1EBB2B7F64}">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24729792-28FE-4D23-9582-2660CA91101C}">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C70EBF7E-2E64-4720-8B88-2B79B66E36D4}">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CB74908B-F79A-4E04-BBED-CF5BD2BCFE57}">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0FF876DF-61F4-45AC-8BBE-F458AF8A930E}">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6953CFB7-EEB4-424C-B5F4-E306607D42B4}">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924CD4F8-0A27-4000-BD9B-8DA9C6F42744}">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B8475CF2-1E41-4E6F-8794-621209C68825}">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17DCC194-6C06-4A8B-90B6-5BFC74B33829}">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36C30B8C-61B1-4F26-8910-D704BFE7F325}">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2A04D7D4-084C-4271-A728-C4A324EE65BE}">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7D5027F0-465B-42E8-B3BD-71DB797B958D}">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142B8E93-79E0-43DE-89B5-523C87FD2C37}">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B02227FD-7C3C-4A52-B7C0-764466FEE25C}">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232725AE-FA43-444D-A57A-192386275AEB}">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C6EA5802-D9CB-4C1F-9A56-17FB94B5F230}">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37955349-3E46-4C79-9A4D-509FBCEB11AE}">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23105673-C334-4856-97BF-86BF6F5560B2}">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BD3528B0-27D1-4539-8136-FBB9B90D70DB}">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43D805BE-3AFE-4922-A0A0-7267E6FEDBDE}">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F9CA8FA4-3E7B-496B-BDB8-0A19A98643DF}">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C9A6B0E0-32A5-4388-837A-58C59BE066CA}">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56B66A90-78EB-4F23-958C-860D8C562912}">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EE238EEE-5B00-43B6-B8A6-5CC0408E6259}">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5A51FF9A-5B66-4EBA-BAD0-1E78D8A1A0D2}">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4BFCF4E5-6231-46AA-890B-8C1352BB48E2}">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94D150A0-DF7D-41A2-9B8A-00F4076208B2}">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4B31106D-36A3-4363-9D96-4A4E609DAD95}">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925435A3-4EFF-4E51-AB2A-EE82322C9A3B}">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AF60246C-A685-4124-BAB7-2DE0BFABB293}">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46</Pages>
  <Words>3196</Words>
  <Characters>18219</Characters>
  <Application>Microsoft Office Word</Application>
  <DocSecurity>0</DocSecurity>
  <Lines>151</Lines>
  <Paragraphs>42</Paragraphs>
  <ScaleCrop>false</ScaleCrop>
  <Company/>
  <LinksUpToDate>false</LinksUpToDate>
  <CharactersWithSpaces>21373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2024-02-04T08:26:00Z</dcterms:created>
  <dc:creator>Administrator</dc:creator>
  <cp:lastModifiedBy>Administrator</cp:lastModifiedBy>
  <dcterms:modified xsi:type="dcterms:W3CDTF">2024-02-05T06:43:00Z</dcterms:modified>
  <cp:revision>7</cp:revision>
</cp:coreProperties>
</file>