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20" w:lineRule="atLeast"/>
        <w:ind w:right="0"/>
        <w:jc w:val="center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F3E3F"/>
          <w:spacing w:val="23"/>
          <w:sz w:val="36"/>
          <w:szCs w:val="36"/>
          <w:bdr w:val="none" w:color="auto" w:sz="0" w:space="0"/>
          <w:shd w:val="clear" w:fill="FFFFFF"/>
          <w:lang w:eastAsia="zh-CN"/>
        </w:rPr>
      </w:pP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F3E3F"/>
          <w:spacing w:val="23"/>
          <w:sz w:val="36"/>
          <w:szCs w:val="36"/>
          <w:shd w:val="clear" w:fill="FFFFFF"/>
          <w:lang w:eastAsia="zh-CN"/>
        </w:rPr>
        <w:t>首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F3E3F"/>
          <w:spacing w:val="23"/>
          <w:sz w:val="36"/>
          <w:szCs w:val="36"/>
          <w:shd w:val="clear" w:fill="FFFFFF"/>
        </w:rPr>
        <w:t>家企业</w:t>
      </w:r>
      <w:r>
        <w:rPr>
          <w:rFonts w:hint="eastAsia" w:ascii="宋体" w:hAnsi="宋体" w:eastAsia="宋体" w:cs="宋体"/>
          <w:b/>
          <w:bCs/>
          <w:i w:val="0"/>
          <w:iCs w:val="0"/>
          <w:caps w:val="0"/>
          <w:color w:val="3F3E3F"/>
          <w:spacing w:val="23"/>
          <w:sz w:val="36"/>
          <w:szCs w:val="36"/>
          <w:shd w:val="clear" w:fill="FFFFFF"/>
          <w:lang w:eastAsia="zh-CN"/>
        </w:rPr>
        <w:t>歇业备案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20" w:lineRule="atLeast"/>
        <w:ind w:left="0" w:right="0" w:firstLine="692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  <w:lang w:eastAsia="zh-CN"/>
        </w:rPr>
        <w:t>隆尧县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</w:rPr>
        <w:t>行政审批局紧紧围绕打造“讲大局、懂业务、重服务，有活力”的四型机关，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shd w:val="clear" w:fill="FFFFFF"/>
        </w:rPr>
        <w:t>胸怀大局、把握大势、着眼大事。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20" w:lineRule="atLeast"/>
        <w:ind w:left="0" w:right="0" w:firstLine="692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  <w:lang w:val="en-US" w:eastAsia="zh-CN"/>
        </w:rPr>
        <w:t>2023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</w:rPr>
        <w:t>年3月1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shd w:val="clear" w:fill="FFFFFF"/>
        </w:rPr>
        <w:t>日正式实施的《中华人民共和国市场主体登记管理条例》首设歇业制度中表明，因自然灾害、事故灾难、公共卫生事件、社会安全事件等原因造成经营困难的，市场主体可以自主决定在一定时期内歇业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shd w:val="clear" w:fill="FFFFFF"/>
          <w:lang w:eastAsia="zh-CN"/>
        </w:rPr>
        <w:t>（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shd w:val="clear" w:fill="FFFFFF"/>
        </w:rPr>
        <w:t>法律、行政法规另有规定的除外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shd w:val="clear" w:fill="FFFFFF"/>
          <w:lang w:eastAsia="zh-CN"/>
        </w:rPr>
        <w:t>）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shd w:val="clear" w:fill="FFFFFF"/>
        </w:rPr>
        <w:t>。在《中华人民共和国市场主体登记管理条例》实施前，企业停业需要注销营业执照，如果想再次经营，必须重新发起设立申请，这无疑增加了企业经营存续的难度。歇业制度的实施，为一些暂时无法正常经营、但仍有较强经营意愿和能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</w:rPr>
        <w:t>力的市场主体设置了“缓冲带”“稳心针”，保留了市场主体资格，降低了存续成本，待休养生息后，重整旗鼓再出发。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20" w:lineRule="atLeast"/>
        <w:ind w:left="0" w:right="0" w:firstLine="692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shd w:val="clear" w:fill="FFFFFF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</w:rPr>
        <w:t>截止目前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  <w:lang w:eastAsia="zh-CN"/>
        </w:rPr>
        <w:t>，隆尧县行政审批局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</w:rPr>
        <w:t>已完成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  <w:lang w:eastAsia="zh-CN"/>
        </w:rPr>
        <w:t>首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</w:rPr>
        <w:t>家企业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shd w:val="clear" w:fill="FFFFFF"/>
        </w:rPr>
        <w:t>隆尧县昭庆街达乾广告门市的歇业备案，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  <w:lang w:eastAsia="zh-CN"/>
        </w:rPr>
        <w:t>接下来，我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bdr w:val="none" w:color="auto" w:sz="0" w:space="0"/>
        </w:rPr>
        <w:t>局将持续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shd w:val="clear" w:fill="FFFFFF"/>
        </w:rPr>
        <w:t>做实做细“歇业制度”、“简易注销”等便企利企举措，人民群众的“小事”，就是政府服务的“大事”。以“群众满意”为目标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shd w:val="clear" w:fill="FFFFFF"/>
          <w:lang w:eastAsia="zh-CN"/>
        </w:rPr>
        <w:t>，</w:t>
      </w:r>
      <w:r>
        <w:rPr>
          <w:rFonts w:hint="eastAsia" w:ascii="宋体" w:hAnsi="宋体" w:eastAsia="宋体" w:cs="宋体"/>
          <w:i w:val="0"/>
          <w:iCs w:val="0"/>
          <w:caps w:val="0"/>
          <w:color w:val="3F3E3F"/>
          <w:spacing w:val="23"/>
          <w:sz w:val="30"/>
          <w:szCs w:val="30"/>
          <w:shd w:val="clear" w:fill="FFFFFF"/>
        </w:rPr>
        <w:t>进一步降低市场主体制度性交易成本。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QxOTQ5N2UzZGM1MmYxZjNiYTg2OWMyYzM2YTFhMDEifQ=="/>
  </w:docVars>
  <w:rsids>
    <w:rsidRoot w:val="00000000"/>
    <w:rsid w:val="40405D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2023-12-12T02:11:25Z</dcterms:created>
  <dc:creator>Administrator</dc:creator>
  <cp:lastModifiedBy>Administrator</cp:lastModifiedBy>
  <dcterms:modified xsi:type="dcterms:W3CDTF">2023-12-12T03:02:01Z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2B09C31EB6A846EB8838549816A1FB29_12</vt:lpwstr>
  </property>
</Properties>
</file>