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customXmlProperties+xml" PartName="/customXml/itemProps225.xml"/>
  <Override ContentType="application/vnd.openxmlformats-officedocument.customXmlProperties+xml" PartName="/customXml/itemProps226.xml"/>
  <Override ContentType="application/vnd.openxmlformats-officedocument.customXmlProperties+xml" PartName="/customXml/itemProps227.xml"/>
  <Override ContentType="application/vnd.openxmlformats-officedocument.customXmlProperties+xml" PartName="/customXml/itemProps228.xml"/>
  <Override ContentType="application/vnd.openxmlformats-officedocument.customXmlProperties+xml" PartName="/customXml/itemProps229.xml"/>
  <Override ContentType="application/vnd.openxmlformats-officedocument.customXmlProperties+xml" PartName="/customXml/itemProps230.xml"/>
  <Override ContentType="application/vnd.openxmlformats-officedocument.customXmlProperties+xml" PartName="/customXml/itemProps231.xml"/>
  <Override ContentType="application/vnd.openxmlformats-officedocument.customXmlProperties+xml" PartName="/customXml/itemProps232.xml"/>
  <Override ContentType="application/vnd.openxmlformats-officedocument.customXmlProperties+xml" PartName="/customXml/itemProps233.xml"/>
  <Override ContentType="application/vnd.openxmlformats-officedocument.customXmlProperties+xml" PartName="/customXml/itemProps234.xml"/>
  <Override ContentType="application/vnd.openxmlformats-officedocument.customXmlProperties+xml" PartName="/customXml/itemProps235.xml"/>
  <Override ContentType="application/vnd.openxmlformats-officedocument.customXmlProperties+xml" PartName="/customXml/itemProps236.xml"/>
  <Override ContentType="application/vnd.openxmlformats-officedocument.customXmlProperties+xml" PartName="/customXml/itemProps237.xml"/>
  <Override ContentType="application/vnd.openxmlformats-officedocument.customXmlProperties+xml" PartName="/customXml/itemProps238.xml"/>
  <Override ContentType="application/vnd.openxmlformats-officedocument.customXmlProperties+xml" PartName="/customXml/itemProps23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w:t>
      </w:r>
      <w:r>
        <w:fldChar w:fldCharType="end"/>
      </w:r>
      <w:r>
        <w:rPr>
          <w:rFonts w:hint="eastAsia"/>
          <w:lang w:val="en-US" w:eastAsia="zh-CN"/>
        </w:rPr>
        <w:t>3</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9</w:t>
      </w:r>
      <w:r>
        <w:fldChar w:fldCharType="end"/>
      </w:r>
      <w:r>
        <w:rPr>
          <w:rFonts w:hint="eastAsia"/>
          <w:lang w:val="en-US" w:eastAsia="zh-CN"/>
        </w:rPr>
        <w:t>7</w:t>
      </w:r>
    </w:p>
    <w:p>
      <w:pPr>
        <w:pStyle w:val="5"/>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02</w:t>
      </w:r>
    </w:p>
    <w:p>
      <w:pPr>
        <w:pStyle w:val="5"/>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1</w:t>
      </w:r>
      <w:r>
        <w:fldChar w:fldCharType="end"/>
      </w:r>
      <w:r>
        <w:rPr>
          <w:rFonts w:hint="eastAsia"/>
          <w:lang w:val="en-US" w:eastAsia="zh-CN"/>
        </w:rPr>
        <w:t>02</w:t>
      </w:r>
    </w:p>
    <w:p>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1</w:t>
      </w:r>
      <w:r>
        <w:fldChar w:fldCharType="end"/>
      </w:r>
      <w:r>
        <w:rPr>
          <w:rFonts w:hint="eastAsia"/>
          <w:lang w:val="en-US" w:eastAsia="zh-CN"/>
        </w:rPr>
        <w:t>03</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5" w:type="default"/>
          <w:footerReference r:id="rId6"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2718.68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10774.18</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129.80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13280.64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三十一、往来性收支</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13492.86</w:t>
            </w:r>
          </w:p>
        </w:tc>
        <w:tc>
          <w:tcPr>
            <w:tcW w:w="4535" w:type="dxa"/>
            <w:vAlign w:val="center"/>
          </w:tcPr>
          <w:p>
            <w:pPr>
              <w:pStyle w:val="18"/>
            </w:pPr>
            <w:r>
              <w:t>本年支出合计</w:t>
            </w:r>
          </w:p>
        </w:tc>
        <w:tc>
          <w:tcPr>
            <w:tcW w:w="2126" w:type="dxa"/>
            <w:vAlign w:val="center"/>
          </w:tcPr>
          <w:p>
            <w:pPr>
              <w:pStyle w:val="19"/>
            </w:pPr>
            <w:r>
              <w:t>15068.61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1575.75</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15068.61</w:t>
            </w:r>
          </w:p>
        </w:tc>
        <w:tc>
          <w:tcPr>
            <w:tcW w:w="4535" w:type="dxa"/>
            <w:vAlign w:val="center"/>
          </w:tcPr>
          <w:p>
            <w:pPr>
              <w:pStyle w:val="18"/>
            </w:pPr>
            <w:r>
              <w:t>支出总计</w:t>
            </w:r>
          </w:p>
        </w:tc>
        <w:tc>
          <w:tcPr>
            <w:tcW w:w="2126" w:type="dxa"/>
            <w:vAlign w:val="center"/>
          </w:tcPr>
          <w:p>
            <w:pPr>
              <w:pStyle w:val="19"/>
            </w:pPr>
            <w:r>
              <w:t>15068.61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15068.61</w:t>
            </w:r>
          </w:p>
        </w:tc>
        <w:tc>
          <w:tcPr>
            <w:tcW w:w="1134" w:type="dxa"/>
            <w:vAlign w:val="center"/>
          </w:tcPr>
          <w:p>
            <w:pPr>
              <w:pStyle w:val="19"/>
            </w:pPr>
            <w:r>
              <w:t>13492.86</w:t>
            </w:r>
          </w:p>
        </w:tc>
        <w:tc>
          <w:tcPr>
            <w:tcW w:w="1134" w:type="dxa"/>
            <w:vAlign w:val="center"/>
          </w:tcPr>
          <w:p>
            <w:pPr>
              <w:pStyle w:val="19"/>
            </w:pPr>
            <w:r>
              <w:t>13492.86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r>
              <w:t>22.69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r>
              <w:t>10.49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21103</w:t>
            </w:r>
          </w:p>
        </w:tc>
        <w:tc>
          <w:tcPr>
            <w:tcW w:w="1559" w:type="dxa"/>
            <w:vAlign w:val="center"/>
          </w:tcPr>
          <w:p>
            <w:pPr>
              <w:pStyle w:val="16"/>
            </w:pPr>
            <w:r>
              <w:t>污染防治</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2110301</w:t>
            </w:r>
          </w:p>
        </w:tc>
        <w:tc>
          <w:tcPr>
            <w:tcW w:w="1559" w:type="dxa"/>
            <w:vAlign w:val="center"/>
          </w:tcPr>
          <w:p>
            <w:pPr>
              <w:pStyle w:val="16"/>
            </w:pPr>
            <w:r>
              <w:t>大气</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r>
              <w:t>129.80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13280.64</w:t>
            </w:r>
          </w:p>
        </w:tc>
        <w:tc>
          <w:tcPr>
            <w:tcW w:w="1134" w:type="dxa"/>
            <w:vAlign w:val="center"/>
          </w:tcPr>
          <w:p>
            <w:pPr>
              <w:pStyle w:val="15"/>
            </w:pPr>
            <w:r>
              <w:t>13280.64</w:t>
            </w:r>
          </w:p>
        </w:tc>
        <w:tc>
          <w:tcPr>
            <w:tcW w:w="1134" w:type="dxa"/>
            <w:vAlign w:val="center"/>
          </w:tcPr>
          <w:p>
            <w:pPr>
              <w:pStyle w:val="15"/>
            </w:pPr>
            <w:r>
              <w:t>13280.64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21201</w:t>
            </w:r>
          </w:p>
        </w:tc>
        <w:tc>
          <w:tcPr>
            <w:tcW w:w="1559" w:type="dxa"/>
            <w:vAlign w:val="center"/>
          </w:tcPr>
          <w:p>
            <w:pPr>
              <w:pStyle w:val="16"/>
            </w:pPr>
            <w:r>
              <w:t>城乡社区管理事务</w:t>
            </w:r>
          </w:p>
        </w:tc>
        <w:tc>
          <w:tcPr>
            <w:tcW w:w="1134" w:type="dxa"/>
            <w:vAlign w:val="center"/>
          </w:tcPr>
          <w:p>
            <w:pPr>
              <w:pStyle w:val="15"/>
            </w:pPr>
            <w:r>
              <w:t>1173.95</w:t>
            </w:r>
          </w:p>
        </w:tc>
        <w:tc>
          <w:tcPr>
            <w:tcW w:w="1134" w:type="dxa"/>
            <w:vAlign w:val="center"/>
          </w:tcPr>
          <w:p>
            <w:pPr>
              <w:pStyle w:val="15"/>
            </w:pPr>
            <w:r>
              <w:t>1173.95</w:t>
            </w:r>
          </w:p>
        </w:tc>
        <w:tc>
          <w:tcPr>
            <w:tcW w:w="1134" w:type="dxa"/>
            <w:vAlign w:val="center"/>
          </w:tcPr>
          <w:p>
            <w:pPr>
              <w:pStyle w:val="15"/>
            </w:pPr>
            <w:r>
              <w:t>1173.95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2120101</w:t>
            </w:r>
          </w:p>
        </w:tc>
        <w:tc>
          <w:tcPr>
            <w:tcW w:w="1559" w:type="dxa"/>
            <w:vAlign w:val="center"/>
          </w:tcPr>
          <w:p>
            <w:pPr>
              <w:pStyle w:val="16"/>
            </w:pPr>
            <w:r>
              <w:t>行政运行</w:t>
            </w:r>
          </w:p>
        </w:tc>
        <w:tc>
          <w:tcPr>
            <w:tcW w:w="1134" w:type="dxa"/>
            <w:vAlign w:val="center"/>
          </w:tcPr>
          <w:p>
            <w:pPr>
              <w:pStyle w:val="15"/>
            </w:pPr>
            <w:r>
              <w:t>1126.45</w:t>
            </w:r>
          </w:p>
        </w:tc>
        <w:tc>
          <w:tcPr>
            <w:tcW w:w="1134" w:type="dxa"/>
            <w:vAlign w:val="center"/>
          </w:tcPr>
          <w:p>
            <w:pPr>
              <w:pStyle w:val="15"/>
            </w:pPr>
            <w:r>
              <w:t>1126.45</w:t>
            </w:r>
          </w:p>
        </w:tc>
        <w:tc>
          <w:tcPr>
            <w:tcW w:w="1134" w:type="dxa"/>
            <w:vAlign w:val="center"/>
          </w:tcPr>
          <w:p>
            <w:pPr>
              <w:pStyle w:val="15"/>
            </w:pPr>
            <w:r>
              <w:t>1126.45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2120104</w:t>
            </w:r>
          </w:p>
        </w:tc>
        <w:tc>
          <w:tcPr>
            <w:tcW w:w="1559" w:type="dxa"/>
            <w:vAlign w:val="center"/>
          </w:tcPr>
          <w:p>
            <w:pPr>
              <w:pStyle w:val="16"/>
            </w:pPr>
            <w:r>
              <w:t>城管执法</w:t>
            </w:r>
          </w:p>
        </w:tc>
        <w:tc>
          <w:tcPr>
            <w:tcW w:w="1134" w:type="dxa"/>
            <w:vAlign w:val="center"/>
          </w:tcPr>
          <w:p>
            <w:pPr>
              <w:pStyle w:val="15"/>
            </w:pPr>
            <w:r>
              <w:t>47.50</w:t>
            </w:r>
          </w:p>
        </w:tc>
        <w:tc>
          <w:tcPr>
            <w:tcW w:w="1134" w:type="dxa"/>
            <w:vAlign w:val="center"/>
          </w:tcPr>
          <w:p>
            <w:pPr>
              <w:pStyle w:val="15"/>
            </w:pPr>
            <w:r>
              <w:t>47.50</w:t>
            </w:r>
          </w:p>
        </w:tc>
        <w:tc>
          <w:tcPr>
            <w:tcW w:w="1134" w:type="dxa"/>
            <w:vAlign w:val="center"/>
          </w:tcPr>
          <w:p>
            <w:pPr>
              <w:pStyle w:val="15"/>
            </w:pPr>
            <w:r>
              <w:t>47.50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21203</w:t>
            </w:r>
          </w:p>
        </w:tc>
        <w:tc>
          <w:tcPr>
            <w:tcW w:w="1559" w:type="dxa"/>
            <w:vAlign w:val="center"/>
          </w:tcPr>
          <w:p>
            <w:pPr>
              <w:pStyle w:val="16"/>
            </w:pPr>
            <w:r>
              <w:t>城乡社区公共设施</w:t>
            </w:r>
          </w:p>
        </w:tc>
        <w:tc>
          <w:tcPr>
            <w:tcW w:w="1134" w:type="dxa"/>
            <w:vAlign w:val="center"/>
          </w:tcPr>
          <w:p>
            <w:pPr>
              <w:pStyle w:val="15"/>
            </w:pPr>
            <w:r>
              <w:t>972.51</w:t>
            </w:r>
          </w:p>
        </w:tc>
        <w:tc>
          <w:tcPr>
            <w:tcW w:w="1134" w:type="dxa"/>
            <w:vAlign w:val="center"/>
          </w:tcPr>
          <w:p>
            <w:pPr>
              <w:pStyle w:val="15"/>
            </w:pPr>
            <w:r>
              <w:t>972.51</w:t>
            </w:r>
          </w:p>
        </w:tc>
        <w:tc>
          <w:tcPr>
            <w:tcW w:w="1134" w:type="dxa"/>
            <w:vAlign w:val="center"/>
          </w:tcPr>
          <w:p>
            <w:pPr>
              <w:pStyle w:val="15"/>
            </w:pPr>
            <w:r>
              <w:t>972.51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2120303</w:t>
            </w:r>
          </w:p>
        </w:tc>
        <w:tc>
          <w:tcPr>
            <w:tcW w:w="1559" w:type="dxa"/>
            <w:vAlign w:val="center"/>
          </w:tcPr>
          <w:p>
            <w:pPr>
              <w:pStyle w:val="16"/>
            </w:pPr>
            <w:r>
              <w:t>小城镇基础设施建设</w:t>
            </w:r>
          </w:p>
        </w:tc>
        <w:tc>
          <w:tcPr>
            <w:tcW w:w="1134" w:type="dxa"/>
            <w:vAlign w:val="center"/>
          </w:tcPr>
          <w:p>
            <w:pPr>
              <w:pStyle w:val="15"/>
            </w:pPr>
            <w:r>
              <w:t>972.51</w:t>
            </w:r>
          </w:p>
        </w:tc>
        <w:tc>
          <w:tcPr>
            <w:tcW w:w="1134" w:type="dxa"/>
            <w:vAlign w:val="center"/>
          </w:tcPr>
          <w:p>
            <w:pPr>
              <w:pStyle w:val="15"/>
            </w:pPr>
            <w:r>
              <w:t>972.51</w:t>
            </w:r>
          </w:p>
        </w:tc>
        <w:tc>
          <w:tcPr>
            <w:tcW w:w="1134" w:type="dxa"/>
            <w:vAlign w:val="center"/>
          </w:tcPr>
          <w:p>
            <w:pPr>
              <w:pStyle w:val="15"/>
            </w:pPr>
            <w:r>
              <w:t>972.51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21205</w:t>
            </w:r>
          </w:p>
        </w:tc>
        <w:tc>
          <w:tcPr>
            <w:tcW w:w="1559" w:type="dxa"/>
            <w:vAlign w:val="center"/>
          </w:tcPr>
          <w:p>
            <w:pPr>
              <w:pStyle w:val="16"/>
            </w:pPr>
            <w:r>
              <w:t>城乡社区环境卫生</w:t>
            </w:r>
          </w:p>
        </w:tc>
        <w:tc>
          <w:tcPr>
            <w:tcW w:w="1134" w:type="dxa"/>
            <w:vAlign w:val="center"/>
          </w:tcPr>
          <w:p>
            <w:pPr>
              <w:pStyle w:val="15"/>
            </w:pPr>
            <w:r>
              <w:t>360.00</w:t>
            </w:r>
          </w:p>
        </w:tc>
        <w:tc>
          <w:tcPr>
            <w:tcW w:w="1134" w:type="dxa"/>
            <w:vAlign w:val="center"/>
          </w:tcPr>
          <w:p>
            <w:pPr>
              <w:pStyle w:val="15"/>
            </w:pPr>
            <w:r>
              <w:t>360.00</w:t>
            </w:r>
          </w:p>
        </w:tc>
        <w:tc>
          <w:tcPr>
            <w:tcW w:w="1134" w:type="dxa"/>
            <w:vAlign w:val="center"/>
          </w:tcPr>
          <w:p>
            <w:pPr>
              <w:pStyle w:val="15"/>
            </w:pPr>
            <w:r>
              <w:t>360.00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2120501</w:t>
            </w:r>
          </w:p>
        </w:tc>
        <w:tc>
          <w:tcPr>
            <w:tcW w:w="1559" w:type="dxa"/>
            <w:vAlign w:val="center"/>
          </w:tcPr>
          <w:p>
            <w:pPr>
              <w:pStyle w:val="16"/>
            </w:pPr>
            <w:r>
              <w:t>城乡社区环境卫生</w:t>
            </w:r>
          </w:p>
        </w:tc>
        <w:tc>
          <w:tcPr>
            <w:tcW w:w="1134" w:type="dxa"/>
            <w:vAlign w:val="center"/>
          </w:tcPr>
          <w:p>
            <w:pPr>
              <w:pStyle w:val="15"/>
            </w:pPr>
            <w:r>
              <w:t>360.00</w:t>
            </w:r>
          </w:p>
        </w:tc>
        <w:tc>
          <w:tcPr>
            <w:tcW w:w="1134" w:type="dxa"/>
            <w:vAlign w:val="center"/>
          </w:tcPr>
          <w:p>
            <w:pPr>
              <w:pStyle w:val="15"/>
            </w:pPr>
            <w:r>
              <w:t>360.00</w:t>
            </w:r>
          </w:p>
        </w:tc>
        <w:tc>
          <w:tcPr>
            <w:tcW w:w="1134" w:type="dxa"/>
            <w:vAlign w:val="center"/>
          </w:tcPr>
          <w:p>
            <w:pPr>
              <w:pStyle w:val="15"/>
            </w:pPr>
            <w:r>
              <w:t>360.00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9554.18</w:t>
            </w:r>
          </w:p>
        </w:tc>
        <w:tc>
          <w:tcPr>
            <w:tcW w:w="1134" w:type="dxa"/>
            <w:vAlign w:val="center"/>
          </w:tcPr>
          <w:p>
            <w:pPr>
              <w:pStyle w:val="15"/>
            </w:pPr>
            <w:r>
              <w:t>9554.18</w:t>
            </w:r>
          </w:p>
        </w:tc>
        <w:tc>
          <w:tcPr>
            <w:tcW w:w="1134" w:type="dxa"/>
            <w:vAlign w:val="center"/>
          </w:tcPr>
          <w:p>
            <w:pPr>
              <w:pStyle w:val="15"/>
            </w:pPr>
            <w:r>
              <w:t>9554.18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2120803</w:t>
            </w:r>
          </w:p>
        </w:tc>
        <w:tc>
          <w:tcPr>
            <w:tcW w:w="1559" w:type="dxa"/>
            <w:vAlign w:val="center"/>
          </w:tcPr>
          <w:p>
            <w:pPr>
              <w:pStyle w:val="16"/>
            </w:pPr>
            <w:r>
              <w:t>城市建设支出</w:t>
            </w:r>
          </w:p>
        </w:tc>
        <w:tc>
          <w:tcPr>
            <w:tcW w:w="1134" w:type="dxa"/>
            <w:vAlign w:val="center"/>
          </w:tcPr>
          <w:p>
            <w:pPr>
              <w:pStyle w:val="15"/>
            </w:pPr>
            <w:r>
              <w:t>921.86</w:t>
            </w:r>
          </w:p>
        </w:tc>
        <w:tc>
          <w:tcPr>
            <w:tcW w:w="1134" w:type="dxa"/>
            <w:vAlign w:val="center"/>
          </w:tcPr>
          <w:p>
            <w:pPr>
              <w:pStyle w:val="15"/>
            </w:pPr>
            <w:r>
              <w:t>921.86</w:t>
            </w:r>
          </w:p>
        </w:tc>
        <w:tc>
          <w:tcPr>
            <w:tcW w:w="1134" w:type="dxa"/>
            <w:vAlign w:val="center"/>
          </w:tcPr>
          <w:p>
            <w:pPr>
              <w:pStyle w:val="15"/>
            </w:pPr>
            <w:r>
              <w:t>921.86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2120816</w:t>
            </w:r>
          </w:p>
        </w:tc>
        <w:tc>
          <w:tcPr>
            <w:tcW w:w="1559" w:type="dxa"/>
            <w:vAlign w:val="center"/>
          </w:tcPr>
          <w:p>
            <w:pPr>
              <w:pStyle w:val="16"/>
            </w:pPr>
            <w:r>
              <w:t>农业农村生态环境支出</w:t>
            </w:r>
          </w:p>
        </w:tc>
        <w:tc>
          <w:tcPr>
            <w:tcW w:w="1134" w:type="dxa"/>
            <w:vAlign w:val="center"/>
          </w:tcPr>
          <w:p>
            <w:pPr>
              <w:pStyle w:val="15"/>
            </w:pPr>
            <w:r>
              <w:t>4175.00</w:t>
            </w:r>
          </w:p>
        </w:tc>
        <w:tc>
          <w:tcPr>
            <w:tcW w:w="1134" w:type="dxa"/>
            <w:vAlign w:val="center"/>
          </w:tcPr>
          <w:p>
            <w:pPr>
              <w:pStyle w:val="15"/>
            </w:pPr>
            <w:r>
              <w:t>4175.00</w:t>
            </w:r>
          </w:p>
        </w:tc>
        <w:tc>
          <w:tcPr>
            <w:tcW w:w="1134" w:type="dxa"/>
            <w:vAlign w:val="center"/>
          </w:tcPr>
          <w:p>
            <w:pPr>
              <w:pStyle w:val="15"/>
            </w:pPr>
            <w:r>
              <w:t>4175.00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2120899</w:t>
            </w:r>
          </w:p>
        </w:tc>
        <w:tc>
          <w:tcPr>
            <w:tcW w:w="1559" w:type="dxa"/>
            <w:vAlign w:val="center"/>
          </w:tcPr>
          <w:p>
            <w:pPr>
              <w:pStyle w:val="16"/>
            </w:pPr>
            <w:r>
              <w:t>其他国有土地使用权出让收入安排的支出</w:t>
            </w:r>
          </w:p>
        </w:tc>
        <w:tc>
          <w:tcPr>
            <w:tcW w:w="1134" w:type="dxa"/>
            <w:vAlign w:val="center"/>
          </w:tcPr>
          <w:p>
            <w:pPr>
              <w:pStyle w:val="15"/>
            </w:pPr>
            <w:r>
              <w:t>4457.32</w:t>
            </w:r>
          </w:p>
        </w:tc>
        <w:tc>
          <w:tcPr>
            <w:tcW w:w="1134" w:type="dxa"/>
            <w:vAlign w:val="center"/>
          </w:tcPr>
          <w:p>
            <w:pPr>
              <w:pStyle w:val="15"/>
            </w:pPr>
            <w:r>
              <w:t>4457.32</w:t>
            </w:r>
          </w:p>
        </w:tc>
        <w:tc>
          <w:tcPr>
            <w:tcW w:w="1134" w:type="dxa"/>
            <w:vAlign w:val="center"/>
          </w:tcPr>
          <w:p>
            <w:pPr>
              <w:pStyle w:val="15"/>
            </w:pPr>
            <w:r>
              <w:t>4457.32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21213</w:t>
            </w:r>
          </w:p>
        </w:tc>
        <w:tc>
          <w:tcPr>
            <w:tcW w:w="1559" w:type="dxa"/>
            <w:vAlign w:val="center"/>
          </w:tcPr>
          <w:p>
            <w:pPr>
              <w:pStyle w:val="16"/>
            </w:pPr>
            <w:r>
              <w:t>城市基础设施配套费安排的支出</w:t>
            </w:r>
          </w:p>
        </w:tc>
        <w:tc>
          <w:tcPr>
            <w:tcW w:w="1134" w:type="dxa"/>
            <w:vAlign w:val="center"/>
          </w:tcPr>
          <w:p>
            <w:pPr>
              <w:pStyle w:val="15"/>
            </w:pPr>
            <w:r>
              <w:t>1220.00</w:t>
            </w:r>
          </w:p>
        </w:tc>
        <w:tc>
          <w:tcPr>
            <w:tcW w:w="1134" w:type="dxa"/>
            <w:vAlign w:val="center"/>
          </w:tcPr>
          <w:p>
            <w:pPr>
              <w:pStyle w:val="15"/>
            </w:pPr>
            <w:r>
              <w:t>1220.00</w:t>
            </w:r>
          </w:p>
        </w:tc>
        <w:tc>
          <w:tcPr>
            <w:tcW w:w="1134" w:type="dxa"/>
            <w:vAlign w:val="center"/>
          </w:tcPr>
          <w:p>
            <w:pPr>
              <w:pStyle w:val="15"/>
            </w:pPr>
            <w:r>
              <w:t>1220.00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2121301</w:t>
            </w:r>
          </w:p>
        </w:tc>
        <w:tc>
          <w:tcPr>
            <w:tcW w:w="1559" w:type="dxa"/>
            <w:vAlign w:val="center"/>
          </w:tcPr>
          <w:p>
            <w:pPr>
              <w:pStyle w:val="16"/>
            </w:pPr>
            <w:r>
              <w:t>城市公共设施</w:t>
            </w:r>
          </w:p>
        </w:tc>
        <w:tc>
          <w:tcPr>
            <w:tcW w:w="1134" w:type="dxa"/>
            <w:vAlign w:val="center"/>
          </w:tcPr>
          <w:p>
            <w:pPr>
              <w:pStyle w:val="15"/>
            </w:pPr>
            <w:r>
              <w:t>495.00</w:t>
            </w:r>
          </w:p>
        </w:tc>
        <w:tc>
          <w:tcPr>
            <w:tcW w:w="1134" w:type="dxa"/>
            <w:vAlign w:val="center"/>
          </w:tcPr>
          <w:p>
            <w:pPr>
              <w:pStyle w:val="15"/>
            </w:pPr>
            <w:r>
              <w:t>495.00</w:t>
            </w:r>
          </w:p>
        </w:tc>
        <w:tc>
          <w:tcPr>
            <w:tcW w:w="1134" w:type="dxa"/>
            <w:vAlign w:val="center"/>
          </w:tcPr>
          <w:p>
            <w:pPr>
              <w:pStyle w:val="15"/>
            </w:pPr>
            <w:r>
              <w:t>495.00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2121302</w:t>
            </w:r>
          </w:p>
        </w:tc>
        <w:tc>
          <w:tcPr>
            <w:tcW w:w="1559" w:type="dxa"/>
            <w:vAlign w:val="center"/>
          </w:tcPr>
          <w:p>
            <w:pPr>
              <w:pStyle w:val="16"/>
            </w:pPr>
            <w:r>
              <w:t>城市环境卫生</w:t>
            </w:r>
          </w:p>
        </w:tc>
        <w:tc>
          <w:tcPr>
            <w:tcW w:w="1134" w:type="dxa"/>
            <w:vAlign w:val="center"/>
          </w:tcPr>
          <w:p>
            <w:pPr>
              <w:pStyle w:val="15"/>
            </w:pPr>
            <w:r>
              <w:t>725.00</w:t>
            </w:r>
          </w:p>
        </w:tc>
        <w:tc>
          <w:tcPr>
            <w:tcW w:w="1134" w:type="dxa"/>
            <w:vAlign w:val="center"/>
          </w:tcPr>
          <w:p>
            <w:pPr>
              <w:pStyle w:val="15"/>
            </w:pPr>
            <w:r>
              <w:t>725.00</w:t>
            </w:r>
          </w:p>
        </w:tc>
        <w:tc>
          <w:tcPr>
            <w:tcW w:w="1134" w:type="dxa"/>
            <w:vAlign w:val="center"/>
          </w:tcPr>
          <w:p>
            <w:pPr>
              <w:pStyle w:val="15"/>
            </w:pPr>
            <w:r>
              <w:t>725.00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1575.75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21301</w:t>
            </w:r>
          </w:p>
        </w:tc>
        <w:tc>
          <w:tcPr>
            <w:tcW w:w="1559" w:type="dxa"/>
            <w:vAlign w:val="center"/>
          </w:tcPr>
          <w:p>
            <w:pPr>
              <w:pStyle w:val="16"/>
            </w:pPr>
            <w:r>
              <w:t>农业农村</w:t>
            </w:r>
          </w:p>
        </w:tc>
        <w:tc>
          <w:tcPr>
            <w:tcW w:w="1134" w:type="dxa"/>
            <w:vAlign w:val="center"/>
          </w:tcPr>
          <w:p>
            <w:pPr>
              <w:pStyle w:val="15"/>
            </w:pPr>
            <w:r>
              <w:t>1575.75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2130126</w:t>
            </w:r>
          </w:p>
        </w:tc>
        <w:tc>
          <w:tcPr>
            <w:tcW w:w="1559" w:type="dxa"/>
            <w:vAlign w:val="center"/>
          </w:tcPr>
          <w:p>
            <w:pPr>
              <w:pStyle w:val="16"/>
            </w:pPr>
            <w:r>
              <w:t>农村社会事业</w:t>
            </w:r>
          </w:p>
        </w:tc>
        <w:tc>
          <w:tcPr>
            <w:tcW w:w="1134" w:type="dxa"/>
            <w:vAlign w:val="center"/>
          </w:tcPr>
          <w:p>
            <w:pPr>
              <w:pStyle w:val="15"/>
            </w:pPr>
            <w:r>
              <w:t>1575.75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r>
              <w:t>19.23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224</w:t>
            </w:r>
          </w:p>
        </w:tc>
        <w:tc>
          <w:tcPr>
            <w:tcW w:w="1559" w:type="dxa"/>
            <w:vAlign w:val="center"/>
          </w:tcPr>
          <w:p>
            <w:pPr>
              <w:pStyle w:val="16"/>
            </w:pPr>
            <w:r>
              <w:t>灾害防治及应急管理支出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33</w:t>
            </w:r>
          </w:p>
        </w:tc>
        <w:tc>
          <w:tcPr>
            <w:tcW w:w="992" w:type="dxa"/>
            <w:vAlign w:val="center"/>
          </w:tcPr>
          <w:p>
            <w:pPr>
              <w:pStyle w:val="16"/>
            </w:pPr>
            <w:r>
              <w:t>22402</w:t>
            </w:r>
          </w:p>
        </w:tc>
        <w:tc>
          <w:tcPr>
            <w:tcW w:w="1559" w:type="dxa"/>
            <w:vAlign w:val="center"/>
          </w:tcPr>
          <w:p>
            <w:pPr>
              <w:pStyle w:val="16"/>
            </w:pPr>
            <w:r>
              <w:t>消防救援事务</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34</w:t>
            </w:r>
          </w:p>
        </w:tc>
        <w:tc>
          <w:tcPr>
            <w:tcW w:w="992" w:type="dxa"/>
            <w:vAlign w:val="center"/>
          </w:tcPr>
          <w:p>
            <w:pPr>
              <w:pStyle w:val="16"/>
            </w:pPr>
            <w:r>
              <w:t>2240299</w:t>
            </w:r>
          </w:p>
        </w:tc>
        <w:tc>
          <w:tcPr>
            <w:tcW w:w="1559" w:type="dxa"/>
            <w:vAlign w:val="center"/>
          </w:tcPr>
          <w:p>
            <w:pPr>
              <w:pStyle w:val="16"/>
            </w:pPr>
            <w:r>
              <w:t>其他消防救援事务支出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15068.61</w:t>
            </w:r>
          </w:p>
        </w:tc>
        <w:tc>
          <w:tcPr>
            <w:tcW w:w="1361" w:type="dxa"/>
            <w:vAlign w:val="center"/>
          </w:tcPr>
          <w:p>
            <w:pPr>
              <w:pStyle w:val="19"/>
            </w:pPr>
            <w:r>
              <w:t>252.93</w:t>
            </w:r>
          </w:p>
        </w:tc>
        <w:tc>
          <w:tcPr>
            <w:tcW w:w="1361" w:type="dxa"/>
            <w:vAlign w:val="center"/>
          </w:tcPr>
          <w:p>
            <w:pPr>
              <w:pStyle w:val="19"/>
            </w:pPr>
            <w:r>
              <w:t>14815.68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22.69</w:t>
            </w:r>
          </w:p>
        </w:tc>
        <w:tc>
          <w:tcPr>
            <w:tcW w:w="1361" w:type="dxa"/>
            <w:vAlign w:val="center"/>
          </w:tcPr>
          <w:p>
            <w:pPr>
              <w:pStyle w:val="15"/>
            </w:pPr>
            <w:r>
              <w:t>22.69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22.69</w:t>
            </w:r>
          </w:p>
        </w:tc>
        <w:tc>
          <w:tcPr>
            <w:tcW w:w="1361" w:type="dxa"/>
            <w:vAlign w:val="center"/>
          </w:tcPr>
          <w:p>
            <w:pPr>
              <w:pStyle w:val="15"/>
            </w:pPr>
            <w:r>
              <w:t>22.69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22.69</w:t>
            </w:r>
          </w:p>
        </w:tc>
        <w:tc>
          <w:tcPr>
            <w:tcW w:w="1361" w:type="dxa"/>
            <w:vAlign w:val="center"/>
          </w:tcPr>
          <w:p>
            <w:pPr>
              <w:pStyle w:val="15"/>
            </w:pPr>
            <w:r>
              <w:t>22.69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10.49</w:t>
            </w:r>
          </w:p>
        </w:tc>
        <w:tc>
          <w:tcPr>
            <w:tcW w:w="1361" w:type="dxa"/>
            <w:vAlign w:val="center"/>
          </w:tcPr>
          <w:p>
            <w:pPr>
              <w:pStyle w:val="15"/>
            </w:pPr>
            <w:r>
              <w:t>10.49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10.49</w:t>
            </w:r>
          </w:p>
        </w:tc>
        <w:tc>
          <w:tcPr>
            <w:tcW w:w="1361" w:type="dxa"/>
            <w:vAlign w:val="center"/>
          </w:tcPr>
          <w:p>
            <w:pPr>
              <w:pStyle w:val="15"/>
            </w:pPr>
            <w:r>
              <w:t>10.49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10.49</w:t>
            </w:r>
          </w:p>
        </w:tc>
        <w:tc>
          <w:tcPr>
            <w:tcW w:w="1361" w:type="dxa"/>
            <w:vAlign w:val="center"/>
          </w:tcPr>
          <w:p>
            <w:pPr>
              <w:pStyle w:val="15"/>
            </w:pPr>
            <w:r>
              <w:t>10.49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21103</w:t>
            </w:r>
          </w:p>
        </w:tc>
        <w:tc>
          <w:tcPr>
            <w:tcW w:w="4535" w:type="dxa"/>
            <w:vAlign w:val="center"/>
          </w:tcPr>
          <w:p>
            <w:pPr>
              <w:pStyle w:val="16"/>
            </w:pPr>
            <w:r>
              <w:t>污染防治</w:t>
            </w: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2110301</w:t>
            </w:r>
          </w:p>
        </w:tc>
        <w:tc>
          <w:tcPr>
            <w:tcW w:w="4535" w:type="dxa"/>
            <w:vAlign w:val="center"/>
          </w:tcPr>
          <w:p>
            <w:pPr>
              <w:pStyle w:val="16"/>
            </w:pPr>
            <w:r>
              <w:t>大气</w:t>
            </w: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r>
              <w:t>129.80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13280.64</w:t>
            </w:r>
          </w:p>
        </w:tc>
        <w:tc>
          <w:tcPr>
            <w:tcW w:w="1361" w:type="dxa"/>
            <w:vAlign w:val="center"/>
          </w:tcPr>
          <w:p>
            <w:pPr>
              <w:pStyle w:val="15"/>
            </w:pPr>
            <w:r>
              <w:t>200.52</w:t>
            </w:r>
          </w:p>
        </w:tc>
        <w:tc>
          <w:tcPr>
            <w:tcW w:w="1361" w:type="dxa"/>
            <w:vAlign w:val="center"/>
          </w:tcPr>
          <w:p>
            <w:pPr>
              <w:pStyle w:val="15"/>
            </w:pPr>
            <w:r>
              <w:t>13080.13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21201</w:t>
            </w:r>
          </w:p>
        </w:tc>
        <w:tc>
          <w:tcPr>
            <w:tcW w:w="4535" w:type="dxa"/>
            <w:vAlign w:val="center"/>
          </w:tcPr>
          <w:p>
            <w:pPr>
              <w:pStyle w:val="16"/>
            </w:pPr>
            <w:r>
              <w:t>城乡社区管理事务</w:t>
            </w:r>
          </w:p>
        </w:tc>
        <w:tc>
          <w:tcPr>
            <w:tcW w:w="1361" w:type="dxa"/>
            <w:vAlign w:val="center"/>
          </w:tcPr>
          <w:p>
            <w:pPr>
              <w:pStyle w:val="15"/>
            </w:pPr>
            <w:r>
              <w:t>1173.95</w:t>
            </w:r>
          </w:p>
        </w:tc>
        <w:tc>
          <w:tcPr>
            <w:tcW w:w="1361" w:type="dxa"/>
            <w:vAlign w:val="center"/>
          </w:tcPr>
          <w:p>
            <w:pPr>
              <w:pStyle w:val="15"/>
            </w:pPr>
            <w:r>
              <w:t>200.52</w:t>
            </w:r>
          </w:p>
        </w:tc>
        <w:tc>
          <w:tcPr>
            <w:tcW w:w="1361" w:type="dxa"/>
            <w:vAlign w:val="center"/>
          </w:tcPr>
          <w:p>
            <w:pPr>
              <w:pStyle w:val="15"/>
            </w:pPr>
            <w:r>
              <w:t>973.44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2120101</w:t>
            </w:r>
          </w:p>
        </w:tc>
        <w:tc>
          <w:tcPr>
            <w:tcW w:w="4535" w:type="dxa"/>
            <w:vAlign w:val="center"/>
          </w:tcPr>
          <w:p>
            <w:pPr>
              <w:pStyle w:val="16"/>
            </w:pPr>
            <w:r>
              <w:t>行政运行</w:t>
            </w:r>
          </w:p>
        </w:tc>
        <w:tc>
          <w:tcPr>
            <w:tcW w:w="1361" w:type="dxa"/>
            <w:vAlign w:val="center"/>
          </w:tcPr>
          <w:p>
            <w:pPr>
              <w:pStyle w:val="15"/>
            </w:pPr>
            <w:r>
              <w:t>1126.45</w:t>
            </w:r>
          </w:p>
        </w:tc>
        <w:tc>
          <w:tcPr>
            <w:tcW w:w="1361" w:type="dxa"/>
            <w:vAlign w:val="center"/>
          </w:tcPr>
          <w:p>
            <w:pPr>
              <w:pStyle w:val="15"/>
            </w:pPr>
            <w:r>
              <w:t>200.52</w:t>
            </w:r>
          </w:p>
        </w:tc>
        <w:tc>
          <w:tcPr>
            <w:tcW w:w="1361" w:type="dxa"/>
            <w:vAlign w:val="center"/>
          </w:tcPr>
          <w:p>
            <w:pPr>
              <w:pStyle w:val="15"/>
            </w:pPr>
            <w:r>
              <w:t>925.94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2120104</w:t>
            </w:r>
          </w:p>
        </w:tc>
        <w:tc>
          <w:tcPr>
            <w:tcW w:w="4535" w:type="dxa"/>
            <w:vAlign w:val="center"/>
          </w:tcPr>
          <w:p>
            <w:pPr>
              <w:pStyle w:val="16"/>
            </w:pPr>
            <w:r>
              <w:t>城管执法</w:t>
            </w:r>
          </w:p>
        </w:tc>
        <w:tc>
          <w:tcPr>
            <w:tcW w:w="1361" w:type="dxa"/>
            <w:vAlign w:val="center"/>
          </w:tcPr>
          <w:p>
            <w:pPr>
              <w:pStyle w:val="15"/>
            </w:pPr>
            <w:r>
              <w:t>47.50</w:t>
            </w:r>
          </w:p>
        </w:tc>
        <w:tc>
          <w:tcPr>
            <w:tcW w:w="1361" w:type="dxa"/>
            <w:vAlign w:val="center"/>
          </w:tcPr>
          <w:p>
            <w:pPr>
              <w:pStyle w:val="15"/>
            </w:pPr>
          </w:p>
        </w:tc>
        <w:tc>
          <w:tcPr>
            <w:tcW w:w="1361" w:type="dxa"/>
            <w:vAlign w:val="center"/>
          </w:tcPr>
          <w:p>
            <w:pPr>
              <w:pStyle w:val="15"/>
            </w:pPr>
            <w:r>
              <w:t>47.50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21203</w:t>
            </w:r>
          </w:p>
        </w:tc>
        <w:tc>
          <w:tcPr>
            <w:tcW w:w="4535" w:type="dxa"/>
            <w:vAlign w:val="center"/>
          </w:tcPr>
          <w:p>
            <w:pPr>
              <w:pStyle w:val="16"/>
            </w:pPr>
            <w:r>
              <w:t>城乡社区公共设施</w:t>
            </w:r>
          </w:p>
        </w:tc>
        <w:tc>
          <w:tcPr>
            <w:tcW w:w="1361" w:type="dxa"/>
            <w:vAlign w:val="center"/>
          </w:tcPr>
          <w:p>
            <w:pPr>
              <w:pStyle w:val="15"/>
            </w:pPr>
            <w:r>
              <w:t>972.51</w:t>
            </w:r>
          </w:p>
        </w:tc>
        <w:tc>
          <w:tcPr>
            <w:tcW w:w="1361" w:type="dxa"/>
            <w:vAlign w:val="center"/>
          </w:tcPr>
          <w:p>
            <w:pPr>
              <w:pStyle w:val="15"/>
            </w:pPr>
          </w:p>
        </w:tc>
        <w:tc>
          <w:tcPr>
            <w:tcW w:w="1361" w:type="dxa"/>
            <w:vAlign w:val="center"/>
          </w:tcPr>
          <w:p>
            <w:pPr>
              <w:pStyle w:val="15"/>
            </w:pPr>
            <w:r>
              <w:t>972.51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2120303</w:t>
            </w:r>
          </w:p>
        </w:tc>
        <w:tc>
          <w:tcPr>
            <w:tcW w:w="4535" w:type="dxa"/>
            <w:vAlign w:val="center"/>
          </w:tcPr>
          <w:p>
            <w:pPr>
              <w:pStyle w:val="16"/>
            </w:pPr>
            <w:r>
              <w:t>小城镇基础设施建设</w:t>
            </w:r>
          </w:p>
        </w:tc>
        <w:tc>
          <w:tcPr>
            <w:tcW w:w="1361" w:type="dxa"/>
            <w:vAlign w:val="center"/>
          </w:tcPr>
          <w:p>
            <w:pPr>
              <w:pStyle w:val="15"/>
            </w:pPr>
            <w:r>
              <w:t>972.51</w:t>
            </w:r>
          </w:p>
        </w:tc>
        <w:tc>
          <w:tcPr>
            <w:tcW w:w="1361" w:type="dxa"/>
            <w:vAlign w:val="center"/>
          </w:tcPr>
          <w:p>
            <w:pPr>
              <w:pStyle w:val="15"/>
            </w:pPr>
          </w:p>
        </w:tc>
        <w:tc>
          <w:tcPr>
            <w:tcW w:w="1361" w:type="dxa"/>
            <w:vAlign w:val="center"/>
          </w:tcPr>
          <w:p>
            <w:pPr>
              <w:pStyle w:val="15"/>
            </w:pPr>
            <w:r>
              <w:t>972.51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21205</w:t>
            </w:r>
          </w:p>
        </w:tc>
        <w:tc>
          <w:tcPr>
            <w:tcW w:w="4535" w:type="dxa"/>
            <w:vAlign w:val="center"/>
          </w:tcPr>
          <w:p>
            <w:pPr>
              <w:pStyle w:val="16"/>
            </w:pPr>
            <w:r>
              <w:t>城乡社区环境卫生</w:t>
            </w:r>
          </w:p>
        </w:tc>
        <w:tc>
          <w:tcPr>
            <w:tcW w:w="1361" w:type="dxa"/>
            <w:vAlign w:val="center"/>
          </w:tcPr>
          <w:p>
            <w:pPr>
              <w:pStyle w:val="15"/>
            </w:pPr>
            <w:r>
              <w:t>360.00</w:t>
            </w:r>
          </w:p>
        </w:tc>
        <w:tc>
          <w:tcPr>
            <w:tcW w:w="1361" w:type="dxa"/>
            <w:vAlign w:val="center"/>
          </w:tcPr>
          <w:p>
            <w:pPr>
              <w:pStyle w:val="15"/>
            </w:pPr>
          </w:p>
        </w:tc>
        <w:tc>
          <w:tcPr>
            <w:tcW w:w="1361" w:type="dxa"/>
            <w:vAlign w:val="center"/>
          </w:tcPr>
          <w:p>
            <w:pPr>
              <w:pStyle w:val="15"/>
            </w:pPr>
            <w:r>
              <w:t>360.00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2120501</w:t>
            </w:r>
          </w:p>
        </w:tc>
        <w:tc>
          <w:tcPr>
            <w:tcW w:w="4535" w:type="dxa"/>
            <w:vAlign w:val="center"/>
          </w:tcPr>
          <w:p>
            <w:pPr>
              <w:pStyle w:val="16"/>
            </w:pPr>
            <w:r>
              <w:t>城乡社区环境卫生</w:t>
            </w:r>
          </w:p>
        </w:tc>
        <w:tc>
          <w:tcPr>
            <w:tcW w:w="1361" w:type="dxa"/>
            <w:vAlign w:val="center"/>
          </w:tcPr>
          <w:p>
            <w:pPr>
              <w:pStyle w:val="15"/>
            </w:pPr>
            <w:r>
              <w:t>360.00</w:t>
            </w:r>
          </w:p>
        </w:tc>
        <w:tc>
          <w:tcPr>
            <w:tcW w:w="1361" w:type="dxa"/>
            <w:vAlign w:val="center"/>
          </w:tcPr>
          <w:p>
            <w:pPr>
              <w:pStyle w:val="15"/>
            </w:pPr>
          </w:p>
        </w:tc>
        <w:tc>
          <w:tcPr>
            <w:tcW w:w="1361" w:type="dxa"/>
            <w:vAlign w:val="center"/>
          </w:tcPr>
          <w:p>
            <w:pPr>
              <w:pStyle w:val="15"/>
            </w:pPr>
            <w:r>
              <w:t>360.00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9554.18</w:t>
            </w:r>
          </w:p>
        </w:tc>
        <w:tc>
          <w:tcPr>
            <w:tcW w:w="1361" w:type="dxa"/>
            <w:vAlign w:val="center"/>
          </w:tcPr>
          <w:p>
            <w:pPr>
              <w:pStyle w:val="15"/>
            </w:pPr>
          </w:p>
        </w:tc>
        <w:tc>
          <w:tcPr>
            <w:tcW w:w="1361" w:type="dxa"/>
            <w:vAlign w:val="center"/>
          </w:tcPr>
          <w:p>
            <w:pPr>
              <w:pStyle w:val="15"/>
            </w:pPr>
            <w:r>
              <w:t>9554.18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2120803</w:t>
            </w:r>
          </w:p>
        </w:tc>
        <w:tc>
          <w:tcPr>
            <w:tcW w:w="4535" w:type="dxa"/>
            <w:vAlign w:val="center"/>
          </w:tcPr>
          <w:p>
            <w:pPr>
              <w:pStyle w:val="16"/>
            </w:pPr>
            <w:r>
              <w:t>城市建设支出</w:t>
            </w:r>
          </w:p>
        </w:tc>
        <w:tc>
          <w:tcPr>
            <w:tcW w:w="1361" w:type="dxa"/>
            <w:vAlign w:val="center"/>
          </w:tcPr>
          <w:p>
            <w:pPr>
              <w:pStyle w:val="15"/>
            </w:pPr>
            <w:r>
              <w:t>921.86</w:t>
            </w:r>
          </w:p>
        </w:tc>
        <w:tc>
          <w:tcPr>
            <w:tcW w:w="1361" w:type="dxa"/>
            <w:vAlign w:val="center"/>
          </w:tcPr>
          <w:p>
            <w:pPr>
              <w:pStyle w:val="15"/>
            </w:pPr>
          </w:p>
        </w:tc>
        <w:tc>
          <w:tcPr>
            <w:tcW w:w="1361" w:type="dxa"/>
            <w:vAlign w:val="center"/>
          </w:tcPr>
          <w:p>
            <w:pPr>
              <w:pStyle w:val="15"/>
            </w:pPr>
            <w:r>
              <w:t>921.86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2120816</w:t>
            </w:r>
          </w:p>
        </w:tc>
        <w:tc>
          <w:tcPr>
            <w:tcW w:w="4535" w:type="dxa"/>
            <w:vAlign w:val="center"/>
          </w:tcPr>
          <w:p>
            <w:pPr>
              <w:pStyle w:val="16"/>
            </w:pPr>
            <w:r>
              <w:t>农业农村生态环境支出</w:t>
            </w:r>
          </w:p>
        </w:tc>
        <w:tc>
          <w:tcPr>
            <w:tcW w:w="1361" w:type="dxa"/>
            <w:vAlign w:val="center"/>
          </w:tcPr>
          <w:p>
            <w:pPr>
              <w:pStyle w:val="15"/>
            </w:pPr>
            <w:r>
              <w:t>4175.00</w:t>
            </w:r>
          </w:p>
        </w:tc>
        <w:tc>
          <w:tcPr>
            <w:tcW w:w="1361" w:type="dxa"/>
            <w:vAlign w:val="center"/>
          </w:tcPr>
          <w:p>
            <w:pPr>
              <w:pStyle w:val="15"/>
            </w:pPr>
          </w:p>
        </w:tc>
        <w:tc>
          <w:tcPr>
            <w:tcW w:w="1361" w:type="dxa"/>
            <w:vAlign w:val="center"/>
          </w:tcPr>
          <w:p>
            <w:pPr>
              <w:pStyle w:val="15"/>
            </w:pPr>
            <w:r>
              <w:t>4175.00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2120899</w:t>
            </w:r>
          </w:p>
        </w:tc>
        <w:tc>
          <w:tcPr>
            <w:tcW w:w="4535" w:type="dxa"/>
            <w:vAlign w:val="center"/>
          </w:tcPr>
          <w:p>
            <w:pPr>
              <w:pStyle w:val="16"/>
            </w:pPr>
            <w:r>
              <w:t>其他国有土地使用权出让收入安排的支出</w:t>
            </w:r>
          </w:p>
        </w:tc>
        <w:tc>
          <w:tcPr>
            <w:tcW w:w="1361" w:type="dxa"/>
            <w:vAlign w:val="center"/>
          </w:tcPr>
          <w:p>
            <w:pPr>
              <w:pStyle w:val="15"/>
            </w:pPr>
            <w:r>
              <w:t>4457.32</w:t>
            </w:r>
          </w:p>
        </w:tc>
        <w:tc>
          <w:tcPr>
            <w:tcW w:w="1361" w:type="dxa"/>
            <w:vAlign w:val="center"/>
          </w:tcPr>
          <w:p>
            <w:pPr>
              <w:pStyle w:val="15"/>
            </w:pPr>
          </w:p>
        </w:tc>
        <w:tc>
          <w:tcPr>
            <w:tcW w:w="1361" w:type="dxa"/>
            <w:vAlign w:val="center"/>
          </w:tcPr>
          <w:p>
            <w:pPr>
              <w:pStyle w:val="15"/>
            </w:pPr>
            <w:r>
              <w:t>4457.32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21213</w:t>
            </w:r>
          </w:p>
        </w:tc>
        <w:tc>
          <w:tcPr>
            <w:tcW w:w="4535" w:type="dxa"/>
            <w:vAlign w:val="center"/>
          </w:tcPr>
          <w:p>
            <w:pPr>
              <w:pStyle w:val="16"/>
            </w:pPr>
            <w:r>
              <w:t>城市基础设施配套费安排的支出</w:t>
            </w:r>
          </w:p>
        </w:tc>
        <w:tc>
          <w:tcPr>
            <w:tcW w:w="1361" w:type="dxa"/>
            <w:vAlign w:val="center"/>
          </w:tcPr>
          <w:p>
            <w:pPr>
              <w:pStyle w:val="15"/>
            </w:pPr>
            <w:r>
              <w:t>1220.00</w:t>
            </w:r>
          </w:p>
        </w:tc>
        <w:tc>
          <w:tcPr>
            <w:tcW w:w="1361" w:type="dxa"/>
            <w:vAlign w:val="center"/>
          </w:tcPr>
          <w:p>
            <w:pPr>
              <w:pStyle w:val="15"/>
            </w:pPr>
          </w:p>
        </w:tc>
        <w:tc>
          <w:tcPr>
            <w:tcW w:w="1361" w:type="dxa"/>
            <w:vAlign w:val="center"/>
          </w:tcPr>
          <w:p>
            <w:pPr>
              <w:pStyle w:val="15"/>
            </w:pPr>
            <w:r>
              <w:t>1220.00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2121301</w:t>
            </w:r>
          </w:p>
        </w:tc>
        <w:tc>
          <w:tcPr>
            <w:tcW w:w="4535" w:type="dxa"/>
            <w:vAlign w:val="center"/>
          </w:tcPr>
          <w:p>
            <w:pPr>
              <w:pStyle w:val="16"/>
            </w:pPr>
            <w:r>
              <w:t>城市公共设施</w:t>
            </w:r>
          </w:p>
        </w:tc>
        <w:tc>
          <w:tcPr>
            <w:tcW w:w="1361" w:type="dxa"/>
            <w:vAlign w:val="center"/>
          </w:tcPr>
          <w:p>
            <w:pPr>
              <w:pStyle w:val="15"/>
            </w:pPr>
            <w:r>
              <w:t>495.00</w:t>
            </w:r>
          </w:p>
        </w:tc>
        <w:tc>
          <w:tcPr>
            <w:tcW w:w="1361" w:type="dxa"/>
            <w:vAlign w:val="center"/>
          </w:tcPr>
          <w:p>
            <w:pPr>
              <w:pStyle w:val="15"/>
            </w:pPr>
          </w:p>
        </w:tc>
        <w:tc>
          <w:tcPr>
            <w:tcW w:w="1361" w:type="dxa"/>
            <w:vAlign w:val="center"/>
          </w:tcPr>
          <w:p>
            <w:pPr>
              <w:pStyle w:val="15"/>
            </w:pPr>
            <w:r>
              <w:t>495.00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2121302</w:t>
            </w:r>
          </w:p>
        </w:tc>
        <w:tc>
          <w:tcPr>
            <w:tcW w:w="4535" w:type="dxa"/>
            <w:vAlign w:val="center"/>
          </w:tcPr>
          <w:p>
            <w:pPr>
              <w:pStyle w:val="16"/>
            </w:pPr>
            <w:r>
              <w:t>城市环境卫生</w:t>
            </w:r>
          </w:p>
        </w:tc>
        <w:tc>
          <w:tcPr>
            <w:tcW w:w="1361" w:type="dxa"/>
            <w:vAlign w:val="center"/>
          </w:tcPr>
          <w:p>
            <w:pPr>
              <w:pStyle w:val="15"/>
            </w:pPr>
            <w:r>
              <w:t>725.00</w:t>
            </w:r>
          </w:p>
        </w:tc>
        <w:tc>
          <w:tcPr>
            <w:tcW w:w="1361" w:type="dxa"/>
            <w:vAlign w:val="center"/>
          </w:tcPr>
          <w:p>
            <w:pPr>
              <w:pStyle w:val="15"/>
            </w:pPr>
          </w:p>
        </w:tc>
        <w:tc>
          <w:tcPr>
            <w:tcW w:w="1361" w:type="dxa"/>
            <w:vAlign w:val="center"/>
          </w:tcPr>
          <w:p>
            <w:pPr>
              <w:pStyle w:val="15"/>
            </w:pPr>
            <w:r>
              <w:t>725.00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21301</w:t>
            </w:r>
          </w:p>
        </w:tc>
        <w:tc>
          <w:tcPr>
            <w:tcW w:w="4535" w:type="dxa"/>
            <w:vAlign w:val="center"/>
          </w:tcPr>
          <w:p>
            <w:pPr>
              <w:pStyle w:val="16"/>
            </w:pPr>
            <w:r>
              <w:t>农业农村</w:t>
            </w: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2130126</w:t>
            </w:r>
          </w:p>
        </w:tc>
        <w:tc>
          <w:tcPr>
            <w:tcW w:w="4535" w:type="dxa"/>
            <w:vAlign w:val="center"/>
          </w:tcPr>
          <w:p>
            <w:pPr>
              <w:pStyle w:val="16"/>
            </w:pPr>
            <w:r>
              <w:t>农村社会事业</w:t>
            </w: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r>
              <w:t>1575.75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19.23</w:t>
            </w:r>
          </w:p>
        </w:tc>
        <w:tc>
          <w:tcPr>
            <w:tcW w:w="1361" w:type="dxa"/>
            <w:vAlign w:val="center"/>
          </w:tcPr>
          <w:p>
            <w:pPr>
              <w:pStyle w:val="15"/>
            </w:pPr>
            <w:r>
              <w:t>19.23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19.23</w:t>
            </w:r>
          </w:p>
        </w:tc>
        <w:tc>
          <w:tcPr>
            <w:tcW w:w="1361" w:type="dxa"/>
            <w:vAlign w:val="center"/>
          </w:tcPr>
          <w:p>
            <w:pPr>
              <w:pStyle w:val="15"/>
            </w:pPr>
            <w:r>
              <w:t>19.23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19.23</w:t>
            </w:r>
          </w:p>
        </w:tc>
        <w:tc>
          <w:tcPr>
            <w:tcW w:w="1361" w:type="dxa"/>
            <w:vAlign w:val="center"/>
          </w:tcPr>
          <w:p>
            <w:pPr>
              <w:pStyle w:val="15"/>
            </w:pPr>
            <w:r>
              <w:t>19.23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224</w:t>
            </w:r>
          </w:p>
        </w:tc>
        <w:tc>
          <w:tcPr>
            <w:tcW w:w="4535" w:type="dxa"/>
            <w:vAlign w:val="center"/>
          </w:tcPr>
          <w:p>
            <w:pPr>
              <w:pStyle w:val="16"/>
            </w:pPr>
            <w:r>
              <w:t>灾害防治及应急管理支出</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992" w:type="dxa"/>
            <w:vAlign w:val="center"/>
          </w:tcPr>
          <w:p>
            <w:pPr>
              <w:pStyle w:val="16"/>
            </w:pPr>
            <w:r>
              <w:t>22402</w:t>
            </w:r>
          </w:p>
        </w:tc>
        <w:tc>
          <w:tcPr>
            <w:tcW w:w="4535" w:type="dxa"/>
            <w:vAlign w:val="center"/>
          </w:tcPr>
          <w:p>
            <w:pPr>
              <w:pStyle w:val="16"/>
            </w:pPr>
            <w:r>
              <w:t>消防救援事务</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992" w:type="dxa"/>
            <w:vAlign w:val="center"/>
          </w:tcPr>
          <w:p>
            <w:pPr>
              <w:pStyle w:val="16"/>
            </w:pPr>
            <w:r>
              <w:t>2240299</w:t>
            </w:r>
          </w:p>
        </w:tc>
        <w:tc>
          <w:tcPr>
            <w:tcW w:w="4535" w:type="dxa"/>
            <w:vAlign w:val="center"/>
          </w:tcPr>
          <w:p>
            <w:pPr>
              <w:pStyle w:val="16"/>
            </w:pPr>
            <w:r>
              <w:t>其他消防救援事务支出</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2718.68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10774.18</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22.69</w:t>
            </w:r>
          </w:p>
        </w:tc>
        <w:tc>
          <w:tcPr>
            <w:tcW w:w="1474" w:type="dxa"/>
            <w:vAlign w:val="center"/>
          </w:tcPr>
          <w:p>
            <w:pPr>
              <w:pStyle w:val="15"/>
            </w:pPr>
            <w:r>
              <w:t>22.69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10.49</w:t>
            </w:r>
          </w:p>
        </w:tc>
        <w:tc>
          <w:tcPr>
            <w:tcW w:w="1474" w:type="dxa"/>
            <w:vAlign w:val="center"/>
          </w:tcPr>
          <w:p>
            <w:pPr>
              <w:pStyle w:val="15"/>
            </w:pPr>
            <w:r>
              <w:t>10.49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129.80</w:t>
            </w:r>
          </w:p>
        </w:tc>
        <w:tc>
          <w:tcPr>
            <w:tcW w:w="1474" w:type="dxa"/>
            <w:vAlign w:val="center"/>
          </w:tcPr>
          <w:p>
            <w:pPr>
              <w:pStyle w:val="15"/>
            </w:pPr>
            <w:r>
              <w:t>129.80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13280.64</w:t>
            </w:r>
          </w:p>
        </w:tc>
        <w:tc>
          <w:tcPr>
            <w:tcW w:w="1474" w:type="dxa"/>
            <w:vAlign w:val="center"/>
          </w:tcPr>
          <w:p>
            <w:pPr>
              <w:pStyle w:val="15"/>
            </w:pPr>
            <w:r>
              <w:t>2506.46</w:t>
            </w:r>
          </w:p>
        </w:tc>
        <w:tc>
          <w:tcPr>
            <w:tcW w:w="1474" w:type="dxa"/>
            <w:vAlign w:val="center"/>
          </w:tcPr>
          <w:p>
            <w:pPr>
              <w:pStyle w:val="15"/>
            </w:pPr>
            <w:r>
              <w:t>10774.18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1575.75</w:t>
            </w:r>
          </w:p>
        </w:tc>
        <w:tc>
          <w:tcPr>
            <w:tcW w:w="1474" w:type="dxa"/>
            <w:vAlign w:val="center"/>
          </w:tcPr>
          <w:p>
            <w:pPr>
              <w:pStyle w:val="15"/>
            </w:pPr>
            <w:r>
              <w:t>1575.75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19.23</w:t>
            </w:r>
          </w:p>
        </w:tc>
        <w:tc>
          <w:tcPr>
            <w:tcW w:w="1474" w:type="dxa"/>
            <w:vAlign w:val="center"/>
          </w:tcPr>
          <w:p>
            <w:pPr>
              <w:pStyle w:val="15"/>
            </w:pPr>
            <w:r>
              <w:t>19.23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r>
              <w:t>30.00</w:t>
            </w:r>
          </w:p>
        </w:tc>
        <w:tc>
          <w:tcPr>
            <w:tcW w:w="1474" w:type="dxa"/>
            <w:vAlign w:val="center"/>
          </w:tcPr>
          <w:p>
            <w:pPr>
              <w:pStyle w:val="15"/>
            </w:pPr>
            <w:r>
              <w:t>30.00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三十一、往来性收支</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13492.86</w:t>
            </w:r>
          </w:p>
        </w:tc>
        <w:tc>
          <w:tcPr>
            <w:tcW w:w="3402" w:type="dxa"/>
            <w:vAlign w:val="center"/>
          </w:tcPr>
          <w:p>
            <w:pPr>
              <w:pStyle w:val="18"/>
            </w:pPr>
            <w:r>
              <w:t>本年支出合计</w:t>
            </w:r>
          </w:p>
        </w:tc>
        <w:tc>
          <w:tcPr>
            <w:tcW w:w="1474" w:type="dxa"/>
            <w:vAlign w:val="center"/>
          </w:tcPr>
          <w:p>
            <w:pPr>
              <w:pStyle w:val="19"/>
            </w:pPr>
            <w:r>
              <w:t>15068.61</w:t>
            </w:r>
          </w:p>
        </w:tc>
        <w:tc>
          <w:tcPr>
            <w:tcW w:w="1474" w:type="dxa"/>
            <w:vAlign w:val="center"/>
          </w:tcPr>
          <w:p>
            <w:pPr>
              <w:pStyle w:val="19"/>
            </w:pPr>
            <w:r>
              <w:t>4294.43</w:t>
            </w:r>
          </w:p>
        </w:tc>
        <w:tc>
          <w:tcPr>
            <w:tcW w:w="1474" w:type="dxa"/>
            <w:vAlign w:val="center"/>
          </w:tcPr>
          <w:p>
            <w:pPr>
              <w:pStyle w:val="19"/>
            </w:pPr>
            <w:r>
              <w:t>10774.18</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1575.75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1575.75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15068.61</w:t>
            </w:r>
          </w:p>
        </w:tc>
        <w:tc>
          <w:tcPr>
            <w:tcW w:w="3402" w:type="dxa"/>
            <w:vAlign w:val="center"/>
          </w:tcPr>
          <w:p>
            <w:pPr>
              <w:pStyle w:val="18"/>
            </w:pPr>
            <w:r>
              <w:t>支出总计</w:t>
            </w:r>
          </w:p>
        </w:tc>
        <w:tc>
          <w:tcPr>
            <w:tcW w:w="1474" w:type="dxa"/>
            <w:vAlign w:val="center"/>
          </w:tcPr>
          <w:p>
            <w:pPr>
              <w:pStyle w:val="19"/>
            </w:pPr>
            <w:r>
              <w:t>15068.61</w:t>
            </w:r>
          </w:p>
        </w:tc>
        <w:tc>
          <w:tcPr>
            <w:tcW w:w="1474" w:type="dxa"/>
            <w:vAlign w:val="center"/>
          </w:tcPr>
          <w:p>
            <w:pPr>
              <w:pStyle w:val="19"/>
            </w:pPr>
            <w:r>
              <w:t>4294.43</w:t>
            </w:r>
          </w:p>
        </w:tc>
        <w:tc>
          <w:tcPr>
            <w:tcW w:w="1474" w:type="dxa"/>
            <w:vAlign w:val="center"/>
          </w:tcPr>
          <w:p>
            <w:pPr>
              <w:pStyle w:val="19"/>
            </w:pPr>
            <w:r>
              <w:t>10774.18</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4294.43</w:t>
            </w:r>
          </w:p>
        </w:tc>
        <w:tc>
          <w:tcPr>
            <w:tcW w:w="2551" w:type="dxa"/>
            <w:vAlign w:val="center"/>
          </w:tcPr>
          <w:p>
            <w:pPr>
              <w:pStyle w:val="19"/>
            </w:pPr>
            <w:r>
              <w:t>252.93</w:t>
            </w:r>
          </w:p>
        </w:tc>
        <w:tc>
          <w:tcPr>
            <w:tcW w:w="2551" w:type="dxa"/>
            <w:vAlign w:val="center"/>
          </w:tcPr>
          <w:p>
            <w:pPr>
              <w:pStyle w:val="19"/>
            </w:pPr>
            <w:r>
              <w:t>4041.50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22.69</w:t>
            </w:r>
          </w:p>
        </w:tc>
        <w:tc>
          <w:tcPr>
            <w:tcW w:w="2551" w:type="dxa"/>
            <w:vAlign w:val="center"/>
          </w:tcPr>
          <w:p>
            <w:pPr>
              <w:pStyle w:val="15"/>
            </w:pPr>
            <w:r>
              <w:t>22.69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22.69</w:t>
            </w:r>
          </w:p>
        </w:tc>
        <w:tc>
          <w:tcPr>
            <w:tcW w:w="2551" w:type="dxa"/>
            <w:vAlign w:val="center"/>
          </w:tcPr>
          <w:p>
            <w:pPr>
              <w:pStyle w:val="15"/>
            </w:pPr>
            <w:r>
              <w:t>22.69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22.69</w:t>
            </w:r>
          </w:p>
        </w:tc>
        <w:tc>
          <w:tcPr>
            <w:tcW w:w="2551" w:type="dxa"/>
            <w:vAlign w:val="center"/>
          </w:tcPr>
          <w:p>
            <w:pPr>
              <w:pStyle w:val="15"/>
            </w:pPr>
            <w:r>
              <w:t>22.69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10.49</w:t>
            </w:r>
          </w:p>
        </w:tc>
        <w:tc>
          <w:tcPr>
            <w:tcW w:w="2551" w:type="dxa"/>
            <w:vAlign w:val="center"/>
          </w:tcPr>
          <w:p>
            <w:pPr>
              <w:pStyle w:val="15"/>
            </w:pPr>
            <w:r>
              <w:t>10.49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10.49</w:t>
            </w:r>
          </w:p>
        </w:tc>
        <w:tc>
          <w:tcPr>
            <w:tcW w:w="2551" w:type="dxa"/>
            <w:vAlign w:val="center"/>
          </w:tcPr>
          <w:p>
            <w:pPr>
              <w:pStyle w:val="15"/>
            </w:pPr>
            <w:r>
              <w:t>10.49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10.49</w:t>
            </w:r>
          </w:p>
        </w:tc>
        <w:tc>
          <w:tcPr>
            <w:tcW w:w="2551" w:type="dxa"/>
            <w:vAlign w:val="center"/>
          </w:tcPr>
          <w:p>
            <w:pPr>
              <w:pStyle w:val="15"/>
            </w:pPr>
            <w:r>
              <w:t>10.49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129.80</w:t>
            </w:r>
          </w:p>
        </w:tc>
        <w:tc>
          <w:tcPr>
            <w:tcW w:w="2551" w:type="dxa"/>
            <w:vAlign w:val="center"/>
          </w:tcPr>
          <w:p>
            <w:pPr>
              <w:pStyle w:val="15"/>
            </w:pPr>
          </w:p>
        </w:tc>
        <w:tc>
          <w:tcPr>
            <w:tcW w:w="2551" w:type="dxa"/>
            <w:vAlign w:val="center"/>
          </w:tcPr>
          <w:p>
            <w:pPr>
              <w:pStyle w:val="15"/>
            </w:pPr>
            <w:r>
              <w:t>129.80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21103</w:t>
            </w:r>
          </w:p>
        </w:tc>
        <w:tc>
          <w:tcPr>
            <w:tcW w:w="4535" w:type="dxa"/>
            <w:vAlign w:val="center"/>
          </w:tcPr>
          <w:p>
            <w:pPr>
              <w:pStyle w:val="16"/>
            </w:pPr>
            <w:r>
              <w:t>污染防治</w:t>
            </w:r>
          </w:p>
        </w:tc>
        <w:tc>
          <w:tcPr>
            <w:tcW w:w="2551" w:type="dxa"/>
            <w:vAlign w:val="center"/>
          </w:tcPr>
          <w:p>
            <w:pPr>
              <w:pStyle w:val="15"/>
            </w:pPr>
            <w:r>
              <w:t>129.80</w:t>
            </w:r>
          </w:p>
        </w:tc>
        <w:tc>
          <w:tcPr>
            <w:tcW w:w="2551" w:type="dxa"/>
            <w:vAlign w:val="center"/>
          </w:tcPr>
          <w:p>
            <w:pPr>
              <w:pStyle w:val="15"/>
            </w:pPr>
          </w:p>
        </w:tc>
        <w:tc>
          <w:tcPr>
            <w:tcW w:w="2551" w:type="dxa"/>
            <w:vAlign w:val="center"/>
          </w:tcPr>
          <w:p>
            <w:pPr>
              <w:pStyle w:val="15"/>
            </w:pPr>
            <w:r>
              <w:t>129.80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2110301</w:t>
            </w:r>
          </w:p>
        </w:tc>
        <w:tc>
          <w:tcPr>
            <w:tcW w:w="4535" w:type="dxa"/>
            <w:vAlign w:val="center"/>
          </w:tcPr>
          <w:p>
            <w:pPr>
              <w:pStyle w:val="16"/>
            </w:pPr>
            <w:r>
              <w:t>大气</w:t>
            </w:r>
          </w:p>
        </w:tc>
        <w:tc>
          <w:tcPr>
            <w:tcW w:w="2551" w:type="dxa"/>
            <w:vAlign w:val="center"/>
          </w:tcPr>
          <w:p>
            <w:pPr>
              <w:pStyle w:val="15"/>
            </w:pPr>
            <w:r>
              <w:t>129.80</w:t>
            </w:r>
          </w:p>
        </w:tc>
        <w:tc>
          <w:tcPr>
            <w:tcW w:w="2551" w:type="dxa"/>
            <w:vAlign w:val="center"/>
          </w:tcPr>
          <w:p>
            <w:pPr>
              <w:pStyle w:val="15"/>
            </w:pPr>
          </w:p>
        </w:tc>
        <w:tc>
          <w:tcPr>
            <w:tcW w:w="2551" w:type="dxa"/>
            <w:vAlign w:val="center"/>
          </w:tcPr>
          <w:p>
            <w:pPr>
              <w:pStyle w:val="15"/>
            </w:pPr>
            <w:r>
              <w:t>129.80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2506.46</w:t>
            </w:r>
          </w:p>
        </w:tc>
        <w:tc>
          <w:tcPr>
            <w:tcW w:w="2551" w:type="dxa"/>
            <w:vAlign w:val="center"/>
          </w:tcPr>
          <w:p>
            <w:pPr>
              <w:pStyle w:val="15"/>
            </w:pPr>
            <w:r>
              <w:t>200.52</w:t>
            </w:r>
          </w:p>
        </w:tc>
        <w:tc>
          <w:tcPr>
            <w:tcW w:w="2551" w:type="dxa"/>
            <w:vAlign w:val="center"/>
          </w:tcPr>
          <w:p>
            <w:pPr>
              <w:pStyle w:val="15"/>
            </w:pPr>
            <w:r>
              <w:t>2305.95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21201</w:t>
            </w:r>
          </w:p>
        </w:tc>
        <w:tc>
          <w:tcPr>
            <w:tcW w:w="4535" w:type="dxa"/>
            <w:vAlign w:val="center"/>
          </w:tcPr>
          <w:p>
            <w:pPr>
              <w:pStyle w:val="16"/>
            </w:pPr>
            <w:r>
              <w:t>城乡社区管理事务</w:t>
            </w:r>
          </w:p>
        </w:tc>
        <w:tc>
          <w:tcPr>
            <w:tcW w:w="2551" w:type="dxa"/>
            <w:vAlign w:val="center"/>
          </w:tcPr>
          <w:p>
            <w:pPr>
              <w:pStyle w:val="15"/>
            </w:pPr>
            <w:r>
              <w:t>1173.95</w:t>
            </w:r>
          </w:p>
        </w:tc>
        <w:tc>
          <w:tcPr>
            <w:tcW w:w="2551" w:type="dxa"/>
            <w:vAlign w:val="center"/>
          </w:tcPr>
          <w:p>
            <w:pPr>
              <w:pStyle w:val="15"/>
            </w:pPr>
            <w:r>
              <w:t>200.52</w:t>
            </w:r>
          </w:p>
        </w:tc>
        <w:tc>
          <w:tcPr>
            <w:tcW w:w="2551" w:type="dxa"/>
            <w:vAlign w:val="center"/>
          </w:tcPr>
          <w:p>
            <w:pPr>
              <w:pStyle w:val="15"/>
            </w:pPr>
            <w:r>
              <w:t>973.44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2120101</w:t>
            </w:r>
          </w:p>
        </w:tc>
        <w:tc>
          <w:tcPr>
            <w:tcW w:w="4535" w:type="dxa"/>
            <w:vAlign w:val="center"/>
          </w:tcPr>
          <w:p>
            <w:pPr>
              <w:pStyle w:val="16"/>
            </w:pPr>
            <w:r>
              <w:t>行政运行</w:t>
            </w:r>
          </w:p>
        </w:tc>
        <w:tc>
          <w:tcPr>
            <w:tcW w:w="2551" w:type="dxa"/>
            <w:vAlign w:val="center"/>
          </w:tcPr>
          <w:p>
            <w:pPr>
              <w:pStyle w:val="15"/>
            </w:pPr>
            <w:r>
              <w:t>1126.45</w:t>
            </w:r>
          </w:p>
        </w:tc>
        <w:tc>
          <w:tcPr>
            <w:tcW w:w="2551" w:type="dxa"/>
            <w:vAlign w:val="center"/>
          </w:tcPr>
          <w:p>
            <w:pPr>
              <w:pStyle w:val="15"/>
            </w:pPr>
            <w:r>
              <w:t>200.52</w:t>
            </w:r>
          </w:p>
        </w:tc>
        <w:tc>
          <w:tcPr>
            <w:tcW w:w="2551" w:type="dxa"/>
            <w:vAlign w:val="center"/>
          </w:tcPr>
          <w:p>
            <w:pPr>
              <w:pStyle w:val="15"/>
            </w:pPr>
            <w:r>
              <w:t>925.94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2120104</w:t>
            </w:r>
          </w:p>
        </w:tc>
        <w:tc>
          <w:tcPr>
            <w:tcW w:w="4535" w:type="dxa"/>
            <w:vAlign w:val="center"/>
          </w:tcPr>
          <w:p>
            <w:pPr>
              <w:pStyle w:val="16"/>
            </w:pPr>
            <w:r>
              <w:t>城管执法</w:t>
            </w:r>
          </w:p>
        </w:tc>
        <w:tc>
          <w:tcPr>
            <w:tcW w:w="2551" w:type="dxa"/>
            <w:vAlign w:val="center"/>
          </w:tcPr>
          <w:p>
            <w:pPr>
              <w:pStyle w:val="15"/>
            </w:pPr>
            <w:r>
              <w:t>47.50</w:t>
            </w:r>
          </w:p>
        </w:tc>
        <w:tc>
          <w:tcPr>
            <w:tcW w:w="2551" w:type="dxa"/>
            <w:vAlign w:val="center"/>
          </w:tcPr>
          <w:p>
            <w:pPr>
              <w:pStyle w:val="15"/>
            </w:pPr>
          </w:p>
        </w:tc>
        <w:tc>
          <w:tcPr>
            <w:tcW w:w="2551" w:type="dxa"/>
            <w:vAlign w:val="center"/>
          </w:tcPr>
          <w:p>
            <w:pPr>
              <w:pStyle w:val="15"/>
            </w:pPr>
            <w:r>
              <w:t>47.50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21203</w:t>
            </w:r>
          </w:p>
        </w:tc>
        <w:tc>
          <w:tcPr>
            <w:tcW w:w="4535" w:type="dxa"/>
            <w:vAlign w:val="center"/>
          </w:tcPr>
          <w:p>
            <w:pPr>
              <w:pStyle w:val="16"/>
            </w:pPr>
            <w:r>
              <w:t>城乡社区公共设施</w:t>
            </w:r>
          </w:p>
        </w:tc>
        <w:tc>
          <w:tcPr>
            <w:tcW w:w="2551" w:type="dxa"/>
            <w:vAlign w:val="center"/>
          </w:tcPr>
          <w:p>
            <w:pPr>
              <w:pStyle w:val="15"/>
            </w:pPr>
            <w:r>
              <w:t>972.51</w:t>
            </w:r>
          </w:p>
        </w:tc>
        <w:tc>
          <w:tcPr>
            <w:tcW w:w="2551" w:type="dxa"/>
            <w:vAlign w:val="center"/>
          </w:tcPr>
          <w:p>
            <w:pPr>
              <w:pStyle w:val="15"/>
            </w:pPr>
          </w:p>
        </w:tc>
        <w:tc>
          <w:tcPr>
            <w:tcW w:w="2551" w:type="dxa"/>
            <w:vAlign w:val="center"/>
          </w:tcPr>
          <w:p>
            <w:pPr>
              <w:pStyle w:val="15"/>
            </w:pPr>
            <w:r>
              <w:t>972.51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2120303</w:t>
            </w:r>
          </w:p>
        </w:tc>
        <w:tc>
          <w:tcPr>
            <w:tcW w:w="4535" w:type="dxa"/>
            <w:vAlign w:val="center"/>
          </w:tcPr>
          <w:p>
            <w:pPr>
              <w:pStyle w:val="16"/>
            </w:pPr>
            <w:r>
              <w:t>小城镇基础设施建设</w:t>
            </w:r>
          </w:p>
        </w:tc>
        <w:tc>
          <w:tcPr>
            <w:tcW w:w="2551" w:type="dxa"/>
            <w:vAlign w:val="center"/>
          </w:tcPr>
          <w:p>
            <w:pPr>
              <w:pStyle w:val="15"/>
            </w:pPr>
            <w:r>
              <w:t>972.51</w:t>
            </w:r>
          </w:p>
        </w:tc>
        <w:tc>
          <w:tcPr>
            <w:tcW w:w="2551" w:type="dxa"/>
            <w:vAlign w:val="center"/>
          </w:tcPr>
          <w:p>
            <w:pPr>
              <w:pStyle w:val="15"/>
            </w:pPr>
          </w:p>
        </w:tc>
        <w:tc>
          <w:tcPr>
            <w:tcW w:w="2551" w:type="dxa"/>
            <w:vAlign w:val="center"/>
          </w:tcPr>
          <w:p>
            <w:pPr>
              <w:pStyle w:val="15"/>
            </w:pPr>
            <w:r>
              <w:t>972.51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21205</w:t>
            </w:r>
          </w:p>
        </w:tc>
        <w:tc>
          <w:tcPr>
            <w:tcW w:w="4535" w:type="dxa"/>
            <w:vAlign w:val="center"/>
          </w:tcPr>
          <w:p>
            <w:pPr>
              <w:pStyle w:val="16"/>
            </w:pPr>
            <w:r>
              <w:t>城乡社区环境卫生</w:t>
            </w:r>
          </w:p>
        </w:tc>
        <w:tc>
          <w:tcPr>
            <w:tcW w:w="2551" w:type="dxa"/>
            <w:vAlign w:val="center"/>
          </w:tcPr>
          <w:p>
            <w:pPr>
              <w:pStyle w:val="15"/>
            </w:pPr>
            <w:r>
              <w:t>360.00</w:t>
            </w:r>
          </w:p>
        </w:tc>
        <w:tc>
          <w:tcPr>
            <w:tcW w:w="2551" w:type="dxa"/>
            <w:vAlign w:val="center"/>
          </w:tcPr>
          <w:p>
            <w:pPr>
              <w:pStyle w:val="15"/>
            </w:pPr>
          </w:p>
        </w:tc>
        <w:tc>
          <w:tcPr>
            <w:tcW w:w="2551" w:type="dxa"/>
            <w:vAlign w:val="center"/>
          </w:tcPr>
          <w:p>
            <w:pPr>
              <w:pStyle w:val="15"/>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2120501</w:t>
            </w:r>
          </w:p>
        </w:tc>
        <w:tc>
          <w:tcPr>
            <w:tcW w:w="4535" w:type="dxa"/>
            <w:vAlign w:val="center"/>
          </w:tcPr>
          <w:p>
            <w:pPr>
              <w:pStyle w:val="16"/>
            </w:pPr>
            <w:r>
              <w:t>城乡社区环境卫生</w:t>
            </w:r>
          </w:p>
        </w:tc>
        <w:tc>
          <w:tcPr>
            <w:tcW w:w="2551" w:type="dxa"/>
            <w:vAlign w:val="center"/>
          </w:tcPr>
          <w:p>
            <w:pPr>
              <w:pStyle w:val="15"/>
            </w:pPr>
            <w:r>
              <w:t>360.00</w:t>
            </w:r>
          </w:p>
        </w:tc>
        <w:tc>
          <w:tcPr>
            <w:tcW w:w="2551" w:type="dxa"/>
            <w:vAlign w:val="center"/>
          </w:tcPr>
          <w:p>
            <w:pPr>
              <w:pStyle w:val="15"/>
            </w:pPr>
          </w:p>
        </w:tc>
        <w:tc>
          <w:tcPr>
            <w:tcW w:w="2551" w:type="dxa"/>
            <w:vAlign w:val="center"/>
          </w:tcPr>
          <w:p>
            <w:pPr>
              <w:pStyle w:val="15"/>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1575.75</w:t>
            </w:r>
          </w:p>
        </w:tc>
        <w:tc>
          <w:tcPr>
            <w:tcW w:w="2551" w:type="dxa"/>
            <w:vAlign w:val="center"/>
          </w:tcPr>
          <w:p>
            <w:pPr>
              <w:pStyle w:val="15"/>
            </w:pPr>
          </w:p>
        </w:tc>
        <w:tc>
          <w:tcPr>
            <w:tcW w:w="2551"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21301</w:t>
            </w:r>
          </w:p>
        </w:tc>
        <w:tc>
          <w:tcPr>
            <w:tcW w:w="4535" w:type="dxa"/>
            <w:vAlign w:val="center"/>
          </w:tcPr>
          <w:p>
            <w:pPr>
              <w:pStyle w:val="16"/>
            </w:pPr>
            <w:r>
              <w:t>农业农村</w:t>
            </w:r>
          </w:p>
        </w:tc>
        <w:tc>
          <w:tcPr>
            <w:tcW w:w="2551" w:type="dxa"/>
            <w:vAlign w:val="center"/>
          </w:tcPr>
          <w:p>
            <w:pPr>
              <w:pStyle w:val="15"/>
            </w:pPr>
            <w:r>
              <w:t>1575.75</w:t>
            </w:r>
          </w:p>
        </w:tc>
        <w:tc>
          <w:tcPr>
            <w:tcW w:w="2551" w:type="dxa"/>
            <w:vAlign w:val="center"/>
          </w:tcPr>
          <w:p>
            <w:pPr>
              <w:pStyle w:val="15"/>
            </w:pPr>
          </w:p>
        </w:tc>
        <w:tc>
          <w:tcPr>
            <w:tcW w:w="2551"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2130126</w:t>
            </w:r>
          </w:p>
        </w:tc>
        <w:tc>
          <w:tcPr>
            <w:tcW w:w="4535" w:type="dxa"/>
            <w:vAlign w:val="center"/>
          </w:tcPr>
          <w:p>
            <w:pPr>
              <w:pStyle w:val="16"/>
            </w:pPr>
            <w:r>
              <w:t>农村社会事业</w:t>
            </w:r>
          </w:p>
        </w:tc>
        <w:tc>
          <w:tcPr>
            <w:tcW w:w="2551" w:type="dxa"/>
            <w:vAlign w:val="center"/>
          </w:tcPr>
          <w:p>
            <w:pPr>
              <w:pStyle w:val="15"/>
            </w:pPr>
            <w:r>
              <w:t>1575.75</w:t>
            </w:r>
          </w:p>
        </w:tc>
        <w:tc>
          <w:tcPr>
            <w:tcW w:w="2551" w:type="dxa"/>
            <w:vAlign w:val="center"/>
          </w:tcPr>
          <w:p>
            <w:pPr>
              <w:pStyle w:val="15"/>
            </w:pPr>
          </w:p>
        </w:tc>
        <w:tc>
          <w:tcPr>
            <w:tcW w:w="2551" w:type="dxa"/>
            <w:vAlign w:val="center"/>
          </w:tcPr>
          <w:p>
            <w:pPr>
              <w:pStyle w:val="15"/>
            </w:pPr>
            <w:r>
              <w:t>1575.75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19.23</w:t>
            </w:r>
          </w:p>
        </w:tc>
        <w:tc>
          <w:tcPr>
            <w:tcW w:w="2551" w:type="dxa"/>
            <w:vAlign w:val="center"/>
          </w:tcPr>
          <w:p>
            <w:pPr>
              <w:pStyle w:val="15"/>
            </w:pPr>
            <w:r>
              <w:t>19.23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19.23</w:t>
            </w:r>
          </w:p>
        </w:tc>
        <w:tc>
          <w:tcPr>
            <w:tcW w:w="2551" w:type="dxa"/>
            <w:vAlign w:val="center"/>
          </w:tcPr>
          <w:p>
            <w:pPr>
              <w:pStyle w:val="15"/>
            </w:pPr>
            <w:r>
              <w:t>19.23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19.23</w:t>
            </w:r>
          </w:p>
        </w:tc>
        <w:tc>
          <w:tcPr>
            <w:tcW w:w="2551" w:type="dxa"/>
            <w:vAlign w:val="center"/>
          </w:tcPr>
          <w:p>
            <w:pPr>
              <w:pStyle w:val="15"/>
            </w:pPr>
            <w:r>
              <w:t>19.23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224</w:t>
            </w:r>
          </w:p>
        </w:tc>
        <w:tc>
          <w:tcPr>
            <w:tcW w:w="4535" w:type="dxa"/>
            <w:vAlign w:val="center"/>
          </w:tcPr>
          <w:p>
            <w:pPr>
              <w:pStyle w:val="16"/>
            </w:pPr>
            <w:r>
              <w:t>灾害防治及应急管理支出</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22402</w:t>
            </w:r>
          </w:p>
        </w:tc>
        <w:tc>
          <w:tcPr>
            <w:tcW w:w="4535" w:type="dxa"/>
            <w:vAlign w:val="center"/>
          </w:tcPr>
          <w:p>
            <w:pPr>
              <w:pStyle w:val="16"/>
            </w:pPr>
            <w:r>
              <w:t>消防救援事务</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2240299</w:t>
            </w:r>
          </w:p>
        </w:tc>
        <w:tc>
          <w:tcPr>
            <w:tcW w:w="4535" w:type="dxa"/>
            <w:vAlign w:val="center"/>
          </w:tcPr>
          <w:p>
            <w:pPr>
              <w:pStyle w:val="16"/>
            </w:pPr>
            <w:r>
              <w:t>其他消防救援事务支出</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252.93</w:t>
            </w:r>
          </w:p>
        </w:tc>
        <w:tc>
          <w:tcPr>
            <w:tcW w:w="2551" w:type="dxa"/>
            <w:vAlign w:val="center"/>
          </w:tcPr>
          <w:p>
            <w:pPr>
              <w:pStyle w:val="19"/>
            </w:pPr>
            <w:r>
              <w:t>228.69</w:t>
            </w:r>
          </w:p>
        </w:tc>
        <w:tc>
          <w:tcPr>
            <w:tcW w:w="2551" w:type="dxa"/>
            <w:vAlign w:val="center"/>
          </w:tcPr>
          <w:p>
            <w:pPr>
              <w:pStyle w:val="19"/>
            </w:pPr>
            <w:r>
              <w:t>24.24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221.88</w:t>
            </w:r>
          </w:p>
        </w:tc>
        <w:tc>
          <w:tcPr>
            <w:tcW w:w="2551" w:type="dxa"/>
            <w:vAlign w:val="center"/>
          </w:tcPr>
          <w:p>
            <w:pPr>
              <w:pStyle w:val="15"/>
            </w:pPr>
            <w:r>
              <w:t>221.88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96.30</w:t>
            </w:r>
          </w:p>
        </w:tc>
        <w:tc>
          <w:tcPr>
            <w:tcW w:w="2551" w:type="dxa"/>
            <w:vAlign w:val="center"/>
          </w:tcPr>
          <w:p>
            <w:pPr>
              <w:pStyle w:val="15"/>
            </w:pPr>
            <w:r>
              <w:t>96.30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28.33</w:t>
            </w:r>
          </w:p>
        </w:tc>
        <w:tc>
          <w:tcPr>
            <w:tcW w:w="2551" w:type="dxa"/>
            <w:vAlign w:val="center"/>
          </w:tcPr>
          <w:p>
            <w:pPr>
              <w:pStyle w:val="15"/>
            </w:pPr>
            <w:r>
              <w:t>28.33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38.52</w:t>
            </w:r>
          </w:p>
        </w:tc>
        <w:tc>
          <w:tcPr>
            <w:tcW w:w="2551" w:type="dxa"/>
            <w:vAlign w:val="center"/>
          </w:tcPr>
          <w:p>
            <w:pPr>
              <w:pStyle w:val="15"/>
            </w:pPr>
            <w:r>
              <w:t>38.52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5.70</w:t>
            </w:r>
          </w:p>
        </w:tc>
        <w:tc>
          <w:tcPr>
            <w:tcW w:w="2551" w:type="dxa"/>
            <w:vAlign w:val="center"/>
          </w:tcPr>
          <w:p>
            <w:pPr>
              <w:pStyle w:val="15"/>
            </w:pPr>
            <w:r>
              <w:t>5.70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22.69</w:t>
            </w:r>
          </w:p>
        </w:tc>
        <w:tc>
          <w:tcPr>
            <w:tcW w:w="2551" w:type="dxa"/>
            <w:vAlign w:val="center"/>
          </w:tcPr>
          <w:p>
            <w:pPr>
              <w:pStyle w:val="15"/>
            </w:pPr>
            <w:r>
              <w:t>22.69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10.49</w:t>
            </w:r>
          </w:p>
        </w:tc>
        <w:tc>
          <w:tcPr>
            <w:tcW w:w="2551" w:type="dxa"/>
            <w:vAlign w:val="center"/>
          </w:tcPr>
          <w:p>
            <w:pPr>
              <w:pStyle w:val="15"/>
            </w:pPr>
            <w:r>
              <w:t>10.49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0.62</w:t>
            </w:r>
          </w:p>
        </w:tc>
        <w:tc>
          <w:tcPr>
            <w:tcW w:w="2551" w:type="dxa"/>
            <w:vAlign w:val="center"/>
          </w:tcPr>
          <w:p>
            <w:pPr>
              <w:pStyle w:val="15"/>
            </w:pPr>
            <w:r>
              <w:t>0.62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19.23</w:t>
            </w:r>
          </w:p>
        </w:tc>
        <w:tc>
          <w:tcPr>
            <w:tcW w:w="2551" w:type="dxa"/>
            <w:vAlign w:val="center"/>
          </w:tcPr>
          <w:p>
            <w:pPr>
              <w:pStyle w:val="15"/>
            </w:pPr>
            <w:r>
              <w:t>19.23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21.24</w:t>
            </w:r>
          </w:p>
        </w:tc>
        <w:tc>
          <w:tcPr>
            <w:tcW w:w="2551" w:type="dxa"/>
            <w:vAlign w:val="center"/>
          </w:tcPr>
          <w:p>
            <w:pPr>
              <w:pStyle w:val="15"/>
            </w:pPr>
          </w:p>
        </w:tc>
        <w:tc>
          <w:tcPr>
            <w:tcW w:w="2551" w:type="dxa"/>
            <w:vAlign w:val="center"/>
          </w:tcPr>
          <w:p>
            <w:pPr>
              <w:pStyle w:val="15"/>
            </w:pPr>
            <w:r>
              <w:t>21.24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0.42</w:t>
            </w:r>
          </w:p>
        </w:tc>
        <w:tc>
          <w:tcPr>
            <w:tcW w:w="2551" w:type="dxa"/>
            <w:vAlign w:val="center"/>
          </w:tcPr>
          <w:p>
            <w:pPr>
              <w:pStyle w:val="15"/>
            </w:pPr>
          </w:p>
        </w:tc>
        <w:tc>
          <w:tcPr>
            <w:tcW w:w="2551" w:type="dxa"/>
            <w:vAlign w:val="center"/>
          </w:tcPr>
          <w:p>
            <w:pPr>
              <w:pStyle w:val="15"/>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13.74</w:t>
            </w:r>
          </w:p>
        </w:tc>
        <w:tc>
          <w:tcPr>
            <w:tcW w:w="2551" w:type="dxa"/>
            <w:vAlign w:val="center"/>
          </w:tcPr>
          <w:p>
            <w:pPr>
              <w:pStyle w:val="15"/>
            </w:pPr>
          </w:p>
        </w:tc>
        <w:tc>
          <w:tcPr>
            <w:tcW w:w="2551" w:type="dxa"/>
            <w:vAlign w:val="center"/>
          </w:tcPr>
          <w:p>
            <w:pPr>
              <w:pStyle w:val="15"/>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2.08</w:t>
            </w:r>
          </w:p>
        </w:tc>
        <w:tc>
          <w:tcPr>
            <w:tcW w:w="2551" w:type="dxa"/>
            <w:vAlign w:val="center"/>
          </w:tcPr>
          <w:p>
            <w:pPr>
              <w:pStyle w:val="15"/>
            </w:pPr>
          </w:p>
        </w:tc>
        <w:tc>
          <w:tcPr>
            <w:tcW w:w="2551" w:type="dxa"/>
            <w:vAlign w:val="center"/>
          </w:tcPr>
          <w:p>
            <w:pPr>
              <w:pStyle w:val="15"/>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6.81</w:t>
            </w:r>
          </w:p>
        </w:tc>
        <w:tc>
          <w:tcPr>
            <w:tcW w:w="2551" w:type="dxa"/>
            <w:vAlign w:val="center"/>
          </w:tcPr>
          <w:p>
            <w:pPr>
              <w:pStyle w:val="15"/>
            </w:pPr>
            <w:r>
              <w:t>6.81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6.81</w:t>
            </w:r>
          </w:p>
        </w:tc>
        <w:tc>
          <w:tcPr>
            <w:tcW w:w="2551" w:type="dxa"/>
            <w:vAlign w:val="center"/>
          </w:tcPr>
          <w:p>
            <w:pPr>
              <w:pStyle w:val="15"/>
            </w:pPr>
            <w:r>
              <w:t>6.81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310</w:t>
            </w:r>
          </w:p>
        </w:tc>
        <w:tc>
          <w:tcPr>
            <w:tcW w:w="4535" w:type="dxa"/>
            <w:vAlign w:val="center"/>
          </w:tcPr>
          <w:p>
            <w:pPr>
              <w:pStyle w:val="16"/>
            </w:pPr>
            <w:r>
              <w:t>资本性支出</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31002</w:t>
            </w:r>
          </w:p>
        </w:tc>
        <w:tc>
          <w:tcPr>
            <w:tcW w:w="4535" w:type="dxa"/>
            <w:vAlign w:val="center"/>
          </w:tcPr>
          <w:p>
            <w:pPr>
              <w:pStyle w:val="16"/>
            </w:pPr>
            <w:r>
              <w:t>办公设备购置</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10774.18</w:t>
            </w:r>
          </w:p>
        </w:tc>
        <w:tc>
          <w:tcPr>
            <w:tcW w:w="2551" w:type="dxa"/>
            <w:vAlign w:val="center"/>
          </w:tcPr>
          <w:p>
            <w:pPr>
              <w:pStyle w:val="19"/>
            </w:pPr>
          </w:p>
        </w:tc>
        <w:tc>
          <w:tcPr>
            <w:tcW w:w="2551" w:type="dxa"/>
            <w:vAlign w:val="center"/>
          </w:tcPr>
          <w:p>
            <w:pPr>
              <w:pStyle w:val="19"/>
            </w:pPr>
            <w:r>
              <w:t>10774.18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10774.18</w:t>
            </w:r>
          </w:p>
        </w:tc>
        <w:tc>
          <w:tcPr>
            <w:tcW w:w="2551" w:type="dxa"/>
            <w:vAlign w:val="center"/>
          </w:tcPr>
          <w:p>
            <w:pPr>
              <w:pStyle w:val="15"/>
            </w:pPr>
          </w:p>
        </w:tc>
        <w:tc>
          <w:tcPr>
            <w:tcW w:w="2551" w:type="dxa"/>
            <w:vAlign w:val="center"/>
          </w:tcPr>
          <w:p>
            <w:pPr>
              <w:pStyle w:val="15"/>
            </w:pPr>
            <w:r>
              <w:t>10774.18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9554.18</w:t>
            </w:r>
          </w:p>
        </w:tc>
        <w:tc>
          <w:tcPr>
            <w:tcW w:w="2551" w:type="dxa"/>
            <w:vAlign w:val="center"/>
          </w:tcPr>
          <w:p>
            <w:pPr>
              <w:pStyle w:val="15"/>
            </w:pPr>
          </w:p>
        </w:tc>
        <w:tc>
          <w:tcPr>
            <w:tcW w:w="2551" w:type="dxa"/>
            <w:vAlign w:val="center"/>
          </w:tcPr>
          <w:p>
            <w:pPr>
              <w:pStyle w:val="15"/>
            </w:pPr>
            <w:r>
              <w:t>9554.18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2120803</w:t>
            </w:r>
          </w:p>
        </w:tc>
        <w:tc>
          <w:tcPr>
            <w:tcW w:w="4535" w:type="dxa"/>
            <w:vAlign w:val="center"/>
          </w:tcPr>
          <w:p>
            <w:pPr>
              <w:pStyle w:val="16"/>
            </w:pPr>
            <w:r>
              <w:t>城市建设支出</w:t>
            </w:r>
          </w:p>
        </w:tc>
        <w:tc>
          <w:tcPr>
            <w:tcW w:w="2551" w:type="dxa"/>
            <w:vAlign w:val="center"/>
          </w:tcPr>
          <w:p>
            <w:pPr>
              <w:pStyle w:val="15"/>
            </w:pPr>
            <w:r>
              <w:t>921.86</w:t>
            </w:r>
          </w:p>
        </w:tc>
        <w:tc>
          <w:tcPr>
            <w:tcW w:w="2551" w:type="dxa"/>
            <w:vAlign w:val="center"/>
          </w:tcPr>
          <w:p>
            <w:pPr>
              <w:pStyle w:val="15"/>
            </w:pPr>
          </w:p>
        </w:tc>
        <w:tc>
          <w:tcPr>
            <w:tcW w:w="2551" w:type="dxa"/>
            <w:vAlign w:val="center"/>
          </w:tcPr>
          <w:p>
            <w:pPr>
              <w:pStyle w:val="15"/>
            </w:pPr>
            <w:r>
              <w:t>921.86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2120816</w:t>
            </w:r>
          </w:p>
        </w:tc>
        <w:tc>
          <w:tcPr>
            <w:tcW w:w="4535" w:type="dxa"/>
            <w:vAlign w:val="center"/>
          </w:tcPr>
          <w:p>
            <w:pPr>
              <w:pStyle w:val="16"/>
            </w:pPr>
            <w:r>
              <w:t>农业农村生态环境支出</w:t>
            </w:r>
          </w:p>
        </w:tc>
        <w:tc>
          <w:tcPr>
            <w:tcW w:w="2551" w:type="dxa"/>
            <w:vAlign w:val="center"/>
          </w:tcPr>
          <w:p>
            <w:pPr>
              <w:pStyle w:val="15"/>
            </w:pPr>
            <w:r>
              <w:t>4175.00</w:t>
            </w:r>
          </w:p>
        </w:tc>
        <w:tc>
          <w:tcPr>
            <w:tcW w:w="2551" w:type="dxa"/>
            <w:vAlign w:val="center"/>
          </w:tcPr>
          <w:p>
            <w:pPr>
              <w:pStyle w:val="15"/>
            </w:pPr>
          </w:p>
        </w:tc>
        <w:tc>
          <w:tcPr>
            <w:tcW w:w="2551" w:type="dxa"/>
            <w:vAlign w:val="center"/>
          </w:tcPr>
          <w:p>
            <w:pPr>
              <w:pStyle w:val="15"/>
            </w:pPr>
            <w:r>
              <w:t>4175.00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2120899</w:t>
            </w:r>
          </w:p>
        </w:tc>
        <w:tc>
          <w:tcPr>
            <w:tcW w:w="4535" w:type="dxa"/>
            <w:vAlign w:val="center"/>
          </w:tcPr>
          <w:p>
            <w:pPr>
              <w:pStyle w:val="16"/>
            </w:pPr>
            <w:r>
              <w:t>其他国有土地使用权出让收入安排的支出</w:t>
            </w:r>
          </w:p>
        </w:tc>
        <w:tc>
          <w:tcPr>
            <w:tcW w:w="2551" w:type="dxa"/>
            <w:vAlign w:val="center"/>
          </w:tcPr>
          <w:p>
            <w:pPr>
              <w:pStyle w:val="15"/>
            </w:pPr>
            <w:r>
              <w:t>4457.32</w:t>
            </w:r>
          </w:p>
        </w:tc>
        <w:tc>
          <w:tcPr>
            <w:tcW w:w="2551" w:type="dxa"/>
            <w:vAlign w:val="center"/>
          </w:tcPr>
          <w:p>
            <w:pPr>
              <w:pStyle w:val="15"/>
            </w:pPr>
          </w:p>
        </w:tc>
        <w:tc>
          <w:tcPr>
            <w:tcW w:w="2551" w:type="dxa"/>
            <w:vAlign w:val="center"/>
          </w:tcPr>
          <w:p>
            <w:pPr>
              <w:pStyle w:val="15"/>
            </w:pPr>
            <w:r>
              <w:t>4457.32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21213</w:t>
            </w:r>
          </w:p>
        </w:tc>
        <w:tc>
          <w:tcPr>
            <w:tcW w:w="4535" w:type="dxa"/>
            <w:vAlign w:val="center"/>
          </w:tcPr>
          <w:p>
            <w:pPr>
              <w:pStyle w:val="16"/>
            </w:pPr>
            <w:r>
              <w:t>城市基础设施配套费安排的支出</w:t>
            </w:r>
          </w:p>
        </w:tc>
        <w:tc>
          <w:tcPr>
            <w:tcW w:w="2551" w:type="dxa"/>
            <w:vAlign w:val="center"/>
          </w:tcPr>
          <w:p>
            <w:pPr>
              <w:pStyle w:val="15"/>
            </w:pPr>
            <w:r>
              <w:t>1220.00</w:t>
            </w:r>
          </w:p>
        </w:tc>
        <w:tc>
          <w:tcPr>
            <w:tcW w:w="2551" w:type="dxa"/>
            <w:vAlign w:val="center"/>
          </w:tcPr>
          <w:p>
            <w:pPr>
              <w:pStyle w:val="15"/>
            </w:pPr>
          </w:p>
        </w:tc>
        <w:tc>
          <w:tcPr>
            <w:tcW w:w="2551" w:type="dxa"/>
            <w:vAlign w:val="center"/>
          </w:tcPr>
          <w:p>
            <w:pPr>
              <w:pStyle w:val="15"/>
            </w:pPr>
            <w:r>
              <w:t>1220.00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2121301</w:t>
            </w:r>
          </w:p>
        </w:tc>
        <w:tc>
          <w:tcPr>
            <w:tcW w:w="4535" w:type="dxa"/>
            <w:vAlign w:val="center"/>
          </w:tcPr>
          <w:p>
            <w:pPr>
              <w:pStyle w:val="16"/>
            </w:pPr>
            <w:r>
              <w:t>城市公共设施</w:t>
            </w:r>
          </w:p>
        </w:tc>
        <w:tc>
          <w:tcPr>
            <w:tcW w:w="2551" w:type="dxa"/>
            <w:vAlign w:val="center"/>
          </w:tcPr>
          <w:p>
            <w:pPr>
              <w:pStyle w:val="15"/>
            </w:pPr>
            <w:r>
              <w:t>495.00</w:t>
            </w:r>
          </w:p>
        </w:tc>
        <w:tc>
          <w:tcPr>
            <w:tcW w:w="2551" w:type="dxa"/>
            <w:vAlign w:val="center"/>
          </w:tcPr>
          <w:p>
            <w:pPr>
              <w:pStyle w:val="15"/>
            </w:pPr>
          </w:p>
        </w:tc>
        <w:tc>
          <w:tcPr>
            <w:tcW w:w="2551" w:type="dxa"/>
            <w:vAlign w:val="center"/>
          </w:tcPr>
          <w:p>
            <w:pPr>
              <w:pStyle w:val="15"/>
            </w:pPr>
            <w:r>
              <w:t>495.00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2121302</w:t>
            </w:r>
          </w:p>
        </w:tc>
        <w:tc>
          <w:tcPr>
            <w:tcW w:w="4535" w:type="dxa"/>
            <w:vAlign w:val="center"/>
          </w:tcPr>
          <w:p>
            <w:pPr>
              <w:pStyle w:val="16"/>
            </w:pPr>
            <w:r>
              <w:t>城市环境卫生</w:t>
            </w:r>
          </w:p>
        </w:tc>
        <w:tc>
          <w:tcPr>
            <w:tcW w:w="2551" w:type="dxa"/>
            <w:vAlign w:val="center"/>
          </w:tcPr>
          <w:p>
            <w:pPr>
              <w:pStyle w:val="15"/>
            </w:pPr>
            <w:r>
              <w:t>725.00</w:t>
            </w:r>
          </w:p>
        </w:tc>
        <w:tc>
          <w:tcPr>
            <w:tcW w:w="2551" w:type="dxa"/>
            <w:vAlign w:val="center"/>
          </w:tcPr>
          <w:p>
            <w:pPr>
              <w:pStyle w:val="15"/>
            </w:pPr>
          </w:p>
        </w:tc>
        <w:tc>
          <w:tcPr>
            <w:tcW w:w="2551" w:type="dxa"/>
            <w:vAlign w:val="center"/>
          </w:tcPr>
          <w:p>
            <w:pPr>
              <w:pStyle w:val="15"/>
            </w:pPr>
            <w:r>
              <w:t>725.00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隆尧县城市管理综合行政执法局2023年部门预算信息公开情况说明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隆尧县城市管理综合行政执法局2023年部门预算信息公开情况说明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按照《预算法》、《地方预决算公开操作规程》和《关于进一步推进预算公开工作的实施意见》规定，现将隆尧县城市管理综合行政执法局2023年部门预算公开如下：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主要职责是：</w:t>
      </w:r>
    </w:p>
    <w:p>
      <w:pPr>
        <w:pStyle w:val="21"/>
      </w:pPr>
      <w: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pPr>
        <w:pStyle w:val="21"/>
      </w:pPr>
      <w:r>
        <w:t>（二）负责全县城市管理工作，拟订城市管理的规范、标准、政策并组织实施；参与城乡市容环卫、生活垃圾处置、园林绿化专业规划的编制和实施；负责城市市容市貌、环境卫生、生活垃圾清理和处理、环境综合整治工作；负责数字化城市管理工作。负责对全县城市管理工作的业务指导、监督检查和考核评价。</w:t>
      </w:r>
    </w:p>
    <w:p>
      <w:pPr>
        <w:pStyle w:val="21"/>
      </w:pPr>
      <w:r>
        <w:t>（三）负责城市环境卫生管理。负责城市环卫设施建设和维护的管理工作；负责城市建筑垃圾的处置和管理工作；负责城市消毒杀虫灭鼠工作；负责道路扬尘整治；负责城区河道管理。</w:t>
      </w:r>
    </w:p>
    <w:p>
      <w:pPr>
        <w:pStyle w:val="21"/>
      </w:pPr>
      <w:r>
        <w:t>（四）负责城市园林绿化管理。参与制定城市绿化规划；负责城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pPr>
        <w:pStyle w:val="21"/>
      </w:pPr>
      <w:r>
        <w:t>（五）负责城市公用设施运行管理。负责城市市政公用设施安全运行；负责城市公共供水、节水、排水防涝、道路桥梁、照明设施运行管理工作；负责城区道路、排水的翻建、改建、维护、管理；负责全县燃气、县城集中供热设施建设和运行管理；指导全县燃气、县城集中供热行业完善落实安全管理制度；负责市政公用设施运行管理的监督检查和考核评价；负责编制市政公用设施维护资金计划以及到位资金的使用和管理。指导乡镇生活垃圾及农村生活垃圾收运处置体系建设。</w:t>
      </w:r>
    </w:p>
    <w:p>
      <w:pPr>
        <w:pStyle w:val="21"/>
      </w:pPr>
      <w:r>
        <w:t>（六）负责城市容貌秩序管理。负责城市容貌、户外广告设置、门头牌匾及城市街道家具管理和露天烧烤整治工作。</w:t>
      </w:r>
    </w:p>
    <w:p>
      <w:pPr>
        <w:pStyle w:val="21"/>
      </w:pPr>
      <w:r>
        <w:t>（七）负责城市车辆停放管理。负责公共自行车建设管理、城区道路机动车及非机动车停放管理、便道机动车停车场及临时泊位设置管理工作。</w:t>
      </w:r>
    </w:p>
    <w:p>
      <w:pPr>
        <w:pStyle w:val="21"/>
      </w:pPr>
      <w:r>
        <w:t>（八）负责城区防汛应急管理；负责道路清融雪、公园和广场应急避难场所建设管理；负责城市道路、桥梁、照明、园林绿化的应急保障和供水、燃气、供热、污水处理的应急指导。</w:t>
      </w:r>
    </w:p>
    <w:p>
      <w:pPr>
        <w:pStyle w:val="21"/>
      </w:pPr>
      <w:r>
        <w:t>（九）认真落实中央和省、市、县关于加强综合执法工作的部署要求，继续深入推动城市管理跨领域跨部门综合执法，推进城市管理领域行政处罚权相对集中。按照集中的范围，集中行使住建、市容环境卫生、市政、绿化、供水、燃气、供热用热、排水与污水处理、公安交通、环境保护、市场监管、水务等城市管理方面的行政处罚权及有关行政强制措施。</w:t>
      </w:r>
    </w:p>
    <w:p>
      <w:pPr>
        <w:pStyle w:val="21"/>
      </w:pPr>
      <w:r>
        <w:t>（十）负责城管综合行政执法监督。指导全县城管执法工作；开展城管执法行为监督与考核；负责城市管理行政执法协调工作；负责城市管理行政执法中的投诉受理、应诉和行政复议工作；组织查处城市管理领域违法违规案件、跨区域案件以及依法应由县城市管理综合行政执法局实施行政处罚的案件。</w:t>
      </w:r>
    </w:p>
    <w:p>
      <w:pPr>
        <w:pStyle w:val="21"/>
      </w:pPr>
      <w:r>
        <w:t>（十一）负责规划区内违法建设治理，建立属地和部门协调联动的违法建设源头防控查处机制。</w:t>
      </w:r>
    </w:p>
    <w:p>
      <w:pPr>
        <w:pStyle w:val="21"/>
      </w:pPr>
      <w:r>
        <w:t>（十二）完成县委、县政府交办的其他任务。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隆尧县城市管理综合行政执法局本级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按照预算管理有关规定，目前我省部门预算的编制实行综合预算管理，即全部收入和支出都反映在预算中。隆尧县城市管理综合行政执法局机关及所属事业单位的收支包含在部门预算中。</w:t>
      </w:r>
    </w:p>
    <w:p>
      <w:pPr>
        <w:pStyle w:val="22"/>
      </w:pPr>
      <w:r>
        <w:t>按照预算管理有关规定，目前我局部门预算的编制实行综合预算管理，即全部收入和支出都反映在预算中。</w:t>
      </w:r>
    </w:p>
    <w:p>
      <w:pPr>
        <w:pStyle w:val="22"/>
      </w:pPr>
      <w:r>
        <w:t>1、收入说明</w:t>
      </w:r>
    </w:p>
    <w:p>
      <w:pPr>
        <w:pStyle w:val="22"/>
      </w:pPr>
      <w:r>
        <w:t>反映本部门当年全部收入。2023年预算收入15068.610116万元，其中：一般公共预算收入2718.677616万元，基金预算收入10774.18万元，国有资本经营预算收入0万元，财政专户核拨收入0万元，单位资金收入0万元，上年结转结余1575.7525万元。</w:t>
      </w:r>
    </w:p>
    <w:p>
      <w:pPr>
        <w:pStyle w:val="22"/>
      </w:pPr>
      <w:r>
        <w:t>2、支出说明</w:t>
      </w:r>
    </w:p>
    <w:p>
      <w:pPr>
        <w:pStyle w:val="22"/>
      </w:pPr>
      <w:r>
        <w:t>收支预算总表支出栏、基本支出表、项目支出表按经济分类和支出功能分类科目编制，反映隆尧县城管局年度部门预算中支出预算的总体情况。2023年支出预算15068.610116万元，其中基本支出252.9323万元，包括人员经费228.6923万元和日常公用经费24.24万元；项目支出14815.677816万元，主要为城乡环卫一体化城区、双碑、一标段、二标段项目、生活垃圾焚烧转运处理费及生态补偿金等。</w:t>
      </w:r>
    </w:p>
    <w:p>
      <w:pPr>
        <w:pStyle w:val="22"/>
      </w:pPr>
      <w:r>
        <w:t>3、比上年增减情况</w:t>
      </w:r>
    </w:p>
    <w:p>
      <w:pPr>
        <w:pStyle w:val="22"/>
      </w:pPr>
      <w:r>
        <w:t>2023年预算收支安排15068.610116万元，较2022年预算减少5084.912351万元，其中：基本支出减少818.416232万元，主要为减少办案补助人员经费支出；项目支出减少4266.496128万元，主要为减少城区雨污管网等公共设施建设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2023年，我部门运行经费共计安排24.24万元，主要用于日常维修、办公费用等日常运行支出。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0万元，其中因公出国（境）费0万元；公务用车购置及运维费0万元（其中：公务用车购置费为0万元，公务用车运行维护费0万元)；公务接待费0万元。与2022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总体绩效目标</w:t>
      </w:r>
    </w:p>
    <w:p>
      <w:pPr>
        <w:pStyle w:val="25"/>
      </w:pPr>
      <w:r>
        <w:t>总体绩效目标：提升县城环境卫生、改善人居环境。加强城区市容市貌环境卫生管理, 城区内主要街道卫生干净、整洁;</w:t>
      </w:r>
    </w:p>
    <w:p>
      <w:pPr>
        <w:pStyle w:val="25"/>
      </w:pPr>
      <w:r>
        <w:t>提升县城绿化率，改善人居环境。加强管理，提高城市绿化率,提高城区绿地绿化质量, 城区公园、游园等绿地养护管理;</w:t>
      </w:r>
    </w:p>
    <w:p>
      <w:pPr>
        <w:pStyle w:val="25"/>
      </w:pPr>
      <w:r>
        <w:t>市政公用设施建设与管理,加强管理提高县城承载能力加强城市市政基础设施的建设、维护与管理;</w:t>
      </w:r>
    </w:p>
    <w:p>
      <w:pPr>
        <w:pStyle w:val="25"/>
      </w:pPr>
      <w:r>
        <w:t>城市市容市貌管理, 城市市容市貌综合整治, 维护城区市容市貌，无乱占道、乱堆杂物、乱贴乱画、乱搭棚亭、乱设广告等方面的违规违章行为;</w:t>
      </w:r>
    </w:p>
    <w:p>
      <w:pPr>
        <w:pStyle w:val="25"/>
      </w:pPr>
      <w:r>
        <w:t>集中行政处罚,维护城区市容市貌，环境卫生干净整洁，保证城区内无违规建筑.</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分项绩效目标</w:t>
      </w:r>
    </w:p>
    <w:p>
      <w:pPr>
        <w:pStyle w:val="26"/>
      </w:pPr>
      <w:r>
        <w:t>环境卫生方面:提升县城环境卫生、改善人居环境。加强城区市容市貌环境卫生管理, 城区内主要街道卫生干净、整洁;</w:t>
      </w:r>
    </w:p>
    <w:p>
      <w:pPr>
        <w:pStyle w:val="26"/>
      </w:pPr>
      <w:r>
        <w:t>城市绿化方面:提升县城绿化率，改善人居环境。加强管理，提高城市绿化率,提高城区绿地绿化质量, 城区公园、游园等绿地养护管理;</w:t>
      </w:r>
    </w:p>
    <w:p>
      <w:pPr>
        <w:pStyle w:val="26"/>
      </w:pPr>
      <w:r>
        <w:t>市政方面:市政公用设施建设与管理,加强管理提高县城承载能力加强城市市政基础设施的建设、维护与管理;</w:t>
      </w:r>
    </w:p>
    <w:p>
      <w:pPr>
        <w:pStyle w:val="26"/>
      </w:pPr>
      <w:r>
        <w:t>市容市貌方面:城市市容市貌管理, 城市市容市貌综合整治, 维护城区市容市貌，无乱占道、乱堆杂物、乱贴乱画、乱搭棚亭、乱设广告等方面的违规违章行为;集中行政处罚,维护城区市容市貌，环境卫生干净整洁，保证城区内无违规建筑.</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加强领导，卡死责任。各级领导干部要对照目标任务，对号入座，强化组织领导，严格实行“五个一”即一项工作，一个专班，一套人马，一线督导，一抓到底。分管领导对分管工作要靠前指挥、狠抓落实；各科室要全程参与，积极协助解决工作中的问题；各科室要建立“一把手”负责制，进一步细化实化任务目标，形成无缝隙责任链条。</w:t>
      </w:r>
    </w:p>
    <w:p>
      <w:pPr>
        <w:pStyle w:val="27"/>
      </w:pPr>
      <w:r>
        <w:t>协调联动，形成合力。要强化“四个意识”，加强沟通，协调联动，破除单位和部门利益的狭隘思想，形成合力，确保优质高效完成任务目标。要强化效能意识，克服等靠要思想，抢占工作先机。要开展分层次、多形式、精准化培训，加强职业教育，培育城市管理行业领军人才。</w:t>
      </w:r>
    </w:p>
    <w:p>
      <w:pPr>
        <w:pStyle w:val="27"/>
      </w:pPr>
      <w:r>
        <w:t>强化督查，强力推进。要坚持重点督查和专项督查相结合，坚持局领导分包督查、分管科室对口督查相结合，实行任务目标全程督导机制，实行每月排名通报、每季调度、半年小结、年终考评制度，完善任务分解、督导指导、现场调度、约谈后进等工作机制。</w:t>
      </w:r>
    </w:p>
    <w:p>
      <w:pPr>
        <w:pStyle w:val="27"/>
      </w:pPr>
      <w:r>
        <w:t>依法行政，全面加强。在城管系统开展以“提高执法公信力”为主题的“规范执法年”活动。深入推进行政执法公示、全过程记录和法制审核“三项制度”。强化行政复议监督，加大违法案件查处曝光力度。实行公开评议和定期通报制度。</w:t>
      </w:r>
    </w:p>
    <w:p>
      <w:pPr>
        <w:pStyle w:val="27"/>
      </w:pPr>
      <w:r>
        <w:t>宣传动员，营造氛围。要充分利用主流新闻媒体和新媒体，大力开展形式多样的宣传活动；要积极选树宣传先进典型和创新典型，营造创先争优浓厚氛围；要积极发动市民参与城市管理工作，进一步提高广大市民的文明意识和参与意识，努力营造全社会了解、支持、参与城市管理的良好氛围。</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spacing w:before="0" w:after="0" w:line="240" w:lineRule="auto"/>
        <w:ind w:firstLine="640"/>
        <w:jc w:val="left"/>
        <w:outlineLvl w:val="9"/>
        <w:rPr>
          <w:rFonts w:hint="eastAsia" w:ascii="仿宋" w:hAnsi="仿宋" w:eastAsia="仿宋" w:cs="仿宋"/>
          <w:b w:val="0"/>
          <w:bCs/>
          <w:color w:val="000000"/>
          <w:sz w:val="28"/>
          <w:szCs w:val="28"/>
          <w:lang w:val="en-US" w:eastAsia="zh-CN"/>
        </w:rPr>
      </w:pPr>
      <w:r>
        <w:rPr>
          <w:rFonts w:hint="eastAsia" w:ascii="仿宋" w:hAnsi="仿宋" w:eastAsia="仿宋" w:cs="仿宋"/>
          <w:b w:val="0"/>
          <w:bCs/>
          <w:color w:val="000000"/>
          <w:sz w:val="28"/>
          <w:szCs w:val="28"/>
          <w:lang w:val="en-US" w:eastAsia="zh-CN"/>
        </w:rPr>
        <w:t>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1、2018年县城街巷硬化工程一期绩效目标表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1.县城街巷硬化工程一期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工程总量</w:t>
            </w:r>
          </w:p>
        </w:tc>
        <w:tc>
          <w:tcPr>
            <w:tcW w:w="2835" w:type="dxa"/>
            <w:vAlign w:val="center"/>
          </w:tcPr>
          <w:p>
            <w:pPr>
              <w:pStyle w:val="16"/>
            </w:pPr>
            <w:r>
              <w:rPr>
                <w:rFonts w:hint="eastAsia"/>
                <w:lang w:eastAsia="zh-CN"/>
              </w:rPr>
              <w:t>项目</w:t>
            </w:r>
            <w:r>
              <w:t>工程总量</w:t>
            </w:r>
          </w:p>
        </w:tc>
        <w:tc>
          <w:tcPr>
            <w:tcW w:w="2551" w:type="dxa"/>
            <w:vAlign w:val="center"/>
          </w:tcPr>
          <w:p>
            <w:pPr>
              <w:pStyle w:val="16"/>
              <w:ind w:firstLine="0" w:firstLineChars="0"/>
            </w:pPr>
            <w:r>
              <w:t>≥14000平方米</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rPr>
                <w:rFonts w:hint="eastAsia"/>
                <w:lang w:eastAsia="zh-CN"/>
              </w:rPr>
              <w:t>项目</w:t>
            </w:r>
            <w:r>
              <w:t>工程质量</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rPr>
                <w:rFonts w:hint="eastAsia"/>
                <w:lang w:eastAsia="zh-CN"/>
              </w:rPr>
              <w:t>项目</w:t>
            </w:r>
            <w:r>
              <w:t>工程时间</w:t>
            </w:r>
          </w:p>
        </w:tc>
        <w:tc>
          <w:tcPr>
            <w:tcW w:w="2551" w:type="dxa"/>
            <w:vAlign w:val="center"/>
          </w:tcPr>
          <w:p>
            <w:pPr>
              <w:pStyle w:val="16"/>
              <w:ind w:firstLine="0" w:firstLineChars="0"/>
            </w:pPr>
            <w:r>
              <w:t>≤90天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53.14万元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2、2019年街巷硬化三期二标段绩效目标表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1.街巷硬化三期二标段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硬化面积</w:t>
            </w:r>
          </w:p>
        </w:tc>
        <w:tc>
          <w:tcPr>
            <w:tcW w:w="2466" w:type="dxa"/>
            <w:vAlign w:val="center"/>
          </w:tcPr>
          <w:p>
            <w:pPr>
              <w:pStyle w:val="16"/>
            </w:pPr>
            <w:r>
              <w:rPr>
                <w:rFonts w:hint="eastAsia"/>
                <w:lang w:eastAsia="zh-CN"/>
              </w:rPr>
              <w:t>小街小巷</w:t>
            </w:r>
            <w:r>
              <w:t>硬化面积</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≥200平方米</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工程质量</w:t>
            </w:r>
          </w:p>
        </w:tc>
        <w:tc>
          <w:tcPr>
            <w:tcW w:w="2466" w:type="dxa"/>
            <w:vAlign w:val="center"/>
          </w:tcPr>
          <w:p>
            <w:pPr>
              <w:pStyle w:val="16"/>
              <w:ind w:firstLine="0" w:firstLineChars="0"/>
            </w:pPr>
            <w:r>
              <w:rPr>
                <w:rFonts w:hint="eastAsia"/>
                <w:lang w:eastAsia="zh-CN"/>
              </w:rPr>
              <w:t>项目</w:t>
            </w:r>
            <w:r>
              <w:t>工程质量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工程时间</w:t>
            </w:r>
          </w:p>
        </w:tc>
        <w:tc>
          <w:tcPr>
            <w:tcW w:w="2466" w:type="dxa"/>
            <w:vAlign w:val="center"/>
          </w:tcPr>
          <w:p>
            <w:pPr>
              <w:pStyle w:val="16"/>
              <w:ind w:firstLine="0" w:firstLineChars="0"/>
            </w:pPr>
            <w:r>
              <w:rPr>
                <w:rFonts w:hint="eastAsia"/>
                <w:lang w:eastAsia="zh-CN"/>
              </w:rPr>
              <w:t>项目</w:t>
            </w:r>
            <w:r>
              <w:t>工程时间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≤120天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ind w:firstLine="0" w:firstLineChars="0"/>
            </w:pPr>
            <w:r>
              <w:rPr>
                <w:rFonts w:hint="eastAsia"/>
                <w:lang w:eastAsia="zh-CN"/>
              </w:rPr>
              <w:t>项目</w:t>
            </w:r>
            <w:r>
              <w:t>成本控制</w:t>
            </w:r>
          </w:p>
        </w:tc>
        <w:tc>
          <w:tcPr>
            <w:tcW w:w="2466" w:type="dxa"/>
            <w:vAlign w:val="center"/>
          </w:tcPr>
          <w:p>
            <w:pPr>
              <w:pStyle w:val="16"/>
              <w:ind w:firstLine="0" w:firstLineChars="0"/>
              <w:rPr>
                <w:rFonts w:hint="default" w:ascii="方正书宋_GBK" w:hAnsi="方正书宋_GBK" w:eastAsia="方正书宋_GBK" w:cs="方正书宋_GBK"/>
                <w:sz w:val="21"/>
                <w:szCs w:val="24"/>
                <w:lang w:val="en-US" w:eastAsia="uk-UA" w:bidi="ar-SA"/>
              </w:rPr>
            </w:pPr>
            <w:r>
              <w:t>≤</w:t>
            </w:r>
            <w:r>
              <w:rPr>
                <w:rFonts w:hint="eastAsia"/>
                <w:lang w:val="en-US" w:eastAsia="zh-CN"/>
              </w:rPr>
              <w:t>0.53万元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ind w:firstLine="0" w:firstLineChars="0"/>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ind w:firstLine="0" w:firstLineChars="0"/>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3、2019年金隆路东段景观提升改造工程绩效目标表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1.金隆路东段景观提升改造工程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工程总量</w:t>
            </w:r>
          </w:p>
        </w:tc>
        <w:tc>
          <w:tcPr>
            <w:tcW w:w="2466" w:type="dxa"/>
            <w:vAlign w:val="center"/>
          </w:tcPr>
          <w:p>
            <w:pPr>
              <w:pStyle w:val="16"/>
              <w:ind w:firstLine="0" w:firstLineChars="0"/>
            </w:pPr>
            <w:r>
              <w:rPr>
                <w:rFonts w:hint="eastAsia"/>
                <w:lang w:eastAsia="zh-CN"/>
              </w:rPr>
              <w:t>项目</w:t>
            </w:r>
            <w:r>
              <w:t>工程总量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≥2000米</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工程质量</w:t>
            </w:r>
          </w:p>
        </w:tc>
        <w:tc>
          <w:tcPr>
            <w:tcW w:w="2466" w:type="dxa"/>
            <w:vAlign w:val="center"/>
          </w:tcPr>
          <w:p>
            <w:pPr>
              <w:pStyle w:val="16"/>
              <w:ind w:firstLine="0" w:firstLineChars="0"/>
            </w:pPr>
            <w:r>
              <w:rPr>
                <w:rFonts w:hint="eastAsia"/>
                <w:lang w:eastAsia="zh-CN"/>
              </w:rPr>
              <w:t>项目</w:t>
            </w:r>
            <w:r>
              <w:t>工程质量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工程时间</w:t>
            </w:r>
          </w:p>
        </w:tc>
        <w:tc>
          <w:tcPr>
            <w:tcW w:w="2466" w:type="dxa"/>
            <w:vAlign w:val="center"/>
          </w:tcPr>
          <w:p>
            <w:pPr>
              <w:pStyle w:val="16"/>
              <w:ind w:firstLine="0" w:firstLineChars="0"/>
            </w:pPr>
            <w:r>
              <w:rPr>
                <w:rFonts w:hint="eastAsia"/>
                <w:lang w:eastAsia="zh-CN"/>
              </w:rPr>
              <w:t>项目</w:t>
            </w:r>
            <w:r>
              <w:t>工程时间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≤120天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ind w:firstLine="0" w:firstLineChars="0"/>
            </w:pPr>
            <w:r>
              <w:rPr>
                <w:rFonts w:hint="eastAsia"/>
                <w:lang w:eastAsia="zh-CN"/>
              </w:rPr>
              <w:t>项目</w:t>
            </w:r>
            <w:r>
              <w:t>成本控制</w:t>
            </w:r>
          </w:p>
        </w:tc>
        <w:tc>
          <w:tcPr>
            <w:tcW w:w="2466" w:type="dxa"/>
            <w:vAlign w:val="center"/>
          </w:tcPr>
          <w:p>
            <w:pPr>
              <w:pStyle w:val="16"/>
              <w:ind w:firstLine="0" w:firstLineChars="0"/>
              <w:rPr>
                <w:rFonts w:hint="default" w:ascii="方正书宋_GBK" w:hAnsi="方正书宋_GBK" w:eastAsia="方正书宋_GBK" w:cs="方正书宋_GBK"/>
                <w:sz w:val="21"/>
                <w:szCs w:val="24"/>
                <w:lang w:val="en-US" w:eastAsia="uk-UA" w:bidi="ar-SA"/>
              </w:rPr>
            </w:pPr>
            <w:r>
              <w:t>≤</w:t>
            </w:r>
            <w:r>
              <w:rPr>
                <w:rFonts w:hint="eastAsia"/>
                <w:lang w:val="en-US" w:eastAsia="zh-CN"/>
              </w:rPr>
              <w:t>65万元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ind w:firstLine="0" w:firstLineChars="0"/>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ind w:firstLine="0" w:firstLineChars="0"/>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4、2019年金隆路西口景观提升改造工程绩效目标表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1.金隆路西口景观提升改造工程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建设面积</w:t>
            </w:r>
          </w:p>
        </w:tc>
        <w:tc>
          <w:tcPr>
            <w:tcW w:w="2466" w:type="dxa"/>
            <w:vAlign w:val="center"/>
          </w:tcPr>
          <w:p>
            <w:pPr>
              <w:pStyle w:val="16"/>
            </w:pPr>
            <w:r>
              <w:rPr>
                <w:rFonts w:hint="eastAsia"/>
                <w:lang w:eastAsia="zh-CN"/>
              </w:rPr>
              <w:t>项目</w:t>
            </w:r>
            <w:r>
              <w:t>建设面积</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≥1400平方米</w:t>
            </w:r>
          </w:p>
        </w:tc>
        <w:tc>
          <w:tcPr>
            <w:tcW w:w="2466" w:type="dxa"/>
            <w:vAlign w:val="center"/>
          </w:tcPr>
          <w:p>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工程质量</w:t>
            </w:r>
          </w:p>
        </w:tc>
        <w:tc>
          <w:tcPr>
            <w:tcW w:w="2466" w:type="dxa"/>
            <w:vAlign w:val="center"/>
          </w:tcPr>
          <w:p>
            <w:pPr>
              <w:pStyle w:val="16"/>
              <w:ind w:firstLine="0" w:firstLineChars="0"/>
            </w:pPr>
            <w:r>
              <w:rPr>
                <w:rFonts w:hint="eastAsia"/>
                <w:lang w:eastAsia="zh-CN"/>
              </w:rPr>
              <w:t>项目</w:t>
            </w:r>
            <w:r>
              <w:t>工程质量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工程时间</w:t>
            </w:r>
          </w:p>
        </w:tc>
        <w:tc>
          <w:tcPr>
            <w:tcW w:w="2466" w:type="dxa"/>
            <w:vAlign w:val="center"/>
          </w:tcPr>
          <w:p>
            <w:pPr>
              <w:pStyle w:val="16"/>
              <w:ind w:firstLine="0" w:firstLineChars="0"/>
            </w:pPr>
            <w:r>
              <w:rPr>
                <w:rFonts w:hint="eastAsia"/>
                <w:lang w:eastAsia="zh-CN"/>
              </w:rPr>
              <w:t>项目</w:t>
            </w:r>
            <w:r>
              <w:t>工程时间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≤90天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ind w:firstLine="0" w:firstLineChars="0"/>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25万元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ind w:firstLine="0" w:firstLineChars="0"/>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ind w:firstLine="0" w:firstLineChars="0"/>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5、2019年新能源多功能抑尘车等车辆采购二标段绩效目标表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1.新能源多功能抑尘车采购二标段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采购数量</w:t>
            </w:r>
          </w:p>
        </w:tc>
        <w:tc>
          <w:tcPr>
            <w:tcW w:w="2835" w:type="dxa"/>
            <w:vAlign w:val="center"/>
          </w:tcPr>
          <w:p>
            <w:pPr>
              <w:pStyle w:val="16"/>
            </w:pPr>
            <w:r>
              <w:rPr>
                <w:rFonts w:hint="eastAsia"/>
                <w:lang w:eastAsia="zh-CN"/>
              </w:rPr>
              <w:t>车辆</w:t>
            </w:r>
            <w:r>
              <w:t>采购数量</w:t>
            </w:r>
          </w:p>
        </w:tc>
        <w:tc>
          <w:tcPr>
            <w:tcW w:w="2551" w:type="dxa"/>
            <w:vAlign w:val="center"/>
          </w:tcPr>
          <w:p>
            <w:pPr>
              <w:pStyle w:val="16"/>
              <w:ind w:firstLine="0" w:firstLineChars="0"/>
            </w:pPr>
            <w:r>
              <w:t>1辆</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采购质量</w:t>
            </w:r>
          </w:p>
        </w:tc>
        <w:tc>
          <w:tcPr>
            <w:tcW w:w="2835" w:type="dxa"/>
            <w:vAlign w:val="center"/>
          </w:tcPr>
          <w:p>
            <w:pPr>
              <w:pStyle w:val="16"/>
            </w:pPr>
            <w:r>
              <w:rPr>
                <w:rFonts w:hint="eastAsia"/>
                <w:lang w:eastAsia="zh-CN"/>
              </w:rPr>
              <w:t>车辆</w:t>
            </w:r>
            <w:r>
              <w:t>采购质量</w:t>
            </w:r>
          </w:p>
        </w:tc>
        <w:tc>
          <w:tcPr>
            <w:tcW w:w="2551" w:type="dxa"/>
            <w:vAlign w:val="center"/>
          </w:tcPr>
          <w:p>
            <w:pPr>
              <w:pStyle w:val="16"/>
              <w:ind w:firstLine="0" w:firstLineChars="0"/>
            </w:pPr>
            <w:r>
              <w:t>合格</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采购时间</w:t>
            </w:r>
          </w:p>
        </w:tc>
        <w:tc>
          <w:tcPr>
            <w:tcW w:w="2835" w:type="dxa"/>
            <w:vAlign w:val="center"/>
          </w:tcPr>
          <w:p>
            <w:pPr>
              <w:pStyle w:val="16"/>
            </w:pPr>
            <w:r>
              <w:rPr>
                <w:rFonts w:hint="eastAsia"/>
                <w:lang w:eastAsia="zh-CN"/>
              </w:rPr>
              <w:t>车辆</w:t>
            </w:r>
            <w:r>
              <w:t>采购时间</w:t>
            </w:r>
          </w:p>
        </w:tc>
        <w:tc>
          <w:tcPr>
            <w:tcW w:w="2551" w:type="dxa"/>
            <w:vAlign w:val="center"/>
          </w:tcPr>
          <w:p>
            <w:pPr>
              <w:pStyle w:val="16"/>
              <w:ind w:firstLine="0" w:firstLineChars="0"/>
            </w:pPr>
            <w:r>
              <w:t>≤30天</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20万元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6、2019年新能源多功能抑尘车等车辆采购一标段绩效目标表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1.新能源多功能抑尘车采购一标段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车辆</w:t>
            </w:r>
            <w:r>
              <w:t>采购数量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2辆</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车辆质量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车辆</w:t>
            </w:r>
            <w:r>
              <w:t>采购质量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采购时长</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车辆</w:t>
            </w:r>
            <w:r>
              <w:t>采购时间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30万元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7、2019年站前广场提升改造工程绩效目标表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1.站前广场提升改造工程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工程总量</w:t>
            </w:r>
          </w:p>
        </w:tc>
        <w:tc>
          <w:tcPr>
            <w:tcW w:w="2466" w:type="dxa"/>
            <w:vAlign w:val="center"/>
          </w:tcPr>
          <w:p>
            <w:pPr>
              <w:pStyle w:val="16"/>
            </w:pPr>
            <w:r>
              <w:rPr>
                <w:rFonts w:hint="eastAsia"/>
                <w:lang w:eastAsia="zh-CN"/>
              </w:rPr>
              <w:t>项目</w:t>
            </w:r>
            <w:r>
              <w:t>工程总量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≥1000平方米</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工程质量</w:t>
            </w:r>
          </w:p>
        </w:tc>
        <w:tc>
          <w:tcPr>
            <w:tcW w:w="2466" w:type="dxa"/>
            <w:vAlign w:val="center"/>
          </w:tcPr>
          <w:p>
            <w:pPr>
              <w:pStyle w:val="16"/>
            </w:pPr>
            <w:r>
              <w:rPr>
                <w:rFonts w:hint="eastAsia"/>
                <w:lang w:eastAsia="zh-CN"/>
              </w:rPr>
              <w:t>项目</w:t>
            </w:r>
            <w:r>
              <w:t>工程质量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工程时间</w:t>
            </w:r>
          </w:p>
        </w:tc>
        <w:tc>
          <w:tcPr>
            <w:tcW w:w="2466" w:type="dxa"/>
            <w:vAlign w:val="center"/>
          </w:tcPr>
          <w:p>
            <w:pPr>
              <w:pStyle w:val="16"/>
            </w:pPr>
            <w:r>
              <w:rPr>
                <w:rFonts w:hint="eastAsia"/>
                <w:lang w:eastAsia="zh-CN"/>
              </w:rPr>
              <w:t>项目</w:t>
            </w:r>
            <w:r>
              <w:t>工程时间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≤90天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24.14万元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8、2020年采购环卫设备项目绩效目标表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1.2020年环卫设备采购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rPr>
                <w:rFonts w:hint="eastAsia"/>
                <w:lang w:eastAsia="zh-CN"/>
              </w:rPr>
              <w:t>车辆</w:t>
            </w:r>
            <w:r>
              <w:t>采购数量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54辆</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采购质量</w:t>
            </w:r>
          </w:p>
        </w:tc>
        <w:tc>
          <w:tcPr>
            <w:tcW w:w="2466" w:type="dxa"/>
            <w:vAlign w:val="center"/>
          </w:tcPr>
          <w:p>
            <w:pPr>
              <w:pStyle w:val="16"/>
            </w:pPr>
            <w:r>
              <w:rPr>
                <w:rFonts w:hint="eastAsia"/>
                <w:lang w:eastAsia="zh-CN"/>
              </w:rPr>
              <w:t>车辆</w:t>
            </w:r>
            <w:r>
              <w:t>采购质量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质保期</w:t>
            </w:r>
          </w:p>
        </w:tc>
        <w:tc>
          <w:tcPr>
            <w:tcW w:w="2466" w:type="dxa"/>
            <w:vAlign w:val="center"/>
          </w:tcPr>
          <w:p>
            <w:pPr>
              <w:pStyle w:val="16"/>
            </w:pPr>
            <w:r>
              <w:rPr>
                <w:rFonts w:hint="eastAsia"/>
                <w:lang w:eastAsia="zh-CN"/>
              </w:rPr>
              <w:t>车辆</w:t>
            </w:r>
            <w:r>
              <w:t>质保期</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18个月</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150万元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9、2020年黄河路、昭庆街雨污管网改造工程二标段绩效目标表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1.黄河路、昭庆街雨污管网改造工程二标段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管道长度</w:t>
            </w:r>
          </w:p>
        </w:tc>
        <w:tc>
          <w:tcPr>
            <w:tcW w:w="2466" w:type="dxa"/>
            <w:vAlign w:val="center"/>
          </w:tcPr>
          <w:p>
            <w:pPr>
              <w:pStyle w:val="16"/>
            </w:pPr>
            <w:r>
              <w:rPr>
                <w:rFonts w:hint="eastAsia"/>
                <w:lang w:eastAsia="zh-CN"/>
              </w:rPr>
              <w:t>工程</w:t>
            </w:r>
            <w:r>
              <w:t>管道长度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≥2公里</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工程合格</w:t>
            </w:r>
          </w:p>
        </w:tc>
        <w:tc>
          <w:tcPr>
            <w:tcW w:w="2466" w:type="dxa"/>
            <w:vAlign w:val="center"/>
          </w:tcPr>
          <w:p>
            <w:pPr>
              <w:pStyle w:val="16"/>
            </w:pPr>
            <w:r>
              <w:rPr>
                <w:rFonts w:hint="eastAsia"/>
                <w:lang w:eastAsia="zh-CN"/>
              </w:rPr>
              <w:t>项目</w:t>
            </w:r>
            <w:r>
              <w:t>工程合格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工程时间</w:t>
            </w:r>
          </w:p>
        </w:tc>
        <w:tc>
          <w:tcPr>
            <w:tcW w:w="2466" w:type="dxa"/>
            <w:vAlign w:val="center"/>
          </w:tcPr>
          <w:p>
            <w:pPr>
              <w:pStyle w:val="16"/>
            </w:pPr>
            <w:r>
              <w:rPr>
                <w:rFonts w:hint="eastAsia"/>
                <w:lang w:eastAsia="zh-CN"/>
              </w:rPr>
              <w:t>项目</w:t>
            </w:r>
            <w:r>
              <w:t>工程时间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≤210天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30万元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10、2020年黄河路、昭庆街雨污管网改造工程一标段绩效目标表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1.黄河路、昭庆街雨污管网改造工程一标段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工程长度</w:t>
            </w:r>
          </w:p>
        </w:tc>
        <w:tc>
          <w:tcPr>
            <w:tcW w:w="2835" w:type="dxa"/>
            <w:vAlign w:val="center"/>
          </w:tcPr>
          <w:p>
            <w:pPr>
              <w:pStyle w:val="16"/>
            </w:pPr>
            <w:r>
              <w:rPr>
                <w:rFonts w:hint="eastAsia"/>
                <w:lang w:eastAsia="zh-CN"/>
              </w:rPr>
              <w:t>项目</w:t>
            </w:r>
            <w:r>
              <w:t>工程长度</w:t>
            </w:r>
          </w:p>
        </w:tc>
        <w:tc>
          <w:tcPr>
            <w:tcW w:w="2551" w:type="dxa"/>
            <w:vAlign w:val="center"/>
          </w:tcPr>
          <w:p>
            <w:pPr>
              <w:pStyle w:val="16"/>
              <w:ind w:firstLine="0" w:firstLineChars="0"/>
            </w:pPr>
            <w:r>
              <w:t>≥3公里</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工程合格</w:t>
            </w:r>
          </w:p>
        </w:tc>
        <w:tc>
          <w:tcPr>
            <w:tcW w:w="2835" w:type="dxa"/>
            <w:vAlign w:val="center"/>
          </w:tcPr>
          <w:p>
            <w:pPr>
              <w:pStyle w:val="16"/>
            </w:pPr>
            <w:r>
              <w:rPr>
                <w:rFonts w:hint="eastAsia"/>
                <w:lang w:eastAsia="zh-CN"/>
              </w:rPr>
              <w:t>项目</w:t>
            </w:r>
            <w:r>
              <w:t>工程合格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pPr>
            <w:r>
              <w:rPr>
                <w:rFonts w:hint="eastAsia"/>
                <w:lang w:eastAsia="zh-CN"/>
              </w:rPr>
              <w:t>项目</w:t>
            </w:r>
            <w:r>
              <w:t>工程时间</w:t>
            </w:r>
          </w:p>
        </w:tc>
        <w:tc>
          <w:tcPr>
            <w:tcW w:w="2551" w:type="dxa"/>
            <w:vAlign w:val="center"/>
          </w:tcPr>
          <w:p>
            <w:pPr>
              <w:pStyle w:val="16"/>
              <w:ind w:firstLine="0" w:firstLineChars="0"/>
            </w:pPr>
            <w:r>
              <w:t>≤210天</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80万元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11、2020年黄河路（象城街-柴荣街）绿道绿廊工程绩效目标表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1.黄河路（象城街-柴荣街）绿道绿廊工程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rPr>
                <w:rFonts w:hint="eastAsia"/>
                <w:lang w:eastAsia="zh-CN"/>
              </w:rPr>
              <w:t>项目</w:t>
            </w:r>
            <w:r>
              <w:t>工程量</w:t>
            </w:r>
          </w:p>
        </w:tc>
        <w:tc>
          <w:tcPr>
            <w:tcW w:w="2551" w:type="dxa"/>
            <w:vAlign w:val="center"/>
          </w:tcPr>
          <w:p>
            <w:pPr>
              <w:pStyle w:val="16"/>
              <w:ind w:firstLine="0" w:firstLineChars="0"/>
            </w:pPr>
            <w:r>
              <w:t>≥1500平方米</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rPr>
                <w:rFonts w:hint="eastAsia"/>
                <w:lang w:eastAsia="zh-CN"/>
              </w:rPr>
              <w:t>项目</w:t>
            </w:r>
            <w:r>
              <w:t>工程质量</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rPr>
                <w:rFonts w:hint="eastAsia"/>
                <w:lang w:eastAsia="zh-CN"/>
              </w:rPr>
              <w:t>项目</w:t>
            </w:r>
            <w:r>
              <w:t>工期</w:t>
            </w:r>
          </w:p>
        </w:tc>
        <w:tc>
          <w:tcPr>
            <w:tcW w:w="2551" w:type="dxa"/>
            <w:vAlign w:val="center"/>
          </w:tcPr>
          <w:p>
            <w:pPr>
              <w:pStyle w:val="16"/>
              <w:ind w:firstLine="0" w:firstLineChars="0"/>
            </w:pPr>
            <w:r>
              <w:t>≤90天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100万元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12、2020年唐尧公园及公园斜路提升改造工程绩效目标表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1.唐尧公园及公园斜路提升改造工程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工程量</w:t>
            </w:r>
          </w:p>
        </w:tc>
        <w:tc>
          <w:tcPr>
            <w:tcW w:w="2466" w:type="dxa"/>
            <w:vAlign w:val="center"/>
          </w:tcPr>
          <w:p>
            <w:pPr>
              <w:pStyle w:val="16"/>
            </w:pPr>
            <w:r>
              <w:rPr>
                <w:rFonts w:hint="eastAsia"/>
                <w:lang w:eastAsia="zh-CN"/>
              </w:rPr>
              <w:t>改造</w:t>
            </w:r>
            <w:r>
              <w:t>工程</w:t>
            </w:r>
            <w:r>
              <w:rPr>
                <w:rFonts w:hint="eastAsia"/>
                <w:lang w:eastAsia="zh-CN"/>
              </w:rPr>
              <w:t>总</w:t>
            </w:r>
            <w:r>
              <w:t>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≥1000平方米</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工程质量</w:t>
            </w:r>
          </w:p>
        </w:tc>
        <w:tc>
          <w:tcPr>
            <w:tcW w:w="2466" w:type="dxa"/>
            <w:vAlign w:val="center"/>
          </w:tcPr>
          <w:p>
            <w:pPr>
              <w:pStyle w:val="16"/>
              <w:rPr>
                <w:rFonts w:hint="eastAsia" w:eastAsia="方正书宋_GBK"/>
                <w:lang w:eastAsia="zh-CN"/>
              </w:rPr>
            </w:pPr>
            <w:r>
              <w:t>工程质量</w:t>
            </w:r>
            <w:r>
              <w:rPr>
                <w:rFonts w:hint="eastAsia"/>
                <w:lang w:eastAsia="zh-CN"/>
              </w:rPr>
              <w:t>是否合格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rPr>
                <w:rFonts w:hint="eastAsia" w:eastAsia="方正书宋_GBK"/>
                <w:lang w:eastAsia="zh-CN"/>
              </w:rPr>
            </w:pPr>
            <w:r>
              <w:rPr>
                <w:rFonts w:hint="eastAsia"/>
                <w:lang w:eastAsia="zh-CN"/>
              </w:rPr>
              <w:t>工期</w:t>
            </w:r>
          </w:p>
        </w:tc>
        <w:tc>
          <w:tcPr>
            <w:tcW w:w="2466" w:type="dxa"/>
            <w:vAlign w:val="center"/>
          </w:tcPr>
          <w:p>
            <w:pPr>
              <w:pStyle w:val="16"/>
            </w:pPr>
            <w:r>
              <w:t>工程时间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≤45天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hint="default" w:ascii="方正书宋_GBK" w:hAnsi="方正书宋_GBK" w:eastAsia="方正书宋_GBK" w:cs="方正书宋_GBK"/>
                <w:sz w:val="21"/>
                <w:szCs w:val="24"/>
                <w:lang w:val="en-US" w:eastAsia="zh-CN" w:bidi="ar-SA"/>
              </w:rPr>
            </w:pPr>
            <w:r>
              <w:t>≤</w:t>
            </w:r>
            <w:r>
              <w:rPr>
                <w:rFonts w:hint="eastAsia"/>
                <w:lang w:val="en-US" w:eastAsia="zh-CN"/>
              </w:rPr>
              <w:t>40万元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13、2020年县城公厕建设工程绩效目标表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1.县城公厕建设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rPr>
                <w:rFonts w:hint="eastAsia" w:eastAsia="方正书宋_GBK"/>
                <w:lang w:eastAsia="zh-CN"/>
              </w:rPr>
            </w:pPr>
            <w:r>
              <w:rPr>
                <w:rFonts w:hint="eastAsia"/>
                <w:lang w:eastAsia="zh-CN"/>
              </w:rPr>
              <w:t>数量</w:t>
            </w:r>
          </w:p>
        </w:tc>
        <w:tc>
          <w:tcPr>
            <w:tcW w:w="2835" w:type="dxa"/>
            <w:vAlign w:val="center"/>
          </w:tcPr>
          <w:p>
            <w:pPr>
              <w:pStyle w:val="16"/>
              <w:rPr>
                <w:rFonts w:hint="eastAsia" w:eastAsia="方正书宋_GBK"/>
                <w:lang w:eastAsia="zh-CN"/>
              </w:rPr>
            </w:pPr>
            <w:r>
              <w:rPr>
                <w:rFonts w:hint="eastAsia"/>
                <w:lang w:eastAsia="zh-CN"/>
              </w:rPr>
              <w:t>建设公厕数量</w:t>
            </w:r>
          </w:p>
        </w:tc>
        <w:tc>
          <w:tcPr>
            <w:tcW w:w="2551" w:type="dxa"/>
            <w:vAlign w:val="center"/>
          </w:tcPr>
          <w:p>
            <w:pPr>
              <w:pStyle w:val="16"/>
              <w:ind w:firstLine="0" w:firstLineChars="0"/>
            </w:pPr>
            <w:r>
              <w:t>4座</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rPr>
                <w:rFonts w:hint="eastAsia" w:eastAsia="方正书宋_GBK"/>
                <w:lang w:eastAsia="zh-CN"/>
              </w:rPr>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rPr>
                <w:rFonts w:hint="eastAsia" w:eastAsia="方正书宋_GBK"/>
                <w:lang w:eastAsia="zh-CN"/>
              </w:rPr>
            </w:pPr>
            <w:r>
              <w:rPr>
                <w:rFonts w:hint="eastAsia"/>
                <w:lang w:eastAsia="zh-CN"/>
              </w:rPr>
              <w:t>工期</w:t>
            </w:r>
          </w:p>
        </w:tc>
        <w:tc>
          <w:tcPr>
            <w:tcW w:w="2835" w:type="dxa"/>
            <w:vAlign w:val="center"/>
          </w:tcPr>
          <w:p>
            <w:pPr>
              <w:pStyle w:val="16"/>
            </w:pPr>
            <w:r>
              <w:t>工程时间</w:t>
            </w:r>
          </w:p>
        </w:tc>
        <w:tc>
          <w:tcPr>
            <w:tcW w:w="2551" w:type="dxa"/>
            <w:vAlign w:val="center"/>
          </w:tcPr>
          <w:p>
            <w:pPr>
              <w:pStyle w:val="16"/>
              <w:ind w:firstLine="0" w:firstLineChars="0"/>
            </w:pPr>
            <w:r>
              <w:t>≤90天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25万元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14、2020年兴隆市场整体面貌提升工程绩效目标表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1.兴隆市场整体面貌提升工程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改造面积</w:t>
            </w:r>
          </w:p>
        </w:tc>
        <w:tc>
          <w:tcPr>
            <w:tcW w:w="2835" w:type="dxa"/>
            <w:vAlign w:val="center"/>
          </w:tcPr>
          <w:p>
            <w:pPr>
              <w:pStyle w:val="16"/>
            </w:pPr>
            <w:r>
              <w:t>工程改造面积</w:t>
            </w:r>
          </w:p>
        </w:tc>
        <w:tc>
          <w:tcPr>
            <w:tcW w:w="2551" w:type="dxa"/>
            <w:vAlign w:val="center"/>
          </w:tcPr>
          <w:p>
            <w:pPr>
              <w:pStyle w:val="16"/>
              <w:ind w:firstLine="0" w:firstLineChars="0"/>
            </w:pPr>
            <w:r>
              <w:t>≥2000平方米</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工程合格率</w:t>
            </w:r>
          </w:p>
        </w:tc>
        <w:tc>
          <w:tcPr>
            <w:tcW w:w="2835" w:type="dxa"/>
            <w:vAlign w:val="center"/>
          </w:tcPr>
          <w:p>
            <w:pPr>
              <w:pStyle w:val="16"/>
              <w:rPr>
                <w:rFonts w:hint="eastAsia" w:eastAsia="方正书宋_GBK"/>
                <w:lang w:eastAsia="zh-CN"/>
              </w:rPr>
            </w:pPr>
            <w:r>
              <w:t>工程合格率</w:t>
            </w:r>
            <w:r>
              <w:rPr>
                <w:rFonts w:hint="eastAsia"/>
                <w:lang w:eastAsia="zh-CN"/>
              </w:rPr>
              <w:t>是否合格</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rPr>
                <w:rFonts w:hint="eastAsia" w:eastAsia="方正书宋_GBK"/>
                <w:lang w:eastAsia="zh-CN"/>
              </w:rPr>
            </w:pPr>
            <w:r>
              <w:rPr>
                <w:rFonts w:hint="eastAsia"/>
                <w:lang w:eastAsia="zh-CN"/>
              </w:rPr>
              <w:t>工期</w:t>
            </w:r>
          </w:p>
        </w:tc>
        <w:tc>
          <w:tcPr>
            <w:tcW w:w="2835" w:type="dxa"/>
            <w:vAlign w:val="center"/>
          </w:tcPr>
          <w:p>
            <w:pPr>
              <w:pStyle w:val="16"/>
            </w:pPr>
            <w:r>
              <w:t>工程建设时间</w:t>
            </w:r>
          </w:p>
        </w:tc>
        <w:tc>
          <w:tcPr>
            <w:tcW w:w="2551" w:type="dxa"/>
            <w:vAlign w:val="center"/>
          </w:tcPr>
          <w:p>
            <w:pPr>
              <w:pStyle w:val="16"/>
              <w:ind w:firstLine="0" w:firstLineChars="0"/>
            </w:pPr>
            <w:r>
              <w:t>≤50天</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控制在预算资金内</w:t>
            </w:r>
          </w:p>
        </w:tc>
        <w:tc>
          <w:tcPr>
            <w:tcW w:w="2835" w:type="dxa"/>
            <w:vAlign w:val="center"/>
          </w:tcPr>
          <w:p>
            <w:pPr>
              <w:pStyle w:val="16"/>
            </w:pPr>
            <w:r>
              <w:rPr>
                <w:rFonts w:hint="eastAsia"/>
                <w:lang w:eastAsia="zh-CN"/>
              </w:rPr>
              <w:t>成本</w:t>
            </w:r>
            <w:r>
              <w:t>控制在预算资金内</w:t>
            </w:r>
          </w:p>
        </w:tc>
        <w:tc>
          <w:tcPr>
            <w:tcW w:w="2551" w:type="dxa"/>
            <w:vAlign w:val="center"/>
          </w:tcPr>
          <w:p>
            <w:pPr>
              <w:pStyle w:val="16"/>
              <w:ind w:firstLine="0" w:firstLineChars="0"/>
            </w:pPr>
            <w:r>
              <w:t>≤</w:t>
            </w:r>
            <w:r>
              <w:rPr>
                <w:rFonts w:hint="eastAsia"/>
                <w:lang w:val="en-US" w:eastAsia="zh-CN"/>
              </w:rPr>
              <w:t>30万元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生产、生活环境</w:t>
            </w:r>
          </w:p>
        </w:tc>
        <w:tc>
          <w:tcPr>
            <w:tcW w:w="2835" w:type="dxa"/>
            <w:vAlign w:val="center"/>
          </w:tcPr>
          <w:p>
            <w:pPr>
              <w:pStyle w:val="16"/>
              <w:rPr>
                <w:rFonts w:hint="eastAsia" w:eastAsia="方正书宋_GBK"/>
                <w:lang w:eastAsia="zh-CN"/>
              </w:rPr>
            </w:pPr>
            <w:r>
              <w:t>生产生活环境</w:t>
            </w:r>
            <w:r>
              <w:rPr>
                <w:rFonts w:hint="eastAsia"/>
                <w:lang w:eastAsia="zh-CN"/>
              </w:rPr>
              <w:t>是否改善</w:t>
            </w:r>
          </w:p>
        </w:tc>
        <w:tc>
          <w:tcPr>
            <w:tcW w:w="2551" w:type="dxa"/>
            <w:vAlign w:val="center"/>
          </w:tcPr>
          <w:p>
            <w:pPr>
              <w:pStyle w:val="16"/>
              <w:ind w:firstLine="0" w:firstLineChars="0"/>
            </w:pPr>
            <w:r>
              <w:t>显著改善</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15、2020年迎宾广场提升改造工程绩效目标表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1.迎宾广场提升改造工程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工程总量</w:t>
            </w:r>
          </w:p>
        </w:tc>
        <w:tc>
          <w:tcPr>
            <w:tcW w:w="2551" w:type="dxa"/>
            <w:vAlign w:val="center"/>
          </w:tcPr>
          <w:p>
            <w:pPr>
              <w:pStyle w:val="16"/>
              <w:ind w:firstLine="0" w:firstLineChars="0"/>
            </w:pPr>
            <w:r>
              <w:t>≥2000平方米</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rPr>
                <w:rFonts w:hint="eastAsia" w:eastAsia="方正书宋_GBK"/>
                <w:lang w:eastAsia="zh-CN"/>
              </w:rPr>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rPr>
                <w:rFonts w:hint="eastAsia" w:eastAsia="方正书宋_GBK"/>
                <w:lang w:eastAsia="zh-CN"/>
              </w:rPr>
            </w:pPr>
            <w:r>
              <w:rPr>
                <w:rFonts w:hint="eastAsia"/>
                <w:lang w:eastAsia="zh-CN"/>
              </w:rPr>
              <w:t>工期</w:t>
            </w:r>
          </w:p>
        </w:tc>
        <w:tc>
          <w:tcPr>
            <w:tcW w:w="2835" w:type="dxa"/>
            <w:vAlign w:val="center"/>
          </w:tcPr>
          <w:p>
            <w:pPr>
              <w:pStyle w:val="16"/>
            </w:pPr>
            <w:r>
              <w:t>工程时间</w:t>
            </w:r>
          </w:p>
        </w:tc>
        <w:tc>
          <w:tcPr>
            <w:tcW w:w="2551" w:type="dxa"/>
            <w:vAlign w:val="center"/>
          </w:tcPr>
          <w:p>
            <w:pPr>
              <w:pStyle w:val="16"/>
              <w:ind w:firstLine="0" w:firstLineChars="0"/>
            </w:pPr>
            <w:r>
              <w:t>≤20天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35万元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16、2020年招子鼓雕塑提升改造工程绩效目标表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1.招子鼓雕塑提升改造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工程</w:t>
            </w:r>
            <w:r>
              <w:rPr>
                <w:rFonts w:hint="eastAsia"/>
                <w:lang w:eastAsia="zh-CN"/>
              </w:rPr>
              <w:t>总</w:t>
            </w:r>
            <w:r>
              <w:t>量</w:t>
            </w:r>
          </w:p>
        </w:tc>
        <w:tc>
          <w:tcPr>
            <w:tcW w:w="2551" w:type="dxa"/>
            <w:vAlign w:val="center"/>
          </w:tcPr>
          <w:p>
            <w:pPr>
              <w:pStyle w:val="16"/>
              <w:ind w:firstLine="0" w:firstLineChars="0"/>
            </w:pPr>
            <w:r>
              <w:t>≥500平方米</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rPr>
                <w:rFonts w:hint="eastAsia" w:eastAsia="方正书宋_GBK"/>
                <w:lang w:eastAsia="zh-CN"/>
              </w:rPr>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rPr>
                <w:rFonts w:hint="eastAsia" w:eastAsia="方正书宋_GBK"/>
                <w:lang w:eastAsia="zh-CN"/>
              </w:rPr>
            </w:pPr>
            <w:r>
              <w:rPr>
                <w:rFonts w:hint="eastAsia"/>
                <w:lang w:eastAsia="zh-CN"/>
              </w:rPr>
              <w:t>工期</w:t>
            </w:r>
          </w:p>
        </w:tc>
        <w:tc>
          <w:tcPr>
            <w:tcW w:w="2835" w:type="dxa"/>
            <w:vAlign w:val="center"/>
          </w:tcPr>
          <w:p>
            <w:pPr>
              <w:pStyle w:val="16"/>
            </w:pPr>
            <w:r>
              <w:t>工程时间</w:t>
            </w:r>
          </w:p>
        </w:tc>
        <w:tc>
          <w:tcPr>
            <w:tcW w:w="2551" w:type="dxa"/>
            <w:vAlign w:val="center"/>
          </w:tcPr>
          <w:p>
            <w:pPr>
              <w:pStyle w:val="16"/>
              <w:ind w:firstLine="0" w:firstLineChars="0"/>
            </w:pPr>
            <w:r>
              <w:t>≤20天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25万元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17、2020年重点路段节点亮化提升改造工程二标段绩效目标表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1.重点路段节点亮化提升改造工程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rPr>
                <w:rFonts w:hint="eastAsia" w:eastAsia="方正书宋_GBK"/>
                <w:lang w:eastAsia="zh-CN"/>
              </w:rPr>
            </w:pPr>
            <w:r>
              <w:t>街道</w:t>
            </w:r>
            <w:r>
              <w:rPr>
                <w:rFonts w:hint="eastAsia"/>
                <w:lang w:eastAsia="zh-CN"/>
              </w:rPr>
              <w:t>数量</w:t>
            </w:r>
          </w:p>
        </w:tc>
        <w:tc>
          <w:tcPr>
            <w:tcW w:w="2835" w:type="dxa"/>
            <w:vAlign w:val="center"/>
          </w:tcPr>
          <w:p>
            <w:pPr>
              <w:pStyle w:val="16"/>
              <w:rPr>
                <w:rFonts w:hint="eastAsia" w:eastAsia="方正书宋_GBK"/>
                <w:lang w:eastAsia="zh-CN"/>
              </w:rPr>
            </w:pPr>
            <w:r>
              <w:t>亮化街道</w:t>
            </w:r>
            <w:r>
              <w:rPr>
                <w:rFonts w:hint="eastAsia"/>
                <w:lang w:eastAsia="zh-CN"/>
              </w:rPr>
              <w:t>数量</w:t>
            </w:r>
          </w:p>
        </w:tc>
        <w:tc>
          <w:tcPr>
            <w:tcW w:w="2551" w:type="dxa"/>
            <w:vAlign w:val="center"/>
          </w:tcPr>
          <w:p>
            <w:pPr>
              <w:pStyle w:val="16"/>
              <w:ind w:firstLine="0" w:firstLineChars="0"/>
            </w:pPr>
            <w:r>
              <w:t>3条</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亮化质量</w:t>
            </w:r>
          </w:p>
        </w:tc>
        <w:tc>
          <w:tcPr>
            <w:tcW w:w="2835" w:type="dxa"/>
            <w:vAlign w:val="center"/>
          </w:tcPr>
          <w:p>
            <w:pPr>
              <w:pStyle w:val="16"/>
              <w:rPr>
                <w:rFonts w:hint="eastAsia" w:eastAsia="方正书宋_GBK"/>
                <w:lang w:eastAsia="zh-CN"/>
              </w:rPr>
            </w:pPr>
            <w:r>
              <w:t>亮化质量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rPr>
                <w:rFonts w:hint="eastAsia" w:eastAsia="方正书宋_GBK"/>
                <w:lang w:eastAsia="zh-CN"/>
              </w:rPr>
            </w:pPr>
            <w:r>
              <w:rPr>
                <w:rFonts w:hint="eastAsia"/>
                <w:lang w:eastAsia="zh-CN"/>
              </w:rPr>
              <w:t>工期</w:t>
            </w:r>
          </w:p>
        </w:tc>
        <w:tc>
          <w:tcPr>
            <w:tcW w:w="2835" w:type="dxa"/>
            <w:vAlign w:val="center"/>
          </w:tcPr>
          <w:p>
            <w:pPr>
              <w:pStyle w:val="16"/>
            </w:pPr>
            <w:r>
              <w:t>工程时间</w:t>
            </w:r>
          </w:p>
        </w:tc>
        <w:tc>
          <w:tcPr>
            <w:tcW w:w="2551" w:type="dxa"/>
            <w:vAlign w:val="center"/>
          </w:tcPr>
          <w:p>
            <w:pPr>
              <w:pStyle w:val="16"/>
              <w:ind w:firstLine="0" w:firstLineChars="0"/>
            </w:pPr>
            <w:r>
              <w:t>≤20天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30万元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18、2020年滏阳街与德仁路节点游园工程绩效目标表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1.滏阳街与德仁路节点游园建设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工程总量</w:t>
            </w:r>
          </w:p>
        </w:tc>
        <w:tc>
          <w:tcPr>
            <w:tcW w:w="2835" w:type="dxa"/>
            <w:vAlign w:val="center"/>
          </w:tcPr>
          <w:p>
            <w:pPr>
              <w:pStyle w:val="16"/>
              <w:rPr>
                <w:rFonts w:hint="default" w:eastAsia="方正书宋_GBK"/>
                <w:lang w:val="en-US" w:eastAsia="zh-CN"/>
              </w:rPr>
            </w:pPr>
            <w:r>
              <w:rPr>
                <w:rFonts w:hint="eastAsia"/>
                <w:lang w:val="en-US" w:eastAsia="zh-CN"/>
              </w:rPr>
              <w:t>游园面积</w:t>
            </w:r>
          </w:p>
        </w:tc>
        <w:tc>
          <w:tcPr>
            <w:tcW w:w="2551" w:type="dxa"/>
            <w:vAlign w:val="center"/>
          </w:tcPr>
          <w:p>
            <w:pPr>
              <w:pStyle w:val="16"/>
              <w:ind w:firstLine="0" w:firstLineChars="0"/>
            </w:pPr>
            <w:r>
              <w:t>≥4000平方米</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rPr>
                <w:rFonts w:hint="eastAsia" w:eastAsia="方正书宋_GBK"/>
                <w:lang w:eastAsia="zh-CN"/>
              </w:rPr>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rPr>
                <w:rFonts w:hint="eastAsia" w:eastAsia="方正书宋_GBK"/>
                <w:lang w:eastAsia="zh-CN"/>
              </w:rPr>
            </w:pPr>
            <w:r>
              <w:rPr>
                <w:rFonts w:hint="eastAsia"/>
                <w:lang w:eastAsia="zh-CN"/>
              </w:rPr>
              <w:t>工期</w:t>
            </w:r>
          </w:p>
        </w:tc>
        <w:tc>
          <w:tcPr>
            <w:tcW w:w="2835" w:type="dxa"/>
            <w:vAlign w:val="center"/>
          </w:tcPr>
          <w:p>
            <w:pPr>
              <w:pStyle w:val="16"/>
            </w:pPr>
            <w:r>
              <w:t>工程时间</w:t>
            </w:r>
          </w:p>
        </w:tc>
        <w:tc>
          <w:tcPr>
            <w:tcW w:w="2551" w:type="dxa"/>
            <w:vAlign w:val="center"/>
          </w:tcPr>
          <w:p>
            <w:pPr>
              <w:pStyle w:val="16"/>
              <w:ind w:firstLine="0" w:firstLineChars="0"/>
            </w:pPr>
            <w:r>
              <w:t>≤90天</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50万元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19、2020年滏阳街与太行路节点游园工程绩效目标表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1.滏阳街与太行路节点游园建设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工程面积</w:t>
            </w:r>
          </w:p>
        </w:tc>
        <w:tc>
          <w:tcPr>
            <w:tcW w:w="2835" w:type="dxa"/>
            <w:vAlign w:val="center"/>
          </w:tcPr>
          <w:p>
            <w:pPr>
              <w:pStyle w:val="16"/>
            </w:pPr>
            <w:r>
              <w:rPr>
                <w:rFonts w:hint="eastAsia"/>
                <w:lang w:eastAsia="zh-CN"/>
              </w:rPr>
              <w:t>游园</w:t>
            </w:r>
            <w:r>
              <w:t>面积</w:t>
            </w:r>
          </w:p>
        </w:tc>
        <w:tc>
          <w:tcPr>
            <w:tcW w:w="2551" w:type="dxa"/>
            <w:vAlign w:val="center"/>
          </w:tcPr>
          <w:p>
            <w:pPr>
              <w:pStyle w:val="16"/>
              <w:ind w:firstLine="0" w:firstLineChars="0"/>
            </w:pPr>
            <w:r>
              <w:t>≥500平方米</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rPr>
                <w:rFonts w:hint="eastAsia" w:eastAsia="方正书宋_GBK"/>
                <w:lang w:eastAsia="zh-CN"/>
              </w:rPr>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rPr>
                <w:rFonts w:hint="eastAsia" w:eastAsia="方正书宋_GBK"/>
                <w:lang w:eastAsia="zh-CN"/>
              </w:rPr>
            </w:pPr>
            <w:r>
              <w:rPr>
                <w:rFonts w:hint="eastAsia"/>
                <w:lang w:eastAsia="zh-CN"/>
              </w:rPr>
              <w:t>工期</w:t>
            </w:r>
          </w:p>
        </w:tc>
        <w:tc>
          <w:tcPr>
            <w:tcW w:w="2835" w:type="dxa"/>
            <w:vAlign w:val="center"/>
          </w:tcPr>
          <w:p>
            <w:pPr>
              <w:pStyle w:val="16"/>
            </w:pPr>
            <w:r>
              <w:t>工程时间</w:t>
            </w:r>
          </w:p>
        </w:tc>
        <w:tc>
          <w:tcPr>
            <w:tcW w:w="2551" w:type="dxa"/>
            <w:vAlign w:val="center"/>
          </w:tcPr>
          <w:p>
            <w:pPr>
              <w:pStyle w:val="16"/>
              <w:ind w:firstLine="0" w:firstLineChars="0"/>
            </w:pPr>
            <w:r>
              <w:t>≤45天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26.48万元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20、2021年北甫路高压线塔移除工作绩效目标表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1.北甫路高压线塔移除工作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w:t>
            </w:r>
          </w:p>
        </w:tc>
        <w:tc>
          <w:tcPr>
            <w:tcW w:w="2835" w:type="dxa"/>
            <w:vAlign w:val="center"/>
          </w:tcPr>
          <w:p>
            <w:pPr>
              <w:pStyle w:val="16"/>
            </w:pPr>
            <w:r>
              <w:t>移除数量</w:t>
            </w:r>
          </w:p>
        </w:tc>
        <w:tc>
          <w:tcPr>
            <w:tcW w:w="2551" w:type="dxa"/>
            <w:vAlign w:val="center"/>
          </w:tcPr>
          <w:p>
            <w:pPr>
              <w:pStyle w:val="16"/>
              <w:ind w:firstLine="0" w:firstLineChars="0"/>
            </w:pPr>
            <w:r>
              <w:t>2座</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rPr>
                <w:rFonts w:hint="eastAsia" w:eastAsia="方正书宋_GBK"/>
                <w:lang w:eastAsia="zh-CN"/>
              </w:rPr>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rPr>
                <w:rFonts w:hint="eastAsia" w:eastAsia="方正书宋_GBK"/>
                <w:lang w:eastAsia="zh-CN"/>
              </w:rPr>
            </w:pPr>
            <w:r>
              <w:rPr>
                <w:rFonts w:hint="eastAsia"/>
                <w:lang w:eastAsia="zh-CN"/>
              </w:rPr>
              <w:t>工程期限</w:t>
            </w:r>
          </w:p>
        </w:tc>
        <w:tc>
          <w:tcPr>
            <w:tcW w:w="2551" w:type="dxa"/>
            <w:vAlign w:val="center"/>
          </w:tcPr>
          <w:p>
            <w:pPr>
              <w:pStyle w:val="16"/>
              <w:ind w:firstLine="0" w:firstLineChars="0"/>
            </w:pPr>
            <w:r>
              <w:t>≤20天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59.91万元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21、2021年隆尧县城区街道老旧管网改造工程-康宁路（万寿路-隆平街）绩效目标表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1.城区老旧管网改造工程-康宁路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t>管道长度</w:t>
            </w:r>
          </w:p>
        </w:tc>
        <w:tc>
          <w:tcPr>
            <w:tcW w:w="2551" w:type="dxa"/>
            <w:vAlign w:val="center"/>
          </w:tcPr>
          <w:p>
            <w:pPr>
              <w:pStyle w:val="16"/>
              <w:ind w:firstLine="0" w:firstLineChars="0"/>
            </w:pPr>
            <w:r>
              <w:t>≥712米</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rPr>
                <w:rFonts w:hint="eastAsia" w:eastAsia="方正书宋_GBK"/>
                <w:lang w:eastAsia="zh-CN"/>
              </w:rPr>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rPr>
                <w:rFonts w:hint="eastAsia" w:eastAsia="方正书宋_GBK"/>
                <w:lang w:eastAsia="zh-CN"/>
              </w:rPr>
            </w:pPr>
            <w:r>
              <w:rPr>
                <w:rFonts w:hint="eastAsia"/>
                <w:lang w:eastAsia="zh-CN"/>
              </w:rPr>
              <w:t>工程期限</w:t>
            </w:r>
          </w:p>
        </w:tc>
        <w:tc>
          <w:tcPr>
            <w:tcW w:w="2551" w:type="dxa"/>
            <w:vAlign w:val="center"/>
          </w:tcPr>
          <w:p>
            <w:pPr>
              <w:pStyle w:val="16"/>
              <w:ind w:firstLine="0" w:firstLineChars="0"/>
            </w:pPr>
            <w:r>
              <w:t>≤60天</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15万元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22、2021年隆尧县兴隆、东方垃圾填埋场中转站建设工程（二标段）绩效目标表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1.隆尧县兴隆、东方垃圾填埋场中转站建设二标段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ind w:firstLine="0" w:firstLineChars="0"/>
            </w:pPr>
            <w:r>
              <w:rPr>
                <w:rFonts w:hint="eastAsia"/>
                <w:lang w:eastAsia="zh-CN"/>
              </w:rPr>
              <w:t>中转站建设数量</w:t>
            </w:r>
          </w:p>
        </w:tc>
        <w:tc>
          <w:tcPr>
            <w:tcW w:w="2551" w:type="dxa"/>
            <w:vAlign w:val="center"/>
          </w:tcPr>
          <w:p>
            <w:pPr>
              <w:pStyle w:val="16"/>
              <w:ind w:firstLine="0" w:firstLineChars="0"/>
            </w:pPr>
            <w:r>
              <w:t>2座</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ind w:firstLine="0" w:firstLineChars="0"/>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ind w:firstLine="0" w:firstLineChars="0"/>
            </w:pPr>
            <w:r>
              <w:rPr>
                <w:rFonts w:hint="eastAsia"/>
                <w:lang w:eastAsia="zh-CN"/>
              </w:rPr>
              <w:t>工程期限</w:t>
            </w:r>
          </w:p>
        </w:tc>
        <w:tc>
          <w:tcPr>
            <w:tcW w:w="2551" w:type="dxa"/>
            <w:vAlign w:val="center"/>
          </w:tcPr>
          <w:p>
            <w:pPr>
              <w:pStyle w:val="16"/>
              <w:ind w:firstLine="0" w:firstLineChars="0"/>
            </w:pPr>
            <w:r>
              <w:t>≤60天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ind w:firstLine="0" w:firstLineChars="0"/>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20万元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ind w:firstLine="0" w:firstLineChars="0"/>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ind w:firstLine="0" w:firstLineChars="0"/>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23、2021年隆尧县兴隆、东方垃圾填埋场中转站建设工程（三标段）绩效目标表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1.隆尧县兴隆、东方垃圾填埋场中转站建设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工程量</w:t>
            </w:r>
          </w:p>
        </w:tc>
        <w:tc>
          <w:tcPr>
            <w:tcW w:w="2466" w:type="dxa"/>
            <w:vAlign w:val="center"/>
          </w:tcPr>
          <w:p>
            <w:pPr>
              <w:pStyle w:val="16"/>
              <w:ind w:firstLine="0" w:firstLineChars="0"/>
            </w:pPr>
            <w:r>
              <w:rPr>
                <w:rFonts w:hint="eastAsia"/>
                <w:lang w:eastAsia="zh-CN"/>
              </w:rPr>
              <w:t>中转站建设数量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2座</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工程质量</w:t>
            </w:r>
          </w:p>
        </w:tc>
        <w:tc>
          <w:tcPr>
            <w:tcW w:w="2466" w:type="dxa"/>
            <w:vAlign w:val="center"/>
          </w:tcPr>
          <w:p>
            <w:pPr>
              <w:pStyle w:val="16"/>
              <w:ind w:firstLine="0" w:firstLineChars="0"/>
            </w:pPr>
            <w:r>
              <w:t>工程质量</w:t>
            </w:r>
            <w:r>
              <w:rPr>
                <w:rFonts w:hint="eastAsia"/>
                <w:lang w:eastAsia="zh-CN"/>
              </w:rPr>
              <w:t>是否合格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工期</w:t>
            </w:r>
          </w:p>
        </w:tc>
        <w:tc>
          <w:tcPr>
            <w:tcW w:w="2466" w:type="dxa"/>
            <w:vAlign w:val="center"/>
          </w:tcPr>
          <w:p>
            <w:pPr>
              <w:pStyle w:val="16"/>
              <w:ind w:firstLine="0" w:firstLineChars="0"/>
            </w:pPr>
            <w:r>
              <w:rPr>
                <w:rFonts w:hint="eastAsia"/>
                <w:lang w:eastAsia="zh-CN"/>
              </w:rPr>
              <w:t>工程期限</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≤60天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ind w:firstLine="0" w:firstLineChars="0"/>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17万元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ind w:firstLine="0" w:firstLineChars="0"/>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ind w:firstLine="0" w:firstLineChars="0"/>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24、2021年隆尧县兴隆、东方垃圾填埋场中转站建设工程（四标段）绩效目标表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1.兴隆、东方垃圾填埋场中转战建设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ind w:firstLine="0" w:firstLineChars="0"/>
            </w:pPr>
            <w:r>
              <w:rPr>
                <w:rFonts w:hint="eastAsia"/>
                <w:lang w:eastAsia="zh-CN"/>
              </w:rPr>
              <w:t>中转站建设数量</w:t>
            </w:r>
          </w:p>
        </w:tc>
        <w:tc>
          <w:tcPr>
            <w:tcW w:w="2551" w:type="dxa"/>
            <w:vAlign w:val="center"/>
          </w:tcPr>
          <w:p>
            <w:pPr>
              <w:pStyle w:val="16"/>
              <w:ind w:firstLine="0" w:firstLineChars="0"/>
            </w:pPr>
            <w:r>
              <w:t>2座</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ind w:firstLine="0" w:firstLineChars="0"/>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ind w:firstLine="0" w:firstLineChars="0"/>
            </w:pPr>
            <w:r>
              <w:rPr>
                <w:rFonts w:hint="eastAsia"/>
                <w:lang w:eastAsia="zh-CN"/>
              </w:rPr>
              <w:t>工程期限</w:t>
            </w:r>
          </w:p>
        </w:tc>
        <w:tc>
          <w:tcPr>
            <w:tcW w:w="2551" w:type="dxa"/>
            <w:vAlign w:val="center"/>
          </w:tcPr>
          <w:p>
            <w:pPr>
              <w:pStyle w:val="16"/>
              <w:ind w:firstLine="0" w:firstLineChars="0"/>
            </w:pPr>
            <w:r>
              <w:t>≤60天</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ind w:firstLine="0" w:firstLineChars="0"/>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10万元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ind w:firstLine="0" w:firstLineChars="0"/>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ind w:firstLine="0" w:firstLineChars="0"/>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25、2021年隆尧县兴隆、东方垃圾填埋场中转站建设工程（五标段）绩效目标表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1.隆尧县兴隆、东方垃圾填埋场中转站建设</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ind w:firstLine="0" w:firstLineChars="0"/>
            </w:pPr>
            <w:r>
              <w:rPr>
                <w:rFonts w:hint="eastAsia"/>
                <w:lang w:eastAsia="zh-CN"/>
              </w:rPr>
              <w:t>中转站建设数量</w:t>
            </w:r>
          </w:p>
        </w:tc>
        <w:tc>
          <w:tcPr>
            <w:tcW w:w="2551" w:type="dxa"/>
            <w:vAlign w:val="center"/>
          </w:tcPr>
          <w:p>
            <w:pPr>
              <w:pStyle w:val="16"/>
              <w:ind w:firstLine="0" w:firstLineChars="0"/>
            </w:pPr>
            <w:r>
              <w:t>2座</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ind w:firstLine="0" w:firstLineChars="0"/>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ind w:firstLine="0" w:firstLineChars="0"/>
            </w:pPr>
            <w:r>
              <w:rPr>
                <w:rFonts w:hint="eastAsia"/>
                <w:lang w:eastAsia="zh-CN"/>
              </w:rPr>
              <w:t>工程期限</w:t>
            </w:r>
          </w:p>
        </w:tc>
        <w:tc>
          <w:tcPr>
            <w:tcW w:w="2551" w:type="dxa"/>
            <w:vAlign w:val="center"/>
          </w:tcPr>
          <w:p>
            <w:pPr>
              <w:pStyle w:val="16"/>
              <w:ind w:firstLine="0" w:firstLineChars="0"/>
            </w:pPr>
            <w:r>
              <w:t>≤60天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ind w:firstLine="0" w:firstLineChars="0"/>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15万元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ind w:firstLine="0" w:firstLineChars="0"/>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ind w:firstLine="0" w:firstLineChars="0"/>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26、2021年隆尧县兴隆、东方垃圾填埋场中转站建设工程（一标段）绩效目标表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1.隆尧县兴隆、东方垃圾填埋场中转站建设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rPr>
                <w:rFonts w:hint="eastAsia" w:eastAsia="方正书宋_GBK"/>
                <w:lang w:eastAsia="zh-CN"/>
              </w:rPr>
            </w:pPr>
            <w:r>
              <w:rPr>
                <w:rFonts w:hint="eastAsia"/>
                <w:lang w:eastAsia="zh-CN"/>
              </w:rPr>
              <w:t>数量</w:t>
            </w:r>
          </w:p>
        </w:tc>
        <w:tc>
          <w:tcPr>
            <w:tcW w:w="2835" w:type="dxa"/>
            <w:vAlign w:val="center"/>
          </w:tcPr>
          <w:p>
            <w:pPr>
              <w:pStyle w:val="16"/>
              <w:rPr>
                <w:rFonts w:hint="eastAsia" w:eastAsia="方正书宋_GBK"/>
                <w:lang w:eastAsia="zh-CN"/>
              </w:rPr>
            </w:pPr>
            <w:r>
              <w:rPr>
                <w:rFonts w:hint="eastAsia"/>
                <w:lang w:eastAsia="zh-CN"/>
              </w:rPr>
              <w:t>中转站建设数量</w:t>
            </w:r>
          </w:p>
        </w:tc>
        <w:tc>
          <w:tcPr>
            <w:tcW w:w="2551" w:type="dxa"/>
            <w:vAlign w:val="center"/>
          </w:tcPr>
          <w:p>
            <w:pPr>
              <w:pStyle w:val="16"/>
              <w:ind w:firstLine="0" w:firstLineChars="0"/>
            </w:pPr>
            <w:r>
              <w:t>2座</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rPr>
                <w:rFonts w:hint="eastAsia" w:eastAsia="方正书宋_GBK"/>
                <w:lang w:eastAsia="zh-CN"/>
              </w:rPr>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rPr>
                <w:rFonts w:hint="eastAsia" w:eastAsia="方正书宋_GBK"/>
                <w:lang w:eastAsia="zh-CN"/>
              </w:rPr>
            </w:pPr>
            <w:r>
              <w:rPr>
                <w:rFonts w:hint="eastAsia"/>
                <w:lang w:eastAsia="zh-CN"/>
              </w:rPr>
              <w:t>工程期限</w:t>
            </w:r>
          </w:p>
        </w:tc>
        <w:tc>
          <w:tcPr>
            <w:tcW w:w="2551" w:type="dxa"/>
            <w:vAlign w:val="center"/>
          </w:tcPr>
          <w:p>
            <w:pPr>
              <w:pStyle w:val="16"/>
              <w:ind w:firstLine="0" w:firstLineChars="0"/>
            </w:pPr>
            <w:r>
              <w:t>≤60天</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33万元</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27、2021年唐尧商城牌坊改造工程绩效目标表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1.唐尧商城牌坊改造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改造数量</w:t>
            </w:r>
          </w:p>
        </w:tc>
        <w:tc>
          <w:tcPr>
            <w:tcW w:w="2835" w:type="dxa"/>
            <w:vAlign w:val="center"/>
          </w:tcPr>
          <w:p>
            <w:pPr>
              <w:pStyle w:val="16"/>
            </w:pPr>
            <w:r>
              <w:t>改造</w:t>
            </w:r>
            <w:r>
              <w:rPr>
                <w:rFonts w:hint="eastAsia"/>
                <w:lang w:eastAsia="zh-CN"/>
              </w:rPr>
              <w:t>牌坊</w:t>
            </w:r>
            <w:r>
              <w:t>数量</w:t>
            </w:r>
          </w:p>
        </w:tc>
        <w:tc>
          <w:tcPr>
            <w:tcW w:w="2551" w:type="dxa"/>
            <w:vAlign w:val="center"/>
          </w:tcPr>
          <w:p>
            <w:pPr>
              <w:pStyle w:val="16"/>
              <w:ind w:firstLine="0" w:firstLineChars="0"/>
            </w:pPr>
            <w:r>
              <w:t>2座</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改造质量</w:t>
            </w:r>
          </w:p>
        </w:tc>
        <w:tc>
          <w:tcPr>
            <w:tcW w:w="2835" w:type="dxa"/>
            <w:vAlign w:val="center"/>
          </w:tcPr>
          <w:p>
            <w:pPr>
              <w:pStyle w:val="16"/>
            </w:pPr>
            <w:r>
              <w:rPr>
                <w:rFonts w:hint="eastAsia"/>
                <w:lang w:eastAsia="zh-CN"/>
              </w:rPr>
              <w:t>牌坊</w:t>
            </w:r>
            <w:r>
              <w:t>改造质量</w:t>
            </w:r>
          </w:p>
        </w:tc>
        <w:tc>
          <w:tcPr>
            <w:tcW w:w="2551" w:type="dxa"/>
            <w:vAlign w:val="center"/>
          </w:tcPr>
          <w:p>
            <w:pPr>
              <w:pStyle w:val="16"/>
              <w:ind w:firstLine="0" w:firstLineChars="0"/>
            </w:pPr>
            <w:r>
              <w:t>合格</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pPr>
            <w:r>
              <w:t>工</w:t>
            </w:r>
            <w:r>
              <w:rPr>
                <w:rFonts w:hint="eastAsia"/>
                <w:lang w:eastAsia="zh-CN"/>
              </w:rPr>
              <w:t>程时间</w:t>
            </w:r>
          </w:p>
        </w:tc>
        <w:tc>
          <w:tcPr>
            <w:tcW w:w="2551" w:type="dxa"/>
            <w:vAlign w:val="center"/>
          </w:tcPr>
          <w:p>
            <w:pPr>
              <w:pStyle w:val="16"/>
              <w:ind w:firstLine="0" w:firstLineChars="0"/>
            </w:pPr>
            <w:r>
              <w:t>≤60天</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20万元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28、2022年隆尧县城区移动公厕采购项目绩效目标表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1.移动公厕采购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采购数量</w:t>
            </w:r>
          </w:p>
        </w:tc>
        <w:tc>
          <w:tcPr>
            <w:tcW w:w="2835" w:type="dxa"/>
            <w:vAlign w:val="center"/>
          </w:tcPr>
          <w:p>
            <w:pPr>
              <w:pStyle w:val="16"/>
            </w:pPr>
            <w:r>
              <w:rPr>
                <w:rFonts w:hint="eastAsia"/>
                <w:lang w:eastAsia="zh-CN"/>
              </w:rPr>
              <w:t>移动厕所</w:t>
            </w:r>
            <w:r>
              <w:t>采购数量</w:t>
            </w:r>
          </w:p>
        </w:tc>
        <w:tc>
          <w:tcPr>
            <w:tcW w:w="2551" w:type="dxa"/>
            <w:vAlign w:val="center"/>
          </w:tcPr>
          <w:p>
            <w:pPr>
              <w:pStyle w:val="16"/>
              <w:ind w:firstLine="0" w:firstLineChars="0"/>
            </w:pPr>
            <w:r>
              <w:t>8座</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采购质量</w:t>
            </w:r>
          </w:p>
        </w:tc>
        <w:tc>
          <w:tcPr>
            <w:tcW w:w="2835" w:type="dxa"/>
            <w:vAlign w:val="center"/>
          </w:tcPr>
          <w:p>
            <w:pPr>
              <w:pStyle w:val="16"/>
            </w:pPr>
            <w:r>
              <w:rPr>
                <w:rFonts w:hint="eastAsia"/>
                <w:lang w:eastAsia="zh-CN"/>
              </w:rPr>
              <w:t>移动厕所</w:t>
            </w:r>
            <w:r>
              <w:t>采购质量</w:t>
            </w:r>
          </w:p>
        </w:tc>
        <w:tc>
          <w:tcPr>
            <w:tcW w:w="2551" w:type="dxa"/>
            <w:vAlign w:val="center"/>
          </w:tcPr>
          <w:p>
            <w:pPr>
              <w:pStyle w:val="16"/>
              <w:ind w:firstLine="0" w:firstLineChars="0"/>
            </w:pPr>
            <w:r>
              <w:t>合格</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采购期限</w:t>
            </w:r>
          </w:p>
        </w:tc>
        <w:tc>
          <w:tcPr>
            <w:tcW w:w="2835" w:type="dxa"/>
            <w:vAlign w:val="center"/>
          </w:tcPr>
          <w:p>
            <w:pPr>
              <w:pStyle w:val="16"/>
            </w:pPr>
            <w:r>
              <w:rPr>
                <w:rFonts w:hint="eastAsia"/>
                <w:lang w:eastAsia="zh-CN"/>
              </w:rPr>
              <w:t>移动厕所</w:t>
            </w:r>
            <w:r>
              <w:t>采购期限</w:t>
            </w:r>
          </w:p>
        </w:tc>
        <w:tc>
          <w:tcPr>
            <w:tcW w:w="2551" w:type="dxa"/>
            <w:vAlign w:val="center"/>
          </w:tcPr>
          <w:p>
            <w:pPr>
              <w:pStyle w:val="16"/>
              <w:ind w:firstLine="0" w:firstLineChars="0"/>
            </w:pPr>
            <w:r>
              <w:t>≤30天</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50万元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29、办案补助/交警队返还绩效目标表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1.办案补助/交警队返还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违停车辆</w:t>
            </w:r>
          </w:p>
        </w:tc>
        <w:tc>
          <w:tcPr>
            <w:tcW w:w="2466" w:type="dxa"/>
            <w:vAlign w:val="center"/>
          </w:tcPr>
          <w:p>
            <w:pPr>
              <w:pStyle w:val="16"/>
            </w:pPr>
            <w:r>
              <w:rPr>
                <w:rFonts w:hint="eastAsia"/>
                <w:lang w:eastAsia="zh-CN"/>
              </w:rPr>
              <w:t>处罚</w:t>
            </w:r>
            <w:r>
              <w:t>违停车辆</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1519辆</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处罚率</w:t>
            </w:r>
          </w:p>
        </w:tc>
        <w:tc>
          <w:tcPr>
            <w:tcW w:w="2466" w:type="dxa"/>
            <w:vAlign w:val="center"/>
          </w:tcPr>
          <w:p>
            <w:pPr>
              <w:pStyle w:val="16"/>
            </w:pPr>
            <w:r>
              <w:t>处罚违停率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业务处理时效</w:t>
            </w:r>
          </w:p>
        </w:tc>
        <w:tc>
          <w:tcPr>
            <w:tcW w:w="2466" w:type="dxa"/>
            <w:vAlign w:val="center"/>
          </w:tcPr>
          <w:p>
            <w:pPr>
              <w:pStyle w:val="16"/>
            </w:pPr>
            <w:r>
              <w:rPr>
                <w:rFonts w:hint="eastAsia"/>
                <w:lang w:eastAsia="zh-CN"/>
              </w:rPr>
              <w:t>违停</w:t>
            </w:r>
            <w:r>
              <w:t>业务处理时效</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3天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预算执行率</w:t>
            </w:r>
          </w:p>
        </w:tc>
        <w:tc>
          <w:tcPr>
            <w:tcW w:w="2466" w:type="dxa"/>
            <w:vAlign w:val="center"/>
          </w:tcPr>
          <w:p>
            <w:pPr>
              <w:pStyle w:val="16"/>
            </w:pPr>
            <w:r>
              <w:rPr>
                <w:rFonts w:hint="eastAsia"/>
                <w:lang w:eastAsia="zh-CN"/>
              </w:rPr>
              <w:t>项目</w:t>
            </w:r>
            <w:r>
              <w:t>预算执行率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下降率（%）</w:t>
            </w:r>
          </w:p>
        </w:tc>
        <w:tc>
          <w:tcPr>
            <w:tcW w:w="2466" w:type="dxa"/>
            <w:vAlign w:val="center"/>
          </w:tcPr>
          <w:p>
            <w:pPr>
              <w:pStyle w:val="16"/>
            </w:pPr>
            <w:r>
              <w:t>车辆违法下降率（%）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群众满意度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30、办案补助/自支人员经费绩效目标表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1.自支人员经费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人数</w:t>
            </w:r>
          </w:p>
        </w:tc>
        <w:tc>
          <w:tcPr>
            <w:tcW w:w="2835" w:type="dxa"/>
            <w:vAlign w:val="center"/>
          </w:tcPr>
          <w:p>
            <w:pPr>
              <w:pStyle w:val="16"/>
            </w:pPr>
            <w:r>
              <w:t>支付工资人数</w:t>
            </w:r>
          </w:p>
        </w:tc>
        <w:tc>
          <w:tcPr>
            <w:tcW w:w="2551" w:type="dxa"/>
            <w:vAlign w:val="center"/>
          </w:tcPr>
          <w:p>
            <w:pPr>
              <w:pStyle w:val="16"/>
            </w:pPr>
            <w:r>
              <w:t>139人</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发放比例</w:t>
            </w:r>
          </w:p>
        </w:tc>
        <w:tc>
          <w:tcPr>
            <w:tcW w:w="2835" w:type="dxa"/>
            <w:vAlign w:val="center"/>
          </w:tcPr>
          <w:p>
            <w:pPr>
              <w:pStyle w:val="16"/>
            </w:pPr>
            <w:r>
              <w:t>工资发放比例</w:t>
            </w:r>
          </w:p>
        </w:tc>
        <w:tc>
          <w:tcPr>
            <w:tcW w:w="2551" w:type="dxa"/>
            <w:vAlign w:val="center"/>
          </w:tcPr>
          <w:p>
            <w:pPr>
              <w:pStyle w:val="16"/>
            </w:pPr>
            <w:r>
              <w:t>≥90百分比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发放率</w:t>
            </w:r>
          </w:p>
        </w:tc>
        <w:tc>
          <w:tcPr>
            <w:tcW w:w="2835" w:type="dxa"/>
            <w:vAlign w:val="center"/>
          </w:tcPr>
          <w:p>
            <w:pPr>
              <w:pStyle w:val="16"/>
            </w:pPr>
            <w:r>
              <w:rPr>
                <w:rFonts w:hint="eastAsia"/>
                <w:lang w:eastAsia="zh-CN"/>
              </w:rPr>
              <w:t>工资</w:t>
            </w:r>
            <w:r>
              <w:t>发放率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rPr>
                <w:rFonts w:hint="eastAsia"/>
                <w:lang w:eastAsia="zh-CN"/>
              </w:rPr>
              <w:t>项目</w:t>
            </w:r>
            <w:r>
              <w:t>预算执行率（%）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rPr>
                <w:rFonts w:hint="eastAsia"/>
                <w:lang w:eastAsia="zh-CN"/>
              </w:rPr>
              <w:t>职工</w:t>
            </w:r>
            <w:r>
              <w:t>满意率</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31、餐厨垃圾收集清运运营费绩效目标表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1.餐厨垃圾收集清运运营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日收集数量</w:t>
            </w:r>
          </w:p>
        </w:tc>
        <w:tc>
          <w:tcPr>
            <w:tcW w:w="2835" w:type="dxa"/>
            <w:vAlign w:val="center"/>
          </w:tcPr>
          <w:p>
            <w:pPr>
              <w:pStyle w:val="16"/>
            </w:pPr>
            <w:r>
              <w:rPr>
                <w:rFonts w:hint="eastAsia"/>
                <w:lang w:eastAsia="zh-CN"/>
              </w:rPr>
              <w:t>餐厨垃圾</w:t>
            </w:r>
            <w:r>
              <w:t>日收集数量</w:t>
            </w:r>
          </w:p>
        </w:tc>
        <w:tc>
          <w:tcPr>
            <w:tcW w:w="2551" w:type="dxa"/>
            <w:vAlign w:val="center"/>
          </w:tcPr>
          <w:p>
            <w:pPr>
              <w:pStyle w:val="16"/>
              <w:ind w:firstLine="0" w:firstLineChars="0"/>
            </w:pPr>
            <w:r>
              <w:t>≥100吨</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设备质量标准</w:t>
            </w:r>
          </w:p>
        </w:tc>
        <w:tc>
          <w:tcPr>
            <w:tcW w:w="2835" w:type="dxa"/>
            <w:vAlign w:val="center"/>
          </w:tcPr>
          <w:p>
            <w:pPr>
              <w:pStyle w:val="16"/>
              <w:rPr>
                <w:rFonts w:hint="eastAsia" w:eastAsia="方正书宋_GBK"/>
                <w:lang w:eastAsia="zh-CN"/>
              </w:rPr>
            </w:pPr>
            <w:r>
              <w:t>餐厨余垃圾设备质量标准</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清运时间</w:t>
            </w:r>
          </w:p>
        </w:tc>
        <w:tc>
          <w:tcPr>
            <w:tcW w:w="2835" w:type="dxa"/>
            <w:vAlign w:val="center"/>
          </w:tcPr>
          <w:p>
            <w:pPr>
              <w:pStyle w:val="16"/>
            </w:pPr>
            <w:r>
              <w:t>垃圾清运时间</w:t>
            </w:r>
          </w:p>
        </w:tc>
        <w:tc>
          <w:tcPr>
            <w:tcW w:w="2551" w:type="dxa"/>
            <w:vAlign w:val="center"/>
          </w:tcPr>
          <w:p>
            <w:pPr>
              <w:pStyle w:val="16"/>
              <w:ind w:firstLine="0" w:firstLineChars="0"/>
            </w:pPr>
            <w:r>
              <w:t>当天</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运行成本</w:t>
            </w:r>
          </w:p>
        </w:tc>
        <w:tc>
          <w:tcPr>
            <w:tcW w:w="2835" w:type="dxa"/>
            <w:vAlign w:val="center"/>
          </w:tcPr>
          <w:p>
            <w:pPr>
              <w:pStyle w:val="16"/>
            </w:pPr>
            <w:r>
              <w:rPr>
                <w:rFonts w:hint="eastAsia"/>
                <w:lang w:eastAsia="zh-CN"/>
              </w:rPr>
              <w:t>垃圾</w:t>
            </w:r>
            <w:r>
              <w:t>收集运行成本</w:t>
            </w:r>
          </w:p>
        </w:tc>
        <w:tc>
          <w:tcPr>
            <w:tcW w:w="2551" w:type="dxa"/>
            <w:vAlign w:val="center"/>
          </w:tcPr>
          <w:p>
            <w:pPr>
              <w:pStyle w:val="16"/>
              <w:ind w:firstLine="0" w:firstLineChars="0"/>
            </w:pPr>
            <w:r>
              <w:t>≤</w:t>
            </w:r>
            <w:r>
              <w:rPr>
                <w:rFonts w:hint="eastAsia"/>
                <w:lang w:val="en-US" w:eastAsia="zh-CN"/>
              </w:rPr>
              <w:t>90万元</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城市生活垃圾处理</w:t>
            </w:r>
          </w:p>
        </w:tc>
        <w:tc>
          <w:tcPr>
            <w:tcW w:w="2835" w:type="dxa"/>
            <w:vAlign w:val="center"/>
          </w:tcPr>
          <w:p>
            <w:pPr>
              <w:pStyle w:val="16"/>
            </w:pPr>
            <w:r>
              <w:t>垃圾收集及运输</w:t>
            </w:r>
          </w:p>
        </w:tc>
        <w:tc>
          <w:tcPr>
            <w:tcW w:w="2551" w:type="dxa"/>
            <w:vAlign w:val="center"/>
          </w:tcPr>
          <w:p>
            <w:pPr>
              <w:pStyle w:val="16"/>
              <w:ind w:firstLine="0" w:firstLineChars="0"/>
            </w:pPr>
            <w:r>
              <w:t>及时处理</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32、拆违经费绩效目标表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1.拆违经费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拆违面积</w:t>
            </w:r>
          </w:p>
        </w:tc>
        <w:tc>
          <w:tcPr>
            <w:tcW w:w="2466" w:type="dxa"/>
            <w:vAlign w:val="center"/>
          </w:tcPr>
          <w:p>
            <w:pPr>
              <w:pStyle w:val="16"/>
            </w:pPr>
            <w:r>
              <w:t>拆违</w:t>
            </w:r>
            <w:r>
              <w:rPr>
                <w:rFonts w:hint="eastAsia"/>
                <w:lang w:eastAsia="zh-CN"/>
              </w:rPr>
              <w:t>总</w:t>
            </w:r>
            <w:r>
              <w:t>面积</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≥500平方米</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合格率</w:t>
            </w:r>
          </w:p>
        </w:tc>
        <w:tc>
          <w:tcPr>
            <w:tcW w:w="2466" w:type="dxa"/>
            <w:vAlign w:val="center"/>
          </w:tcPr>
          <w:p>
            <w:pPr>
              <w:pStyle w:val="16"/>
            </w:pPr>
            <w:r>
              <w:t>拆除合格率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及时率</w:t>
            </w:r>
          </w:p>
        </w:tc>
        <w:tc>
          <w:tcPr>
            <w:tcW w:w="2466" w:type="dxa"/>
            <w:vAlign w:val="center"/>
          </w:tcPr>
          <w:p>
            <w:pPr>
              <w:pStyle w:val="16"/>
            </w:pPr>
            <w:r>
              <w:rPr>
                <w:rFonts w:hint="eastAsia"/>
                <w:lang w:eastAsia="zh-CN"/>
              </w:rPr>
              <w:t>拆违</w:t>
            </w:r>
            <w:r>
              <w:t>处理及时率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拆违成本控制</w:t>
            </w:r>
          </w:p>
        </w:tc>
        <w:tc>
          <w:tcPr>
            <w:tcW w:w="2466" w:type="dxa"/>
            <w:vAlign w:val="center"/>
          </w:tcPr>
          <w:p>
            <w:pPr>
              <w:pStyle w:val="16"/>
            </w:pPr>
            <w:r>
              <w:t>拆违成本控制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23.5万元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群众满意度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33、城市基础设施配套费/城区绿化养护费绩效目标表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1.城区绿化养护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养护面积</w:t>
            </w:r>
          </w:p>
        </w:tc>
        <w:tc>
          <w:tcPr>
            <w:tcW w:w="2466" w:type="dxa"/>
            <w:vAlign w:val="center"/>
          </w:tcPr>
          <w:p>
            <w:pPr>
              <w:pStyle w:val="16"/>
            </w:pPr>
            <w:r>
              <w:rPr>
                <w:rFonts w:hint="eastAsia"/>
                <w:lang w:eastAsia="zh-CN"/>
              </w:rPr>
              <w:t>城区绿化</w:t>
            </w:r>
            <w:r>
              <w:t>养护面积</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≥2万平方米</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养护标准</w:t>
            </w:r>
          </w:p>
        </w:tc>
        <w:tc>
          <w:tcPr>
            <w:tcW w:w="2466" w:type="dxa"/>
            <w:vAlign w:val="center"/>
          </w:tcPr>
          <w:p>
            <w:pPr>
              <w:pStyle w:val="16"/>
            </w:pPr>
            <w:r>
              <w:rPr>
                <w:rFonts w:hint="eastAsia"/>
                <w:lang w:eastAsia="zh-CN"/>
              </w:rPr>
              <w:t>城区绿化</w:t>
            </w:r>
            <w:r>
              <w:t>养护标准</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≥2级标准</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养护天数</w:t>
            </w:r>
          </w:p>
        </w:tc>
        <w:tc>
          <w:tcPr>
            <w:tcW w:w="2466" w:type="dxa"/>
            <w:vAlign w:val="center"/>
          </w:tcPr>
          <w:p>
            <w:pPr>
              <w:pStyle w:val="16"/>
            </w:pPr>
            <w:r>
              <w:rPr>
                <w:rFonts w:hint="eastAsia"/>
                <w:lang w:eastAsia="zh-CN"/>
              </w:rPr>
              <w:t>城区绿化</w:t>
            </w:r>
            <w:r>
              <w:t>养护天数</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≥360天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400万元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绿化率（%）</w:t>
            </w:r>
          </w:p>
        </w:tc>
        <w:tc>
          <w:tcPr>
            <w:tcW w:w="2466" w:type="dxa"/>
            <w:vAlign w:val="center"/>
          </w:tcPr>
          <w:p>
            <w:pPr>
              <w:pStyle w:val="16"/>
            </w:pPr>
            <w:r>
              <w:rPr>
                <w:rFonts w:hint="eastAsia"/>
                <w:lang w:eastAsia="zh-CN"/>
              </w:rPr>
              <w:t>城区</w:t>
            </w:r>
            <w:r>
              <w:t>绿化率（%）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rPr>
                <w:rFonts w:hint="eastAsia"/>
                <w:lang w:eastAsia="zh-CN"/>
              </w:rPr>
              <w:t>群众</w:t>
            </w:r>
            <w:r>
              <w:t>满意率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34、城市基础设施配套费/城市公共设施维修维护费绩效目标表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1.城市公共设施维修维护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维修任务完成率（%）</w:t>
            </w:r>
          </w:p>
        </w:tc>
        <w:tc>
          <w:tcPr>
            <w:tcW w:w="2466" w:type="dxa"/>
            <w:vAlign w:val="center"/>
          </w:tcPr>
          <w:p>
            <w:pPr>
              <w:pStyle w:val="16"/>
            </w:pPr>
            <w:r>
              <w:t>基础设施维修任务完成率（%）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维修合格</w:t>
            </w:r>
          </w:p>
        </w:tc>
        <w:tc>
          <w:tcPr>
            <w:tcW w:w="2466" w:type="dxa"/>
            <w:vAlign w:val="center"/>
          </w:tcPr>
          <w:p>
            <w:pPr>
              <w:pStyle w:val="16"/>
            </w:pPr>
            <w:r>
              <w:t>维修</w:t>
            </w:r>
            <w:r>
              <w:rPr>
                <w:rFonts w:hint="eastAsia"/>
                <w:lang w:eastAsia="zh-CN"/>
              </w:rPr>
              <w:t>是否</w:t>
            </w: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响应时间</w:t>
            </w:r>
          </w:p>
        </w:tc>
        <w:tc>
          <w:tcPr>
            <w:tcW w:w="2466" w:type="dxa"/>
            <w:vAlign w:val="center"/>
          </w:tcPr>
          <w:p>
            <w:pPr>
              <w:pStyle w:val="16"/>
            </w:pPr>
            <w:r>
              <w:t>维修响应时间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≤48小时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195万元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35、城市基础设施配套费/莲洁垃圾处理场费用补贴绩效目标表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1.莲洁垃圾场费用补贴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单位</w:t>
            </w:r>
          </w:p>
        </w:tc>
        <w:tc>
          <w:tcPr>
            <w:tcW w:w="2466" w:type="dxa"/>
            <w:vAlign w:val="center"/>
          </w:tcPr>
          <w:p>
            <w:pPr>
              <w:pStyle w:val="16"/>
            </w:pPr>
            <w:r>
              <w:t>补贴单位</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1座</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日处理数量</w:t>
            </w:r>
          </w:p>
        </w:tc>
        <w:tc>
          <w:tcPr>
            <w:tcW w:w="2466" w:type="dxa"/>
            <w:vAlign w:val="center"/>
          </w:tcPr>
          <w:p>
            <w:pPr>
              <w:pStyle w:val="16"/>
            </w:pPr>
            <w:r>
              <w:rPr>
                <w:rFonts w:hint="eastAsia"/>
                <w:lang w:eastAsia="zh-CN"/>
              </w:rPr>
              <w:t>垃圾</w:t>
            </w:r>
            <w:r>
              <w:t>日处理数量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≥300吨</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处理时间</w:t>
            </w:r>
          </w:p>
        </w:tc>
        <w:tc>
          <w:tcPr>
            <w:tcW w:w="2466" w:type="dxa"/>
            <w:vAlign w:val="center"/>
          </w:tcPr>
          <w:p>
            <w:pPr>
              <w:pStyle w:val="16"/>
            </w:pPr>
            <w:r>
              <w:rPr>
                <w:rFonts w:hint="eastAsia"/>
                <w:lang w:eastAsia="zh-CN"/>
              </w:rPr>
              <w:t>垃圾</w:t>
            </w:r>
            <w:r>
              <w:t>处理时间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≤24小时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175万元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36、城市基础设施配套费/路灯电费绩效目标表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1.路灯电费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亮灯街道</w:t>
            </w:r>
          </w:p>
        </w:tc>
        <w:tc>
          <w:tcPr>
            <w:tcW w:w="2835" w:type="dxa"/>
            <w:vAlign w:val="center"/>
          </w:tcPr>
          <w:p>
            <w:pPr>
              <w:pStyle w:val="16"/>
              <w:rPr>
                <w:rFonts w:hint="eastAsia" w:eastAsia="方正书宋_GBK"/>
                <w:lang w:eastAsia="zh-CN"/>
              </w:rPr>
            </w:pPr>
            <w:r>
              <w:t>亮灯街道</w:t>
            </w:r>
            <w:r>
              <w:rPr>
                <w:rFonts w:hint="eastAsia"/>
                <w:lang w:eastAsia="zh-CN"/>
              </w:rPr>
              <w:t>数量</w:t>
            </w:r>
          </w:p>
        </w:tc>
        <w:tc>
          <w:tcPr>
            <w:tcW w:w="2551" w:type="dxa"/>
            <w:vAlign w:val="center"/>
          </w:tcPr>
          <w:p>
            <w:pPr>
              <w:pStyle w:val="16"/>
              <w:ind w:firstLine="0" w:firstLineChars="0"/>
            </w:pPr>
            <w:r>
              <w:t>≥10条街道</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亮灯率</w:t>
            </w:r>
          </w:p>
        </w:tc>
        <w:tc>
          <w:tcPr>
            <w:tcW w:w="2835" w:type="dxa"/>
            <w:vAlign w:val="center"/>
          </w:tcPr>
          <w:p>
            <w:pPr>
              <w:pStyle w:val="16"/>
            </w:pPr>
            <w:r>
              <w:rPr>
                <w:rFonts w:hint="eastAsia"/>
                <w:lang w:eastAsia="zh-CN"/>
              </w:rPr>
              <w:t>县城</w:t>
            </w:r>
            <w:r>
              <w:t>亮灯率</w:t>
            </w:r>
          </w:p>
        </w:tc>
        <w:tc>
          <w:tcPr>
            <w:tcW w:w="2551" w:type="dxa"/>
            <w:vAlign w:val="center"/>
          </w:tcPr>
          <w:p>
            <w:pPr>
              <w:pStyle w:val="16"/>
              <w:ind w:firstLine="0" w:firstLineChars="0"/>
            </w:pPr>
            <w:r>
              <w:t>≥85百分比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亮灯时长</w:t>
            </w:r>
          </w:p>
        </w:tc>
        <w:tc>
          <w:tcPr>
            <w:tcW w:w="2835" w:type="dxa"/>
            <w:vAlign w:val="center"/>
          </w:tcPr>
          <w:p>
            <w:pPr>
              <w:pStyle w:val="16"/>
            </w:pPr>
            <w:r>
              <w:rPr>
                <w:rFonts w:hint="eastAsia"/>
                <w:lang w:eastAsia="zh-CN"/>
              </w:rPr>
              <w:t>县城</w:t>
            </w:r>
            <w:r>
              <w:t>亮灯时长</w:t>
            </w:r>
          </w:p>
        </w:tc>
        <w:tc>
          <w:tcPr>
            <w:tcW w:w="2551" w:type="dxa"/>
            <w:vAlign w:val="center"/>
          </w:tcPr>
          <w:p>
            <w:pPr>
              <w:pStyle w:val="16"/>
              <w:ind w:firstLine="0" w:firstLineChars="0"/>
            </w:pPr>
            <w:r>
              <w:t>≥10小时</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300万元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37、城市基础设施配套费/兴隆垃圾处理场费用补贴绩效目标表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1.兴隆垃圾处理场费用补贴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单位</w:t>
            </w:r>
          </w:p>
        </w:tc>
        <w:tc>
          <w:tcPr>
            <w:tcW w:w="2466" w:type="dxa"/>
            <w:vAlign w:val="center"/>
          </w:tcPr>
          <w:p>
            <w:pPr>
              <w:pStyle w:val="16"/>
            </w:pPr>
            <w:r>
              <w:t>补贴单位</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1个</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日处理数量</w:t>
            </w:r>
          </w:p>
        </w:tc>
        <w:tc>
          <w:tcPr>
            <w:tcW w:w="2466" w:type="dxa"/>
            <w:vAlign w:val="center"/>
          </w:tcPr>
          <w:p>
            <w:pPr>
              <w:pStyle w:val="16"/>
            </w:pPr>
            <w:r>
              <w:rPr>
                <w:rFonts w:hint="eastAsia"/>
                <w:lang w:eastAsia="zh-CN"/>
              </w:rPr>
              <w:t>垃圾</w:t>
            </w:r>
            <w:r>
              <w:t>日处理数量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≥300吨</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处理时效</w:t>
            </w:r>
          </w:p>
        </w:tc>
        <w:tc>
          <w:tcPr>
            <w:tcW w:w="2466" w:type="dxa"/>
            <w:vAlign w:val="center"/>
          </w:tcPr>
          <w:p>
            <w:pPr>
              <w:pStyle w:val="16"/>
            </w:pPr>
            <w:r>
              <w:rPr>
                <w:rFonts w:hint="eastAsia"/>
                <w:lang w:eastAsia="zh-CN"/>
              </w:rPr>
              <w:t>垃圾</w:t>
            </w:r>
            <w:r>
              <w:t>处理时效</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≤24小时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150万元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38、大气环境治理雾炮运行维护费用绩效目标表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1.大气环境治理雾炮运行维护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w:t>
            </w:r>
          </w:p>
        </w:tc>
        <w:tc>
          <w:tcPr>
            <w:tcW w:w="2466" w:type="dxa"/>
            <w:vAlign w:val="center"/>
          </w:tcPr>
          <w:p>
            <w:pPr>
              <w:pStyle w:val="16"/>
            </w:pPr>
            <w:r>
              <w:t>雾炮数量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≥20台</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设备完好情况</w:t>
            </w:r>
          </w:p>
        </w:tc>
        <w:tc>
          <w:tcPr>
            <w:tcW w:w="2466" w:type="dxa"/>
            <w:vAlign w:val="center"/>
          </w:tcPr>
          <w:p>
            <w:pPr>
              <w:pStyle w:val="16"/>
            </w:pPr>
            <w:r>
              <w:t>设备完好率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维修及时性</w:t>
            </w:r>
          </w:p>
        </w:tc>
        <w:tc>
          <w:tcPr>
            <w:tcW w:w="2466" w:type="dxa"/>
            <w:vAlign w:val="center"/>
          </w:tcPr>
          <w:p>
            <w:pPr>
              <w:pStyle w:val="16"/>
            </w:pPr>
            <w:r>
              <w:t>设备维修及时性</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当天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设备维修成本</w:t>
            </w:r>
          </w:p>
        </w:tc>
        <w:tc>
          <w:tcPr>
            <w:tcW w:w="2466" w:type="dxa"/>
            <w:vAlign w:val="center"/>
          </w:tcPr>
          <w:p>
            <w:pPr>
              <w:pStyle w:val="16"/>
            </w:pPr>
            <w:r>
              <w:t>设备故障维修费不超过预算成本</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100万元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使用率（%）</w:t>
            </w:r>
          </w:p>
        </w:tc>
        <w:tc>
          <w:tcPr>
            <w:tcW w:w="2466" w:type="dxa"/>
            <w:vAlign w:val="center"/>
          </w:tcPr>
          <w:p>
            <w:pPr>
              <w:pStyle w:val="16"/>
            </w:pPr>
            <w:r>
              <w:t>设备使用率（%）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39、冀财债[2022]30号/新增一般债券/县城主要街道综合改造工程绩效目标表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1.县城主要街道综合改造</w:t>
            </w:r>
          </w:p>
          <w:p>
            <w:pPr>
              <w:pStyle w:val="16"/>
            </w:pPr>
            <w:r>
              <w:t>2.县城主要街道综合改造</w:t>
            </w:r>
          </w:p>
          <w:p>
            <w:pPr>
              <w:pStyle w:val="16"/>
            </w:pPr>
            <w:r>
              <w:t>3.县城主要街道综合改造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街道数量</w:t>
            </w:r>
          </w:p>
        </w:tc>
        <w:tc>
          <w:tcPr>
            <w:tcW w:w="2835" w:type="dxa"/>
            <w:vAlign w:val="center"/>
          </w:tcPr>
          <w:p>
            <w:pPr>
              <w:pStyle w:val="16"/>
            </w:pPr>
            <w:r>
              <w:t>综合改造街道数量</w:t>
            </w:r>
          </w:p>
        </w:tc>
        <w:tc>
          <w:tcPr>
            <w:tcW w:w="2551" w:type="dxa"/>
            <w:vAlign w:val="center"/>
          </w:tcPr>
          <w:p>
            <w:pPr>
              <w:pStyle w:val="16"/>
              <w:ind w:firstLine="0" w:firstLineChars="0"/>
            </w:pPr>
            <w:r>
              <w:t>3条</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w:t>
            </w:r>
          </w:p>
        </w:tc>
        <w:tc>
          <w:tcPr>
            <w:tcW w:w="2835" w:type="dxa"/>
            <w:vAlign w:val="center"/>
          </w:tcPr>
          <w:p>
            <w:pPr>
              <w:pStyle w:val="16"/>
            </w:pPr>
            <w:r>
              <w:t>工程验收是否合格</w:t>
            </w:r>
          </w:p>
        </w:tc>
        <w:tc>
          <w:tcPr>
            <w:tcW w:w="2551" w:type="dxa"/>
            <w:vAlign w:val="center"/>
          </w:tcPr>
          <w:p>
            <w:pPr>
              <w:pStyle w:val="16"/>
              <w:ind w:firstLine="0" w:firstLineChars="0"/>
            </w:pPr>
            <w:r>
              <w:t>合格</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完工时间</w:t>
            </w:r>
          </w:p>
        </w:tc>
        <w:tc>
          <w:tcPr>
            <w:tcW w:w="2835" w:type="dxa"/>
            <w:vAlign w:val="center"/>
          </w:tcPr>
          <w:p>
            <w:pPr>
              <w:pStyle w:val="16"/>
              <w:rPr>
                <w:rFonts w:hint="eastAsia" w:eastAsia="方正书宋_GBK"/>
                <w:lang w:eastAsia="zh-CN"/>
              </w:rPr>
            </w:pPr>
            <w:r>
              <w:rPr>
                <w:rFonts w:hint="eastAsia"/>
                <w:lang w:eastAsia="zh-CN"/>
              </w:rPr>
              <w:t>工期</w:t>
            </w:r>
          </w:p>
        </w:tc>
        <w:tc>
          <w:tcPr>
            <w:tcW w:w="2551" w:type="dxa"/>
            <w:vAlign w:val="center"/>
          </w:tcPr>
          <w:p>
            <w:pPr>
              <w:pStyle w:val="16"/>
              <w:ind w:firstLine="0" w:firstLineChars="0"/>
            </w:pPr>
            <w:r>
              <w:t>≤270天</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2835" w:type="dxa"/>
            <w:vAlign w:val="center"/>
          </w:tcPr>
          <w:p>
            <w:pPr>
              <w:pStyle w:val="16"/>
            </w:pPr>
            <w:r>
              <w:rPr>
                <w:rFonts w:hint="eastAsia"/>
                <w:lang w:eastAsia="zh-CN"/>
              </w:rPr>
              <w:t>成本</w:t>
            </w:r>
            <w:r>
              <w:t>控制在预算内</w:t>
            </w:r>
          </w:p>
        </w:tc>
        <w:tc>
          <w:tcPr>
            <w:tcW w:w="2551" w:type="dxa"/>
            <w:vAlign w:val="center"/>
          </w:tcPr>
          <w:p>
            <w:pPr>
              <w:pStyle w:val="16"/>
              <w:ind w:firstLine="0" w:firstLineChars="0"/>
            </w:pPr>
            <w:r>
              <w:t>≤</w:t>
            </w:r>
            <w:r>
              <w:rPr>
                <w:rFonts w:hint="eastAsia"/>
                <w:lang w:val="en-US" w:eastAsia="zh-CN"/>
              </w:rPr>
              <w:t>1575.75万元</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质保期</w:t>
            </w:r>
          </w:p>
        </w:tc>
        <w:tc>
          <w:tcPr>
            <w:tcW w:w="2835" w:type="dxa"/>
            <w:vAlign w:val="center"/>
          </w:tcPr>
          <w:p>
            <w:pPr>
              <w:pStyle w:val="16"/>
            </w:pPr>
            <w:r>
              <w:t>工程质保期</w:t>
            </w:r>
          </w:p>
        </w:tc>
        <w:tc>
          <w:tcPr>
            <w:tcW w:w="2551" w:type="dxa"/>
            <w:vAlign w:val="center"/>
          </w:tcPr>
          <w:p>
            <w:pPr>
              <w:pStyle w:val="16"/>
              <w:ind w:firstLine="0" w:firstLineChars="0"/>
            </w:pPr>
            <w:r>
              <w:t>24月</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rPr>
                <w:rFonts w:hint="eastAsia"/>
                <w:lang w:eastAsia="zh-CN"/>
              </w:rPr>
              <w:t>群众</w:t>
            </w:r>
            <w:r>
              <w:t>满意率</w:t>
            </w:r>
          </w:p>
        </w:tc>
        <w:tc>
          <w:tcPr>
            <w:tcW w:w="2551" w:type="dxa"/>
            <w:vAlign w:val="center"/>
          </w:tcPr>
          <w:p>
            <w:pPr>
              <w:pStyle w:val="16"/>
              <w:ind w:firstLine="0" w:firstLineChars="0"/>
            </w:pPr>
            <w:r>
              <w:t>100百分比</w:t>
            </w:r>
          </w:p>
        </w:tc>
        <w:tc>
          <w:tcPr>
            <w:tcW w:w="2268" w:type="dxa"/>
            <w:vAlign w:val="center"/>
          </w:tcPr>
          <w:p>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40、金隆路绿道绿廊外侧道路建设工程绩效目标表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1.金隆路绿道绿廊外侧道路建设工程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工程长度</w:t>
            </w:r>
          </w:p>
        </w:tc>
        <w:tc>
          <w:tcPr>
            <w:tcW w:w="2466" w:type="dxa"/>
            <w:vAlign w:val="center"/>
          </w:tcPr>
          <w:p>
            <w:pPr>
              <w:pStyle w:val="16"/>
            </w:pPr>
            <w:r>
              <w:rPr>
                <w:rFonts w:hint="eastAsia"/>
                <w:lang w:eastAsia="zh-CN"/>
              </w:rPr>
              <w:t>项目</w:t>
            </w:r>
            <w:r>
              <w:t>工程长度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6200米</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工程质量</w:t>
            </w:r>
          </w:p>
        </w:tc>
        <w:tc>
          <w:tcPr>
            <w:tcW w:w="2466" w:type="dxa"/>
            <w:vAlign w:val="center"/>
          </w:tcPr>
          <w:p>
            <w:pPr>
              <w:pStyle w:val="16"/>
            </w:pPr>
            <w:r>
              <w:rPr>
                <w:rFonts w:hint="eastAsia"/>
                <w:lang w:eastAsia="zh-CN"/>
              </w:rPr>
              <w:t>项目</w:t>
            </w:r>
            <w:r>
              <w:t>工程质量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工期</w:t>
            </w:r>
          </w:p>
        </w:tc>
        <w:tc>
          <w:tcPr>
            <w:tcW w:w="2466" w:type="dxa"/>
            <w:vAlign w:val="center"/>
          </w:tcPr>
          <w:p>
            <w:pPr>
              <w:pStyle w:val="16"/>
            </w:pPr>
            <w:r>
              <w:rPr>
                <w:rFonts w:hint="eastAsia"/>
                <w:lang w:eastAsia="zh-CN"/>
              </w:rPr>
              <w:t>项目</w:t>
            </w:r>
            <w:r>
              <w:t>工期</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≤60天</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hint="default" w:ascii="方正书宋_GBK" w:hAnsi="方正书宋_GBK" w:eastAsia="方正书宋_GBK" w:cs="方正书宋_GBK"/>
                <w:sz w:val="21"/>
                <w:szCs w:val="24"/>
                <w:lang w:val="en-US" w:eastAsia="zh-CN" w:bidi="ar-SA"/>
              </w:rPr>
            </w:pPr>
            <w:r>
              <w:t>≤</w:t>
            </w:r>
            <w:r>
              <w:rPr>
                <w:rFonts w:hint="eastAsia"/>
                <w:lang w:val="en-US" w:eastAsia="zh-CN"/>
              </w:rPr>
              <w:t>80万元</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41、莲洁垃圾中转站运行费绩效目标表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1.莲洁垃圾中转站运行费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日中转垃圾数量</w:t>
            </w:r>
          </w:p>
        </w:tc>
        <w:tc>
          <w:tcPr>
            <w:tcW w:w="2466" w:type="dxa"/>
            <w:vAlign w:val="center"/>
          </w:tcPr>
          <w:p>
            <w:pPr>
              <w:pStyle w:val="16"/>
            </w:pPr>
            <w:r>
              <w:rPr>
                <w:rFonts w:hint="eastAsia"/>
                <w:lang w:eastAsia="zh-CN"/>
              </w:rPr>
              <w:t>每</w:t>
            </w:r>
            <w:r>
              <w:t>日中转垃圾数量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≥500吨</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中转设备质量标准</w:t>
            </w:r>
          </w:p>
        </w:tc>
        <w:tc>
          <w:tcPr>
            <w:tcW w:w="2466" w:type="dxa"/>
            <w:vAlign w:val="center"/>
          </w:tcPr>
          <w:p>
            <w:pPr>
              <w:pStyle w:val="16"/>
              <w:rPr>
                <w:rFonts w:hint="eastAsia" w:eastAsia="方正书宋_GBK"/>
                <w:lang w:eastAsia="zh-CN"/>
              </w:rPr>
            </w:pPr>
            <w:r>
              <w:t>中转设备质量标准</w:t>
            </w:r>
            <w:r>
              <w:rPr>
                <w:rFonts w:hint="eastAsia"/>
                <w:lang w:eastAsia="zh-CN"/>
              </w:rPr>
              <w:t>是否合格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转运时效</w:t>
            </w:r>
          </w:p>
        </w:tc>
        <w:tc>
          <w:tcPr>
            <w:tcW w:w="2466" w:type="dxa"/>
            <w:vAlign w:val="center"/>
          </w:tcPr>
          <w:p>
            <w:pPr>
              <w:pStyle w:val="16"/>
            </w:pPr>
            <w:r>
              <w:rPr>
                <w:rFonts w:hint="eastAsia"/>
                <w:lang w:eastAsia="zh-CN"/>
              </w:rPr>
              <w:t>垃圾</w:t>
            </w:r>
            <w:r>
              <w:t>转运时效</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≤24小时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22万元</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垃圾收集及运输</w:t>
            </w:r>
          </w:p>
        </w:tc>
        <w:tc>
          <w:tcPr>
            <w:tcW w:w="2466" w:type="dxa"/>
            <w:vAlign w:val="center"/>
          </w:tcPr>
          <w:p>
            <w:pPr>
              <w:pStyle w:val="16"/>
              <w:rPr>
                <w:rFonts w:hint="eastAsia" w:eastAsia="方正书宋_GBK"/>
                <w:lang w:eastAsia="zh-CN"/>
              </w:rPr>
            </w:pPr>
            <w:r>
              <w:t>垃圾收集及运输</w:t>
            </w:r>
            <w:r>
              <w:rPr>
                <w:rFonts w:hint="eastAsia"/>
                <w:lang w:eastAsia="zh-CN"/>
              </w:rPr>
              <w:t>是否及时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42、隆尧公园绩效目标表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1.隆尧公园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工程面积</w:t>
            </w:r>
          </w:p>
        </w:tc>
        <w:tc>
          <w:tcPr>
            <w:tcW w:w="2835" w:type="dxa"/>
            <w:vAlign w:val="center"/>
          </w:tcPr>
          <w:p>
            <w:pPr>
              <w:pStyle w:val="16"/>
            </w:pPr>
            <w:r>
              <w:rPr>
                <w:rFonts w:hint="eastAsia"/>
                <w:lang w:eastAsia="zh-CN"/>
              </w:rPr>
              <w:t>公园</w:t>
            </w:r>
            <w:r>
              <w:t>面积</w:t>
            </w:r>
          </w:p>
        </w:tc>
        <w:tc>
          <w:tcPr>
            <w:tcW w:w="2551" w:type="dxa"/>
            <w:vAlign w:val="center"/>
          </w:tcPr>
          <w:p>
            <w:pPr>
              <w:pStyle w:val="16"/>
              <w:ind w:firstLine="0" w:firstLineChars="0"/>
            </w:pPr>
            <w:r>
              <w:t>≥500平方米</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rPr>
                <w:rFonts w:hint="eastAsia"/>
                <w:lang w:eastAsia="zh-CN"/>
              </w:rPr>
              <w:t>公园</w:t>
            </w:r>
            <w:r>
              <w:t>工程质量</w:t>
            </w:r>
          </w:p>
        </w:tc>
        <w:tc>
          <w:tcPr>
            <w:tcW w:w="2551" w:type="dxa"/>
            <w:vAlign w:val="center"/>
          </w:tcPr>
          <w:p>
            <w:pPr>
              <w:pStyle w:val="16"/>
              <w:ind w:firstLine="0" w:firstLineChars="0"/>
            </w:pPr>
            <w:r>
              <w:t>合格</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工程时间</w:t>
            </w:r>
          </w:p>
        </w:tc>
        <w:tc>
          <w:tcPr>
            <w:tcW w:w="2835" w:type="dxa"/>
            <w:vAlign w:val="center"/>
          </w:tcPr>
          <w:p>
            <w:pPr>
              <w:pStyle w:val="16"/>
              <w:rPr>
                <w:rFonts w:hint="eastAsia" w:eastAsia="方正书宋_GBK"/>
                <w:lang w:eastAsia="zh-CN"/>
              </w:rPr>
            </w:pPr>
            <w:r>
              <w:rPr>
                <w:rFonts w:hint="eastAsia"/>
                <w:lang w:eastAsia="zh-CN"/>
              </w:rPr>
              <w:t>工期</w:t>
            </w:r>
          </w:p>
        </w:tc>
        <w:tc>
          <w:tcPr>
            <w:tcW w:w="2551" w:type="dxa"/>
            <w:vAlign w:val="center"/>
          </w:tcPr>
          <w:p>
            <w:pPr>
              <w:pStyle w:val="16"/>
              <w:ind w:firstLine="0" w:firstLineChars="0"/>
            </w:pPr>
            <w:r>
              <w:t>≤120天</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项目预算成本</w:t>
            </w:r>
          </w:p>
        </w:tc>
        <w:tc>
          <w:tcPr>
            <w:tcW w:w="2835" w:type="dxa"/>
            <w:vAlign w:val="center"/>
          </w:tcPr>
          <w:p>
            <w:pPr>
              <w:pStyle w:val="16"/>
            </w:pPr>
            <w:r>
              <w:t>项目预算成本</w:t>
            </w:r>
          </w:p>
        </w:tc>
        <w:tc>
          <w:tcPr>
            <w:tcW w:w="2551" w:type="dxa"/>
            <w:vAlign w:val="center"/>
          </w:tcPr>
          <w:p>
            <w:pPr>
              <w:pStyle w:val="16"/>
              <w:ind w:firstLine="0" w:firstLineChars="0"/>
            </w:pPr>
            <w:r>
              <w:t>≤</w:t>
            </w:r>
            <w:r>
              <w:rPr>
                <w:rFonts w:hint="eastAsia"/>
                <w:lang w:val="en-US" w:eastAsia="zh-CN"/>
              </w:rPr>
              <w:t>13.31万元</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pPr>
              <w:pStyle w:val="16"/>
              <w:ind w:firstLine="0" w:firstLineChars="0"/>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43、路灯杆微雾运营费22.7-23.6绩效目标表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1.路灯杆微雾运营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微雾覆盖面积</w:t>
            </w:r>
          </w:p>
        </w:tc>
        <w:tc>
          <w:tcPr>
            <w:tcW w:w="2835" w:type="dxa"/>
            <w:vAlign w:val="center"/>
          </w:tcPr>
          <w:p>
            <w:pPr>
              <w:pStyle w:val="16"/>
            </w:pPr>
            <w:r>
              <w:rPr>
                <w:rFonts w:hint="eastAsia"/>
                <w:lang w:eastAsia="zh-CN"/>
              </w:rPr>
              <w:t>路灯</w:t>
            </w:r>
            <w:r>
              <w:t>微雾覆盖面积</w:t>
            </w:r>
          </w:p>
        </w:tc>
        <w:tc>
          <w:tcPr>
            <w:tcW w:w="2551" w:type="dxa"/>
            <w:vAlign w:val="center"/>
          </w:tcPr>
          <w:p>
            <w:pPr>
              <w:pStyle w:val="16"/>
              <w:ind w:firstLine="0" w:firstLineChars="0"/>
            </w:pPr>
            <w:r>
              <w:t>≥5000平方米</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设备完好率</w:t>
            </w:r>
          </w:p>
        </w:tc>
        <w:tc>
          <w:tcPr>
            <w:tcW w:w="2835" w:type="dxa"/>
            <w:vAlign w:val="center"/>
          </w:tcPr>
          <w:p>
            <w:pPr>
              <w:pStyle w:val="16"/>
            </w:pPr>
            <w:r>
              <w:t>微雾设备完好率</w:t>
            </w:r>
          </w:p>
        </w:tc>
        <w:tc>
          <w:tcPr>
            <w:tcW w:w="2551" w:type="dxa"/>
            <w:vAlign w:val="center"/>
          </w:tcPr>
          <w:p>
            <w:pPr>
              <w:pStyle w:val="16"/>
              <w:ind w:firstLine="0" w:firstLineChars="0"/>
            </w:pPr>
            <w:r>
              <w:t>≥98百分比</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设备维护响应时效</w:t>
            </w:r>
          </w:p>
        </w:tc>
        <w:tc>
          <w:tcPr>
            <w:tcW w:w="2835" w:type="dxa"/>
            <w:vAlign w:val="center"/>
          </w:tcPr>
          <w:p>
            <w:pPr>
              <w:pStyle w:val="16"/>
            </w:pPr>
            <w:r>
              <w:t>微雾设备维护响应时效</w:t>
            </w:r>
          </w:p>
        </w:tc>
        <w:tc>
          <w:tcPr>
            <w:tcW w:w="2551" w:type="dxa"/>
            <w:vAlign w:val="center"/>
          </w:tcPr>
          <w:p>
            <w:pPr>
              <w:pStyle w:val="16"/>
              <w:ind w:firstLine="0" w:firstLineChars="0"/>
            </w:pPr>
            <w:r>
              <w:t>≤48小时</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维修成本</w:t>
            </w:r>
          </w:p>
        </w:tc>
        <w:tc>
          <w:tcPr>
            <w:tcW w:w="2835" w:type="dxa"/>
            <w:vAlign w:val="center"/>
          </w:tcPr>
          <w:p>
            <w:pPr>
              <w:pStyle w:val="16"/>
            </w:pPr>
            <w:r>
              <w:t>微雾设备维修成本</w:t>
            </w:r>
          </w:p>
        </w:tc>
        <w:tc>
          <w:tcPr>
            <w:tcW w:w="2551" w:type="dxa"/>
            <w:vAlign w:val="center"/>
          </w:tcPr>
          <w:p>
            <w:pPr>
              <w:pStyle w:val="16"/>
              <w:ind w:firstLine="0" w:firstLineChars="0"/>
            </w:pPr>
            <w:r>
              <w:t>≤</w:t>
            </w:r>
            <w:r>
              <w:rPr>
                <w:rFonts w:hint="eastAsia"/>
                <w:lang w:val="en-US" w:eastAsia="zh-CN"/>
              </w:rPr>
              <w:t>29.8万元</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保障设备正常运行</w:t>
            </w:r>
          </w:p>
        </w:tc>
        <w:tc>
          <w:tcPr>
            <w:tcW w:w="2835" w:type="dxa"/>
            <w:vAlign w:val="center"/>
          </w:tcPr>
          <w:p>
            <w:pPr>
              <w:pStyle w:val="16"/>
            </w:pPr>
            <w:r>
              <w:rPr>
                <w:rFonts w:hint="eastAsia"/>
                <w:lang w:eastAsia="zh-CN"/>
              </w:rPr>
              <w:t>是否</w:t>
            </w:r>
            <w:r>
              <w:t>保障设备正常运行</w:t>
            </w:r>
          </w:p>
        </w:tc>
        <w:tc>
          <w:tcPr>
            <w:tcW w:w="2551" w:type="dxa"/>
            <w:vAlign w:val="center"/>
          </w:tcPr>
          <w:p>
            <w:pPr>
              <w:pStyle w:val="16"/>
              <w:ind w:firstLine="0" w:firstLineChars="0"/>
            </w:pPr>
            <w:r>
              <w:t>保障</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44、土地出让金/2020年金隆路（滏阳街—尧山街）绿道绿廊工程（设计和建设工程）绩效目标表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1.金隆路（滏阳街-尧山街）绿道绿廊工程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工程量</w:t>
            </w:r>
          </w:p>
        </w:tc>
        <w:tc>
          <w:tcPr>
            <w:tcW w:w="2835" w:type="dxa"/>
            <w:vAlign w:val="center"/>
          </w:tcPr>
          <w:p>
            <w:pPr>
              <w:pStyle w:val="16"/>
            </w:pPr>
            <w:r>
              <w:rPr>
                <w:rFonts w:hint="eastAsia"/>
                <w:lang w:eastAsia="zh-CN"/>
              </w:rPr>
              <w:t>绿化</w:t>
            </w:r>
            <w:r>
              <w:t>工程量</w:t>
            </w:r>
          </w:p>
        </w:tc>
        <w:tc>
          <w:tcPr>
            <w:tcW w:w="2551" w:type="dxa"/>
            <w:vAlign w:val="center"/>
          </w:tcPr>
          <w:p>
            <w:pPr>
              <w:pStyle w:val="16"/>
              <w:ind w:firstLine="0" w:firstLineChars="0"/>
            </w:pPr>
            <w:r>
              <w:t>≥2000平方米</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rPr>
                <w:rFonts w:hint="eastAsia" w:eastAsia="方正书宋_GBK"/>
                <w:lang w:eastAsia="zh-CN"/>
              </w:rPr>
            </w:pPr>
            <w:r>
              <w:t>工程质量</w:t>
            </w:r>
            <w:r>
              <w:rPr>
                <w:rFonts w:hint="eastAsia"/>
                <w:lang w:eastAsia="zh-CN"/>
              </w:rPr>
              <w:t>是否合格</w:t>
            </w:r>
          </w:p>
        </w:tc>
        <w:tc>
          <w:tcPr>
            <w:tcW w:w="2551" w:type="dxa"/>
            <w:vAlign w:val="center"/>
          </w:tcPr>
          <w:p>
            <w:pPr>
              <w:pStyle w:val="16"/>
              <w:ind w:firstLine="0" w:firstLineChars="0"/>
            </w:pPr>
            <w:r>
              <w:t>合格</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w:t>
            </w:r>
          </w:p>
        </w:tc>
        <w:tc>
          <w:tcPr>
            <w:tcW w:w="2835" w:type="dxa"/>
            <w:vAlign w:val="center"/>
          </w:tcPr>
          <w:p>
            <w:pPr>
              <w:pStyle w:val="16"/>
              <w:rPr>
                <w:rFonts w:hint="eastAsia" w:eastAsia="方正书宋_GBK"/>
                <w:lang w:eastAsia="zh-CN"/>
              </w:rPr>
            </w:pPr>
            <w:r>
              <w:rPr>
                <w:rFonts w:hint="eastAsia"/>
                <w:lang w:eastAsia="zh-CN"/>
              </w:rPr>
              <w:t>工程期限</w:t>
            </w:r>
          </w:p>
        </w:tc>
        <w:tc>
          <w:tcPr>
            <w:tcW w:w="2551" w:type="dxa"/>
            <w:vAlign w:val="center"/>
          </w:tcPr>
          <w:p>
            <w:pPr>
              <w:pStyle w:val="16"/>
              <w:ind w:firstLine="0" w:firstLineChars="0"/>
            </w:pPr>
            <w:r>
              <w:t>≤180天</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151.86万元</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ind w:firstLine="0" w:firstLineChars="0"/>
            </w:pPr>
            <w:r>
              <w:t>100百分比</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45、土地出让金/2021年隆尧县城区街道老旧管网改造工程-金隆路（济民医院-滏阳街）绩效目标表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1.城区老旧管网改造-金隆路（济民医院-滏阳街）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长度</w:t>
            </w:r>
          </w:p>
        </w:tc>
        <w:tc>
          <w:tcPr>
            <w:tcW w:w="2466" w:type="dxa"/>
            <w:vAlign w:val="center"/>
          </w:tcPr>
          <w:p>
            <w:pPr>
              <w:pStyle w:val="16"/>
            </w:pPr>
            <w:r>
              <w:rPr>
                <w:rFonts w:hint="eastAsia"/>
                <w:lang w:eastAsia="zh-CN"/>
              </w:rPr>
              <w:t>改造</w:t>
            </w:r>
            <w:r>
              <w:t>长度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4050米</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工程质量</w:t>
            </w:r>
          </w:p>
        </w:tc>
        <w:tc>
          <w:tcPr>
            <w:tcW w:w="2466" w:type="dxa"/>
            <w:vAlign w:val="center"/>
          </w:tcPr>
          <w:p>
            <w:pPr>
              <w:pStyle w:val="16"/>
            </w:pPr>
            <w:r>
              <w:rPr>
                <w:rFonts w:hint="eastAsia"/>
                <w:lang w:eastAsia="zh-CN"/>
              </w:rPr>
              <w:t>项目</w:t>
            </w:r>
            <w:r>
              <w:t>工程质量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工期</w:t>
            </w:r>
          </w:p>
        </w:tc>
        <w:tc>
          <w:tcPr>
            <w:tcW w:w="2466" w:type="dxa"/>
            <w:vAlign w:val="center"/>
          </w:tcPr>
          <w:p>
            <w:pPr>
              <w:pStyle w:val="16"/>
              <w:rPr>
                <w:rFonts w:hint="eastAsia" w:eastAsia="方正书宋_GBK"/>
                <w:lang w:eastAsia="zh-CN"/>
              </w:rPr>
            </w:pPr>
            <w:r>
              <w:rPr>
                <w:rFonts w:hint="eastAsia"/>
                <w:lang w:eastAsia="zh-CN"/>
              </w:rPr>
              <w:t>工程期限</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≤100天</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200万元</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46、土地出让金/城区环卫一体化项目绩效目标表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1.城区环卫一体化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一级清扫街道</w:t>
            </w:r>
          </w:p>
        </w:tc>
        <w:tc>
          <w:tcPr>
            <w:tcW w:w="2835" w:type="dxa"/>
            <w:vAlign w:val="center"/>
          </w:tcPr>
          <w:p>
            <w:pPr>
              <w:pStyle w:val="16"/>
            </w:pPr>
            <w:r>
              <w:t>一级</w:t>
            </w:r>
            <w:r>
              <w:rPr>
                <w:rFonts w:hint="eastAsia"/>
                <w:lang w:eastAsia="zh-CN"/>
              </w:rPr>
              <w:t>标准</w:t>
            </w:r>
            <w:r>
              <w:t>清扫街道</w:t>
            </w:r>
          </w:p>
        </w:tc>
        <w:tc>
          <w:tcPr>
            <w:tcW w:w="2551" w:type="dxa"/>
            <w:vAlign w:val="center"/>
          </w:tcPr>
          <w:p>
            <w:pPr>
              <w:pStyle w:val="16"/>
              <w:ind w:firstLine="0" w:firstLineChars="0"/>
            </w:pPr>
            <w:r>
              <w:t>≥3条</w:t>
            </w:r>
          </w:p>
        </w:tc>
        <w:tc>
          <w:tcPr>
            <w:tcW w:w="2268" w:type="dxa"/>
            <w:vAlign w:val="center"/>
          </w:tcPr>
          <w:p>
            <w:pPr>
              <w:pStyle w:val="16"/>
              <w:ind w:firstLine="0" w:firstLineChars="0"/>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清扫质量</w:t>
            </w:r>
          </w:p>
        </w:tc>
        <w:tc>
          <w:tcPr>
            <w:tcW w:w="2835" w:type="dxa"/>
            <w:vAlign w:val="center"/>
          </w:tcPr>
          <w:p>
            <w:pPr>
              <w:pStyle w:val="16"/>
              <w:rPr>
                <w:rFonts w:hint="eastAsia" w:eastAsia="方正书宋_GBK"/>
                <w:lang w:eastAsia="zh-CN"/>
              </w:rPr>
            </w:pPr>
            <w:r>
              <w:rPr>
                <w:rFonts w:hint="eastAsia"/>
                <w:lang w:eastAsia="zh-CN"/>
              </w:rPr>
              <w:t>街道</w:t>
            </w:r>
            <w:r>
              <w:t>清扫质量</w:t>
            </w:r>
            <w:r>
              <w:rPr>
                <w:rFonts w:hint="eastAsia"/>
                <w:lang w:eastAsia="zh-CN"/>
              </w:rPr>
              <w:t>是否达标</w:t>
            </w:r>
          </w:p>
        </w:tc>
        <w:tc>
          <w:tcPr>
            <w:tcW w:w="2551" w:type="dxa"/>
            <w:vAlign w:val="center"/>
          </w:tcPr>
          <w:p>
            <w:pPr>
              <w:pStyle w:val="16"/>
              <w:ind w:firstLine="0" w:firstLineChars="0"/>
            </w:pPr>
            <w:r>
              <w:t>达标</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rPr>
                <w:rFonts w:hint="eastAsia"/>
                <w:lang w:eastAsia="zh-CN"/>
              </w:rPr>
              <w:t>项目</w:t>
            </w:r>
            <w:r>
              <w:t>资金拨付及时率</w:t>
            </w:r>
          </w:p>
        </w:tc>
        <w:tc>
          <w:tcPr>
            <w:tcW w:w="2551" w:type="dxa"/>
            <w:vAlign w:val="center"/>
          </w:tcPr>
          <w:p>
            <w:pPr>
              <w:pStyle w:val="16"/>
              <w:ind w:firstLine="0" w:firstLineChars="0"/>
            </w:pPr>
            <w:r>
              <w:t>≥95百分比</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ind w:firstLine="0" w:firstLineChars="0"/>
            </w:pPr>
            <w:r>
              <w:t>≤</w:t>
            </w:r>
            <w:r>
              <w:rPr>
                <w:rFonts w:hint="eastAsia"/>
                <w:lang w:val="en-US" w:eastAsia="zh-CN"/>
              </w:rPr>
              <w:t>1200万元</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生态环境质量改善</w:t>
            </w:r>
          </w:p>
        </w:tc>
        <w:tc>
          <w:tcPr>
            <w:tcW w:w="2835" w:type="dxa"/>
            <w:vAlign w:val="center"/>
          </w:tcPr>
          <w:p>
            <w:pPr>
              <w:pStyle w:val="16"/>
            </w:pPr>
            <w:r>
              <w:t>生态环境质量</w:t>
            </w:r>
            <w:r>
              <w:rPr>
                <w:rFonts w:hint="eastAsia"/>
                <w:lang w:eastAsia="zh-CN"/>
              </w:rPr>
              <w:t>是否</w:t>
            </w:r>
            <w:r>
              <w:t>改善</w:t>
            </w:r>
          </w:p>
        </w:tc>
        <w:tc>
          <w:tcPr>
            <w:tcW w:w="2551" w:type="dxa"/>
            <w:vAlign w:val="center"/>
          </w:tcPr>
          <w:p>
            <w:pPr>
              <w:pStyle w:val="16"/>
              <w:ind w:firstLine="0" w:firstLineChars="0"/>
            </w:pPr>
            <w:r>
              <w:t>改善</w:t>
            </w:r>
          </w:p>
        </w:tc>
        <w:tc>
          <w:tcPr>
            <w:tcW w:w="2268" w:type="dxa"/>
            <w:vAlign w:val="center"/>
          </w:tcPr>
          <w:p>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ind w:firstLine="0" w:firstLineChars="0"/>
            </w:pPr>
            <w:r>
              <w:t>100百分比</w:t>
            </w:r>
          </w:p>
        </w:tc>
        <w:tc>
          <w:tcPr>
            <w:tcW w:w="2268" w:type="dxa"/>
            <w:vAlign w:val="center"/>
          </w:tcPr>
          <w:p>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47、土地出让金/城乡环卫一体化项目二标段绩效目标表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1.城乡环卫一体化项目二标段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覆盖村落</w:t>
            </w:r>
          </w:p>
        </w:tc>
        <w:tc>
          <w:tcPr>
            <w:tcW w:w="2466" w:type="dxa"/>
            <w:vAlign w:val="center"/>
          </w:tcPr>
          <w:p>
            <w:pPr>
              <w:pStyle w:val="16"/>
            </w:pPr>
            <w:r>
              <w:rPr>
                <w:rFonts w:hint="eastAsia"/>
                <w:lang w:eastAsia="zh-CN"/>
              </w:rPr>
              <w:t>项目</w:t>
            </w:r>
            <w:r>
              <w:t>覆盖村落</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≥170座</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清扫是否达标</w:t>
            </w:r>
          </w:p>
        </w:tc>
        <w:tc>
          <w:tcPr>
            <w:tcW w:w="2466" w:type="dxa"/>
            <w:vAlign w:val="center"/>
          </w:tcPr>
          <w:p>
            <w:pPr>
              <w:pStyle w:val="16"/>
            </w:pPr>
            <w:r>
              <w:rPr>
                <w:rFonts w:hint="eastAsia"/>
                <w:lang w:eastAsia="zh-CN"/>
              </w:rPr>
              <w:t>环境</w:t>
            </w:r>
            <w:r>
              <w:t>清扫是否达标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达标</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资金支付及时率</w:t>
            </w:r>
          </w:p>
        </w:tc>
        <w:tc>
          <w:tcPr>
            <w:tcW w:w="2466" w:type="dxa"/>
            <w:vAlign w:val="center"/>
          </w:tcPr>
          <w:p>
            <w:pPr>
              <w:pStyle w:val="16"/>
            </w:pPr>
            <w:r>
              <w:t>根据年初预算及工作需要及时支付</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≥95百分比</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900万元</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48、土地出让金/城乡环卫一体化项目一标段绩效目标表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1.城乡环卫一体化项目一标段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覆盖村落</w:t>
            </w:r>
          </w:p>
        </w:tc>
        <w:tc>
          <w:tcPr>
            <w:tcW w:w="2466" w:type="dxa"/>
            <w:vAlign w:val="center"/>
          </w:tcPr>
          <w:p>
            <w:pPr>
              <w:pStyle w:val="16"/>
            </w:pPr>
            <w:r>
              <w:rPr>
                <w:rFonts w:hint="eastAsia"/>
                <w:lang w:eastAsia="zh-CN"/>
              </w:rPr>
              <w:t>项目</w:t>
            </w:r>
            <w:r>
              <w:t>覆盖村落</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180座</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清扫是否达标</w:t>
            </w:r>
          </w:p>
        </w:tc>
        <w:tc>
          <w:tcPr>
            <w:tcW w:w="2466" w:type="dxa"/>
            <w:vAlign w:val="center"/>
          </w:tcPr>
          <w:p>
            <w:pPr>
              <w:pStyle w:val="16"/>
            </w:pPr>
            <w:r>
              <w:rPr>
                <w:rFonts w:hint="eastAsia"/>
                <w:lang w:eastAsia="zh-CN"/>
              </w:rPr>
              <w:t>环境</w:t>
            </w:r>
            <w:r>
              <w:t>清扫是否达标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达标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资金发放准时率</w:t>
            </w:r>
          </w:p>
        </w:tc>
        <w:tc>
          <w:tcPr>
            <w:tcW w:w="2466" w:type="dxa"/>
            <w:vAlign w:val="center"/>
          </w:tcPr>
          <w:p>
            <w:pPr>
              <w:pStyle w:val="16"/>
            </w:pPr>
            <w:r>
              <w:rPr>
                <w:rFonts w:hint="eastAsia"/>
                <w:lang w:eastAsia="zh-CN"/>
              </w:rPr>
              <w:t>项目</w:t>
            </w:r>
            <w:r>
              <w:t>资金发放准时率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1470万元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49、土地出让金/零星工程绩效目标表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1.零星工程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资金保障率</w:t>
            </w:r>
          </w:p>
        </w:tc>
        <w:tc>
          <w:tcPr>
            <w:tcW w:w="2835" w:type="dxa"/>
            <w:vAlign w:val="center"/>
          </w:tcPr>
          <w:p>
            <w:pPr>
              <w:pStyle w:val="16"/>
            </w:pPr>
            <w:r>
              <w:rPr>
                <w:rFonts w:hint="eastAsia"/>
                <w:lang w:eastAsia="zh-CN"/>
              </w:rPr>
              <w:t>项目</w:t>
            </w:r>
            <w:r>
              <w:t>资金保障率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p>
            <w:pPr>
              <w:pStyle w:val="16"/>
            </w:pPr>
          </w:p>
          <w:p>
            <w:pPr>
              <w:pStyle w:val="16"/>
            </w:pPr>
          </w:p>
        </w:tc>
        <w:tc>
          <w:tcPr>
            <w:tcW w:w="2835" w:type="dxa"/>
            <w:vAlign w:val="center"/>
          </w:tcPr>
          <w:p>
            <w:pPr>
              <w:pStyle w:val="16"/>
            </w:pPr>
            <w:r>
              <w:rPr>
                <w:rFonts w:hint="eastAsia"/>
                <w:lang w:eastAsia="zh-CN"/>
              </w:rPr>
              <w:t>项目</w:t>
            </w:r>
            <w:r>
              <w:t>资金到位率</w:t>
            </w:r>
          </w:p>
          <w:p>
            <w:pPr>
              <w:pStyle w:val="16"/>
            </w:pPr>
          </w:p>
          <w:p>
            <w:pPr>
              <w:pStyle w:val="16"/>
            </w:pP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资金支出率（%）</w:t>
            </w:r>
          </w:p>
        </w:tc>
        <w:tc>
          <w:tcPr>
            <w:tcW w:w="2835" w:type="dxa"/>
            <w:vAlign w:val="center"/>
          </w:tcPr>
          <w:p>
            <w:pPr>
              <w:pStyle w:val="16"/>
            </w:pPr>
            <w:r>
              <w:rPr>
                <w:rFonts w:hint="eastAsia"/>
                <w:lang w:eastAsia="zh-CN"/>
              </w:rPr>
              <w:t>项目</w:t>
            </w:r>
            <w:r>
              <w:t>资金支出率（%）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按预算资金完成率</w:t>
            </w:r>
          </w:p>
        </w:tc>
        <w:tc>
          <w:tcPr>
            <w:tcW w:w="2835" w:type="dxa"/>
            <w:vAlign w:val="center"/>
          </w:tcPr>
          <w:p>
            <w:pPr>
              <w:pStyle w:val="16"/>
            </w:pPr>
            <w:r>
              <w:rPr>
                <w:rFonts w:hint="eastAsia"/>
                <w:lang w:eastAsia="zh-CN"/>
              </w:rPr>
              <w:t>项目</w:t>
            </w:r>
            <w:r>
              <w:t>按预算资金完成率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服务对象满意度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50、土地出让金/燃气供热补贴绩效目标表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1.燃气供热补贴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供热量</w:t>
            </w:r>
          </w:p>
        </w:tc>
        <w:tc>
          <w:tcPr>
            <w:tcW w:w="2835" w:type="dxa"/>
            <w:vAlign w:val="center"/>
          </w:tcPr>
          <w:p>
            <w:pPr>
              <w:pStyle w:val="16"/>
            </w:pPr>
            <w:r>
              <w:rPr>
                <w:rFonts w:hint="eastAsia"/>
                <w:lang w:eastAsia="zh-CN"/>
              </w:rPr>
              <w:t>供暖期</w:t>
            </w:r>
            <w:r>
              <w:t>供热量</w:t>
            </w:r>
          </w:p>
        </w:tc>
        <w:tc>
          <w:tcPr>
            <w:tcW w:w="2551" w:type="dxa"/>
            <w:vAlign w:val="center"/>
          </w:tcPr>
          <w:p>
            <w:pPr>
              <w:pStyle w:val="16"/>
            </w:pPr>
            <w:r>
              <w:t>≥60万GJ</w:t>
            </w:r>
          </w:p>
        </w:tc>
        <w:tc>
          <w:tcPr>
            <w:tcW w:w="2268" w:type="dxa"/>
            <w:vAlign w:val="center"/>
          </w:tcPr>
          <w:p>
            <w:pPr>
              <w:pStyle w:val="16"/>
              <w:rPr>
                <w:rFonts w:hint="eastAsia" w:eastAsia="方正书宋_GBK"/>
                <w:lang w:eastAsia="zh-CN"/>
              </w:rPr>
            </w:pPr>
            <w:r>
              <w:rPr>
                <w:rFonts w:hint="eastAsia"/>
                <w:lang w:eastAsia="zh-CN"/>
              </w:rPr>
              <w:t>上年标准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室内温度</w:t>
            </w:r>
          </w:p>
        </w:tc>
        <w:tc>
          <w:tcPr>
            <w:tcW w:w="2835" w:type="dxa"/>
            <w:vAlign w:val="center"/>
          </w:tcPr>
          <w:p>
            <w:pPr>
              <w:pStyle w:val="16"/>
            </w:pPr>
            <w:r>
              <w:t>室内温度</w:t>
            </w:r>
          </w:p>
        </w:tc>
        <w:tc>
          <w:tcPr>
            <w:tcW w:w="2551" w:type="dxa"/>
            <w:vAlign w:val="center"/>
          </w:tcPr>
          <w:p>
            <w:pPr>
              <w:pStyle w:val="16"/>
            </w:pPr>
            <w:r>
              <w:t>≥18摄氏度</w:t>
            </w:r>
          </w:p>
        </w:tc>
        <w:tc>
          <w:tcPr>
            <w:tcW w:w="2268" w:type="dxa"/>
            <w:vAlign w:val="center"/>
          </w:tcPr>
          <w:p>
            <w:r>
              <w:rPr>
                <w:rFonts w:hint="eastAsia"/>
                <w:lang w:eastAsia="zh-CN"/>
              </w:rPr>
              <w:t>上年标准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供热期</w:t>
            </w:r>
          </w:p>
        </w:tc>
        <w:tc>
          <w:tcPr>
            <w:tcW w:w="2835" w:type="dxa"/>
            <w:vAlign w:val="center"/>
          </w:tcPr>
          <w:p>
            <w:pPr>
              <w:pStyle w:val="16"/>
              <w:rPr>
                <w:rFonts w:hint="eastAsia" w:eastAsia="方正书宋_GBK"/>
                <w:lang w:eastAsia="zh-CN"/>
              </w:rPr>
            </w:pPr>
            <w:r>
              <w:t>供热期</w:t>
            </w:r>
            <w:r>
              <w:rPr>
                <w:rFonts w:hint="eastAsia"/>
                <w:lang w:eastAsia="zh-CN"/>
              </w:rPr>
              <w:t>天数</w:t>
            </w:r>
          </w:p>
        </w:tc>
        <w:tc>
          <w:tcPr>
            <w:tcW w:w="2551" w:type="dxa"/>
            <w:vAlign w:val="center"/>
          </w:tcPr>
          <w:p>
            <w:pPr>
              <w:pStyle w:val="16"/>
            </w:pPr>
            <w:r>
              <w:t>≥120天</w:t>
            </w:r>
          </w:p>
        </w:tc>
        <w:tc>
          <w:tcPr>
            <w:tcW w:w="2268" w:type="dxa"/>
            <w:vAlign w:val="center"/>
          </w:tcPr>
          <w:p>
            <w:r>
              <w:rPr>
                <w:rFonts w:hint="eastAsia"/>
                <w:lang w:eastAsia="zh-CN"/>
              </w:rPr>
              <w:t>上年标准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rPr>
                <w:rFonts w:hint="eastAsia"/>
                <w:lang w:eastAsia="zh-CN"/>
              </w:rPr>
              <w:t>项目</w:t>
            </w:r>
            <w:r>
              <w:t>成本控制</w:t>
            </w:r>
          </w:p>
        </w:tc>
        <w:tc>
          <w:tcPr>
            <w:tcW w:w="2551" w:type="dxa"/>
            <w:vAlign w:val="center"/>
          </w:tcPr>
          <w:p>
            <w:pPr>
              <w:pStyle w:val="16"/>
            </w:pPr>
            <w:r>
              <w:t>≤</w:t>
            </w:r>
            <w:r>
              <w:rPr>
                <w:rFonts w:hint="eastAsia"/>
                <w:lang w:val="en-US" w:eastAsia="zh-CN"/>
              </w:rPr>
              <w:t>4457.32万元</w:t>
            </w:r>
          </w:p>
        </w:tc>
        <w:tc>
          <w:tcPr>
            <w:tcW w:w="2268" w:type="dxa"/>
            <w:vAlign w:val="center"/>
          </w:tcPr>
          <w:p>
            <w:r>
              <w:rPr>
                <w:rFonts w:hint="eastAsia"/>
                <w:lang w:eastAsia="zh-CN"/>
              </w:rPr>
              <w:t>上年标准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pPr>
            <w:r>
              <w:t>100百分比</w:t>
            </w:r>
          </w:p>
        </w:tc>
        <w:tc>
          <w:tcPr>
            <w:tcW w:w="2268" w:type="dxa"/>
            <w:vAlign w:val="center"/>
          </w:tcPr>
          <w:p>
            <w:r>
              <w:rPr>
                <w:rFonts w:hint="eastAsia"/>
                <w:lang w:eastAsia="zh-CN"/>
              </w:rPr>
              <w:t>上年标准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项目</w:t>
            </w:r>
            <w:r>
              <w:t>满意度</w:t>
            </w:r>
          </w:p>
        </w:tc>
        <w:tc>
          <w:tcPr>
            <w:tcW w:w="2551" w:type="dxa"/>
            <w:vAlign w:val="center"/>
          </w:tcPr>
          <w:p>
            <w:pPr>
              <w:pStyle w:val="16"/>
            </w:pPr>
            <w:r>
              <w:t>100百分比</w:t>
            </w:r>
          </w:p>
        </w:tc>
        <w:tc>
          <w:tcPr>
            <w:tcW w:w="2268" w:type="dxa"/>
            <w:vAlign w:val="center"/>
          </w:tcPr>
          <w:p>
            <w:r>
              <w:rPr>
                <w:rFonts w:hint="eastAsia"/>
                <w:lang w:eastAsia="zh-CN"/>
              </w:rPr>
              <w:t>上年标准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51、土地出让金/生活垃圾转运焚烧处理费、生态补偿金绩效目标表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1.生活垃圾转运焚烧处理、生态补偿金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处理数量</w:t>
            </w:r>
          </w:p>
        </w:tc>
        <w:tc>
          <w:tcPr>
            <w:tcW w:w="2466" w:type="dxa"/>
            <w:vAlign w:val="center"/>
          </w:tcPr>
          <w:p>
            <w:pPr>
              <w:pStyle w:val="16"/>
            </w:pPr>
            <w:r>
              <w:rPr>
                <w:rFonts w:hint="eastAsia"/>
                <w:lang w:eastAsia="zh-CN"/>
              </w:rPr>
              <w:t>垃圾</w:t>
            </w:r>
            <w:r>
              <w:t>处理数量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≥24000吨</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设备合格率</w:t>
            </w:r>
          </w:p>
        </w:tc>
        <w:tc>
          <w:tcPr>
            <w:tcW w:w="2466" w:type="dxa"/>
            <w:vAlign w:val="center"/>
          </w:tcPr>
          <w:p>
            <w:pPr>
              <w:pStyle w:val="16"/>
            </w:pPr>
            <w:r>
              <w:t>清运设备正常运转率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清运时间</w:t>
            </w:r>
          </w:p>
        </w:tc>
        <w:tc>
          <w:tcPr>
            <w:tcW w:w="2466" w:type="dxa"/>
            <w:vAlign w:val="center"/>
          </w:tcPr>
          <w:p>
            <w:pPr>
              <w:pStyle w:val="16"/>
            </w:pPr>
            <w:r>
              <w:rPr>
                <w:rFonts w:hint="eastAsia"/>
                <w:lang w:eastAsia="zh-CN"/>
              </w:rPr>
              <w:t>垃圾</w:t>
            </w:r>
            <w:r>
              <w:t>清运时间</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≤24小时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500万元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52、土地出让金/双碑乡环卫一体化示范项目绩效目标表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1.双碑乡环卫一体化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覆盖村落</w:t>
            </w:r>
          </w:p>
        </w:tc>
        <w:tc>
          <w:tcPr>
            <w:tcW w:w="2466" w:type="dxa"/>
            <w:vAlign w:val="center"/>
          </w:tcPr>
          <w:p>
            <w:pPr>
              <w:pStyle w:val="16"/>
            </w:pPr>
            <w:r>
              <w:rPr>
                <w:rFonts w:hint="eastAsia"/>
                <w:lang w:eastAsia="zh-CN"/>
              </w:rPr>
              <w:t>项目</w:t>
            </w:r>
            <w:r>
              <w:t>覆盖村落</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1座，镇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清扫是否达标</w:t>
            </w:r>
          </w:p>
        </w:tc>
        <w:tc>
          <w:tcPr>
            <w:tcW w:w="2466" w:type="dxa"/>
            <w:vAlign w:val="center"/>
          </w:tcPr>
          <w:p>
            <w:pPr>
              <w:pStyle w:val="16"/>
            </w:pPr>
            <w:r>
              <w:rPr>
                <w:rFonts w:hint="eastAsia"/>
                <w:lang w:eastAsia="zh-CN"/>
              </w:rPr>
              <w:t>街道</w:t>
            </w:r>
            <w:r>
              <w:t>清扫是否达标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达标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资金支出率（%）</w:t>
            </w:r>
          </w:p>
        </w:tc>
        <w:tc>
          <w:tcPr>
            <w:tcW w:w="2466" w:type="dxa"/>
            <w:vAlign w:val="center"/>
          </w:tcPr>
          <w:p>
            <w:pPr>
              <w:pStyle w:val="16"/>
            </w:pPr>
            <w:r>
              <w:rPr>
                <w:rFonts w:hint="eastAsia"/>
                <w:lang w:eastAsia="zh-CN"/>
              </w:rPr>
              <w:t>项目</w:t>
            </w:r>
            <w:r>
              <w:t>资金支出率（%）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预算内</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生态环境质量改善</w:t>
            </w:r>
          </w:p>
        </w:tc>
        <w:tc>
          <w:tcPr>
            <w:tcW w:w="2466" w:type="dxa"/>
            <w:vAlign w:val="center"/>
          </w:tcPr>
          <w:p>
            <w:pPr>
              <w:pStyle w:val="16"/>
            </w:pPr>
            <w:r>
              <w:t>生态环境质量</w:t>
            </w:r>
            <w:r>
              <w:rPr>
                <w:rFonts w:hint="eastAsia"/>
                <w:lang w:eastAsia="zh-CN"/>
              </w:rPr>
              <w:t>是否</w:t>
            </w:r>
            <w:r>
              <w:t>改善</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改善</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53、土地出让金/项目工程前期费用绩效目标表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1.项目工程前期费用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2835" w:type="dxa"/>
            <w:vAlign w:val="center"/>
          </w:tcPr>
          <w:p>
            <w:pPr>
              <w:pStyle w:val="16"/>
            </w:pPr>
            <w:r>
              <w:rPr>
                <w:rFonts w:hint="eastAsia"/>
                <w:lang w:eastAsia="zh-CN"/>
              </w:rPr>
              <w:t>项目</w:t>
            </w:r>
            <w:r>
              <w:t>资金支付率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资金发放率</w:t>
            </w:r>
          </w:p>
        </w:tc>
        <w:tc>
          <w:tcPr>
            <w:tcW w:w="2835" w:type="dxa"/>
            <w:vAlign w:val="center"/>
          </w:tcPr>
          <w:p>
            <w:pPr>
              <w:pStyle w:val="16"/>
            </w:pPr>
            <w:r>
              <w:rPr>
                <w:rFonts w:hint="eastAsia"/>
                <w:lang w:eastAsia="zh-CN"/>
              </w:rPr>
              <w:t>项目</w:t>
            </w:r>
            <w:r>
              <w:t>资金发放率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资金支出率（%）</w:t>
            </w:r>
          </w:p>
        </w:tc>
        <w:tc>
          <w:tcPr>
            <w:tcW w:w="2835" w:type="dxa"/>
            <w:vAlign w:val="center"/>
          </w:tcPr>
          <w:p>
            <w:pPr>
              <w:pStyle w:val="16"/>
            </w:pPr>
            <w:r>
              <w:rPr>
                <w:rFonts w:hint="eastAsia"/>
                <w:lang w:eastAsia="zh-CN"/>
              </w:rPr>
              <w:t>项目</w:t>
            </w:r>
            <w:r>
              <w:t>资金支出率（%）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按预算资金完成率</w:t>
            </w:r>
          </w:p>
        </w:tc>
        <w:tc>
          <w:tcPr>
            <w:tcW w:w="2835" w:type="dxa"/>
            <w:vAlign w:val="center"/>
          </w:tcPr>
          <w:p>
            <w:pPr>
              <w:pStyle w:val="16"/>
            </w:pPr>
            <w:r>
              <w:rPr>
                <w:rFonts w:hint="eastAsia"/>
                <w:lang w:eastAsia="zh-CN"/>
              </w:rPr>
              <w:t>项目</w:t>
            </w:r>
            <w:r>
              <w:t>按预算资金完成率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rPr>
                <w:rFonts w:hint="eastAsia"/>
                <w:lang w:eastAsia="zh-CN"/>
              </w:rPr>
              <w:t>群众</w:t>
            </w:r>
            <w:r>
              <w:t>满意度</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54、退役军人专岗人员经费绩效目标表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1.退役军人费用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支付工资人数</w:t>
            </w:r>
          </w:p>
        </w:tc>
        <w:tc>
          <w:tcPr>
            <w:tcW w:w="2835" w:type="dxa"/>
            <w:vAlign w:val="center"/>
          </w:tcPr>
          <w:p>
            <w:pPr>
              <w:pStyle w:val="16"/>
            </w:pPr>
            <w:r>
              <w:rPr>
                <w:rFonts w:hint="eastAsia"/>
                <w:lang w:eastAsia="zh-CN"/>
              </w:rPr>
              <w:t>专岗</w:t>
            </w:r>
            <w:r>
              <w:t>支付工资人数</w:t>
            </w:r>
          </w:p>
        </w:tc>
        <w:tc>
          <w:tcPr>
            <w:tcW w:w="2551" w:type="dxa"/>
            <w:vAlign w:val="center"/>
          </w:tcPr>
          <w:p>
            <w:pPr>
              <w:pStyle w:val="16"/>
            </w:pPr>
            <w:r>
              <w:t>3人</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资金支付率</w:t>
            </w:r>
          </w:p>
        </w:tc>
        <w:tc>
          <w:tcPr>
            <w:tcW w:w="2835" w:type="dxa"/>
            <w:vAlign w:val="center"/>
          </w:tcPr>
          <w:p>
            <w:pPr>
              <w:pStyle w:val="16"/>
            </w:pPr>
            <w:r>
              <w:rPr>
                <w:rFonts w:hint="eastAsia"/>
                <w:lang w:eastAsia="zh-CN"/>
              </w:rPr>
              <w:t>专岗</w:t>
            </w:r>
            <w:r>
              <w:t>资金支付率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支付时间</w:t>
            </w:r>
          </w:p>
        </w:tc>
        <w:tc>
          <w:tcPr>
            <w:tcW w:w="2835" w:type="dxa"/>
            <w:vAlign w:val="center"/>
          </w:tcPr>
          <w:p>
            <w:pPr>
              <w:pStyle w:val="16"/>
            </w:pPr>
            <w:r>
              <w:rPr>
                <w:rFonts w:hint="eastAsia"/>
                <w:lang w:eastAsia="zh-CN"/>
              </w:rPr>
              <w:t>专岗工资</w:t>
            </w:r>
            <w:r>
              <w:t>支付时间</w:t>
            </w:r>
          </w:p>
        </w:tc>
        <w:tc>
          <w:tcPr>
            <w:tcW w:w="2551" w:type="dxa"/>
            <w:vAlign w:val="center"/>
          </w:tcPr>
          <w:p>
            <w:pPr>
              <w:pStyle w:val="16"/>
            </w:pPr>
            <w:r>
              <w:t>月初</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项目资金支付率</w:t>
            </w:r>
          </w:p>
        </w:tc>
        <w:tc>
          <w:tcPr>
            <w:tcW w:w="2835" w:type="dxa"/>
            <w:vAlign w:val="center"/>
          </w:tcPr>
          <w:p>
            <w:pPr>
              <w:pStyle w:val="16"/>
            </w:pPr>
            <w:r>
              <w:rPr>
                <w:rFonts w:hint="eastAsia"/>
                <w:lang w:eastAsia="zh-CN"/>
              </w:rPr>
              <w:t>项目</w:t>
            </w:r>
            <w:r>
              <w:t>资金支付占总额的比率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rPr>
                <w:rFonts w:hint="eastAsia"/>
                <w:lang w:eastAsia="zh-CN"/>
              </w:rPr>
              <w:t>项目</w:t>
            </w:r>
            <w:r>
              <w:t>资金的使用效率</w:t>
            </w:r>
          </w:p>
        </w:tc>
        <w:tc>
          <w:tcPr>
            <w:tcW w:w="2551" w:type="dxa"/>
            <w:vAlign w:val="center"/>
          </w:tcPr>
          <w:p>
            <w:pPr>
              <w:pStyle w:val="16"/>
            </w:pPr>
            <w:r>
              <w:t>100百分比</w:t>
            </w:r>
          </w:p>
        </w:tc>
        <w:tc>
          <w:tcPr>
            <w:tcW w:w="2268" w:type="dxa"/>
            <w:vAlign w:val="center"/>
          </w:tcPr>
          <w:p>
            <w:pPr>
              <w:pStyle w:val="16"/>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rPr>
                <w:rFonts w:hint="eastAsia"/>
                <w:lang w:eastAsia="zh-CN"/>
              </w:rPr>
              <w:t>群众</w:t>
            </w:r>
            <w:r>
              <w:t>满意率</w:t>
            </w:r>
          </w:p>
        </w:tc>
        <w:tc>
          <w:tcPr>
            <w:tcW w:w="2551" w:type="dxa"/>
            <w:vAlign w:val="center"/>
          </w:tcPr>
          <w:p>
            <w:pPr>
              <w:pStyle w:val="16"/>
            </w:pPr>
            <w:r>
              <w:t>100百分比</w:t>
            </w:r>
          </w:p>
        </w:tc>
        <w:tc>
          <w:tcPr>
            <w:tcW w:w="2268" w:type="dxa"/>
            <w:vAlign w:val="center"/>
          </w:tcPr>
          <w:p>
            <w:pPr>
              <w:pStyle w:val="16"/>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55、消防取水设施建设和维护经费绩效目标表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1.消防取水设施建设和维护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建造设施</w:t>
            </w:r>
          </w:p>
        </w:tc>
        <w:tc>
          <w:tcPr>
            <w:tcW w:w="2466" w:type="dxa"/>
            <w:vAlign w:val="center"/>
          </w:tcPr>
          <w:p>
            <w:pPr>
              <w:pStyle w:val="16"/>
            </w:pPr>
            <w:r>
              <w:rPr>
                <w:rFonts w:hint="eastAsia"/>
                <w:lang w:eastAsia="zh-CN"/>
              </w:rPr>
              <w:t>设备</w:t>
            </w:r>
            <w:r>
              <w:t>建造数量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≥1座</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工程质量</w:t>
            </w:r>
          </w:p>
        </w:tc>
        <w:tc>
          <w:tcPr>
            <w:tcW w:w="2466" w:type="dxa"/>
            <w:vAlign w:val="center"/>
          </w:tcPr>
          <w:p>
            <w:pPr>
              <w:pStyle w:val="16"/>
            </w:pPr>
            <w:r>
              <w:rPr>
                <w:rFonts w:hint="eastAsia"/>
                <w:lang w:eastAsia="zh-CN"/>
              </w:rPr>
              <w:t>项目</w:t>
            </w:r>
            <w:r>
              <w:t>工程质量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工期</w:t>
            </w:r>
          </w:p>
        </w:tc>
        <w:tc>
          <w:tcPr>
            <w:tcW w:w="2466" w:type="dxa"/>
            <w:vAlign w:val="center"/>
          </w:tcPr>
          <w:p>
            <w:pPr>
              <w:pStyle w:val="16"/>
              <w:rPr>
                <w:rFonts w:hint="eastAsia" w:eastAsia="方正书宋_GBK"/>
                <w:lang w:eastAsia="zh-CN"/>
              </w:rPr>
            </w:pPr>
            <w:r>
              <w:rPr>
                <w:rFonts w:hint="eastAsia"/>
                <w:lang w:eastAsia="zh-CN"/>
              </w:rPr>
              <w:t>工程期限</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≤30天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hint="default" w:ascii="方正书宋_GBK" w:hAnsi="方正书宋_GBK" w:eastAsia="方正书宋_GBK" w:cs="方正书宋_GBK"/>
                <w:sz w:val="21"/>
                <w:szCs w:val="24"/>
                <w:lang w:val="en-US" w:eastAsia="zh-CN" w:bidi="ar-SA"/>
              </w:rPr>
            </w:pPr>
            <w:r>
              <w:t>≤</w:t>
            </w:r>
            <w:r>
              <w:rPr>
                <w:rFonts w:hint="eastAsia"/>
                <w:lang w:val="en-US" w:eastAsia="zh-CN"/>
              </w:rPr>
              <w:t>30万元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rPr>
                <w:rFonts w:hint="eastAsia"/>
                <w:lang w:eastAsia="zh-CN"/>
              </w:rPr>
              <w:t>项目</w:t>
            </w:r>
            <w:r>
              <w:t>资金的使用效率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56、兴隆垃圾中转站运行费绩效目标表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1.兴隆垃圾中转站运行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日中转垃圾数量</w:t>
            </w:r>
          </w:p>
        </w:tc>
        <w:tc>
          <w:tcPr>
            <w:tcW w:w="2466" w:type="dxa"/>
            <w:vAlign w:val="center"/>
          </w:tcPr>
          <w:p>
            <w:pPr>
              <w:pStyle w:val="16"/>
            </w:pPr>
            <w:r>
              <w:rPr>
                <w:rFonts w:hint="eastAsia"/>
                <w:lang w:eastAsia="zh-CN"/>
              </w:rPr>
              <w:t>每日</w:t>
            </w:r>
            <w:r>
              <w:t>中转垃圾数量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≥500吨</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中转设备质量标准</w:t>
            </w:r>
          </w:p>
        </w:tc>
        <w:tc>
          <w:tcPr>
            <w:tcW w:w="2466" w:type="dxa"/>
            <w:vAlign w:val="center"/>
          </w:tcPr>
          <w:p>
            <w:pPr>
              <w:pStyle w:val="16"/>
              <w:rPr>
                <w:rFonts w:hint="eastAsia" w:eastAsia="方正书宋_GBK"/>
                <w:lang w:eastAsia="zh-CN"/>
              </w:rPr>
            </w:pPr>
            <w:r>
              <w:t>中转设备质量标准</w:t>
            </w:r>
            <w:r>
              <w:rPr>
                <w:rFonts w:hint="eastAsia"/>
                <w:lang w:eastAsia="zh-CN"/>
              </w:rPr>
              <w:t>是否合格</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合格</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转运时效</w:t>
            </w:r>
          </w:p>
        </w:tc>
        <w:tc>
          <w:tcPr>
            <w:tcW w:w="2466" w:type="dxa"/>
            <w:vAlign w:val="center"/>
          </w:tcPr>
          <w:p>
            <w:pPr>
              <w:pStyle w:val="16"/>
            </w:pPr>
            <w:r>
              <w:rPr>
                <w:rFonts w:hint="eastAsia"/>
                <w:lang w:eastAsia="zh-CN"/>
              </w:rPr>
              <w:t>垃圾</w:t>
            </w:r>
            <w:r>
              <w:t>转运时效</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≤24小时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eastAsia="zh-CN"/>
              </w:rPr>
              <w:t>项目</w:t>
            </w:r>
            <w:r>
              <w:t>成本控制</w:t>
            </w:r>
          </w:p>
        </w:tc>
        <w:tc>
          <w:tcPr>
            <w:tcW w:w="2466" w:type="dxa"/>
            <w:vAlign w:val="center"/>
          </w:tcPr>
          <w:p>
            <w:pPr>
              <w:pStyle w:val="16"/>
              <w:ind w:firstLine="0" w:firstLineChars="0"/>
              <w:rPr>
                <w:rFonts w:hint="default" w:ascii="方正书宋_GBK" w:hAnsi="方正书宋_GBK" w:eastAsia="方正书宋_GBK" w:cs="方正书宋_GBK"/>
                <w:sz w:val="21"/>
                <w:szCs w:val="24"/>
                <w:lang w:val="en-US" w:eastAsia="zh-CN" w:bidi="ar-SA"/>
              </w:rPr>
            </w:pPr>
            <w:r>
              <w:t>≤</w:t>
            </w:r>
            <w:r>
              <w:rPr>
                <w:rFonts w:hint="eastAsia"/>
                <w:lang w:val="en-US" w:eastAsia="zh-CN"/>
              </w:rPr>
              <w:t>48万元</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垃圾收集及运输</w:t>
            </w:r>
          </w:p>
        </w:tc>
        <w:tc>
          <w:tcPr>
            <w:tcW w:w="2466" w:type="dxa"/>
            <w:vAlign w:val="center"/>
          </w:tcPr>
          <w:p>
            <w:pPr>
              <w:pStyle w:val="16"/>
              <w:rPr>
                <w:rFonts w:hint="eastAsia" w:eastAsia="方正书宋_GBK"/>
                <w:lang w:eastAsia="zh-CN"/>
              </w:rPr>
            </w:pPr>
            <w:r>
              <w:t>垃圾收集及运输</w:t>
            </w:r>
            <w:r>
              <w:rPr>
                <w:rFonts w:hint="eastAsia"/>
                <w:lang w:eastAsia="zh-CN"/>
              </w:rPr>
              <w:t>是否及时</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及时</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rPr>
                <w:rFonts w:ascii="Times New Roman" w:hAnsi="Times New Roman" w:eastAsia="Times New Roman" w:cstheme="minorBidi"/>
                <w:sz w:val="24"/>
                <w:szCs w:val="24"/>
                <w:lang w:val="en-US" w:eastAsia="uk-UA" w:bidi="ar-SA"/>
              </w:rPr>
            </w:pPr>
            <w:r>
              <w:rPr>
                <w:rFonts w:hint="eastAsia"/>
                <w:lang w:eastAsia="zh-CN"/>
              </w:rPr>
              <w:t>合同</w:t>
            </w:r>
            <w:r>
              <w:t>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57、执法执勤车辆运行维护费绩效目标表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1.执法执勤车辆运行维护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车辆数量</w:t>
            </w:r>
          </w:p>
        </w:tc>
        <w:tc>
          <w:tcPr>
            <w:tcW w:w="2466" w:type="dxa"/>
            <w:vAlign w:val="center"/>
          </w:tcPr>
          <w:p>
            <w:pPr>
              <w:pStyle w:val="16"/>
            </w:pPr>
            <w:r>
              <w:t>保障局机关执勤执法车辆总数量</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10辆</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车辆正常使用情况</w:t>
            </w:r>
          </w:p>
        </w:tc>
        <w:tc>
          <w:tcPr>
            <w:tcW w:w="2466" w:type="dxa"/>
            <w:vAlign w:val="center"/>
          </w:tcPr>
          <w:p>
            <w:pPr>
              <w:pStyle w:val="16"/>
            </w:pPr>
            <w:r>
              <w:rPr>
                <w:rFonts w:hint="eastAsia"/>
                <w:lang w:eastAsia="zh-CN"/>
              </w:rPr>
              <w:t>执法执勤</w:t>
            </w:r>
            <w:r>
              <w:t>车辆正常使用率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车辆维修时效性</w:t>
            </w:r>
          </w:p>
        </w:tc>
        <w:tc>
          <w:tcPr>
            <w:tcW w:w="2466" w:type="dxa"/>
            <w:vAlign w:val="center"/>
          </w:tcPr>
          <w:p>
            <w:pPr>
              <w:pStyle w:val="16"/>
            </w:pPr>
            <w:r>
              <w:t>保障车辆维修时效性</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当天</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车辆维修成本</w:t>
            </w:r>
          </w:p>
        </w:tc>
        <w:tc>
          <w:tcPr>
            <w:tcW w:w="2466" w:type="dxa"/>
            <w:vAlign w:val="center"/>
          </w:tcPr>
          <w:p>
            <w:pPr>
              <w:pStyle w:val="16"/>
            </w:pPr>
            <w:r>
              <w:rPr>
                <w:rFonts w:hint="eastAsia"/>
                <w:lang w:eastAsia="zh-CN"/>
              </w:rPr>
              <w:t>执勤</w:t>
            </w:r>
            <w:r>
              <w:t>车辆维修成本</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24万元</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执法执勤工作得到保障</w:t>
            </w:r>
          </w:p>
        </w:tc>
        <w:tc>
          <w:tcPr>
            <w:tcW w:w="2466" w:type="dxa"/>
            <w:vAlign w:val="center"/>
          </w:tcPr>
          <w:p>
            <w:pPr>
              <w:pStyle w:val="16"/>
            </w:pPr>
            <w:r>
              <w:t>执法执勤工作</w:t>
            </w:r>
            <w:r>
              <w:rPr>
                <w:rFonts w:hint="eastAsia"/>
                <w:lang w:eastAsia="zh-CN"/>
              </w:rPr>
              <w:t>是否</w:t>
            </w:r>
            <w:r>
              <w:t>得到保障</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保障</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rPr>
                <w:rFonts w:hint="eastAsia"/>
                <w:lang w:eastAsia="zh-CN"/>
              </w:rPr>
              <w:t>群众</w:t>
            </w:r>
            <w:r>
              <w:t>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工作计划要求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2023年，隆尧县城市管理综合行政执法局安排政府采购预算2664.75万元。具体内容见下表。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2664.75</w:t>
            </w:r>
          </w:p>
        </w:tc>
        <w:tc>
          <w:tcPr>
            <w:tcW w:w="964" w:type="dxa"/>
            <w:vAlign w:val="center"/>
          </w:tcPr>
          <w:p>
            <w:pPr>
              <w:pStyle w:val="19"/>
            </w:pPr>
            <w:r>
              <w:t>20.00</w:t>
            </w:r>
          </w:p>
        </w:tc>
        <w:tc>
          <w:tcPr>
            <w:tcW w:w="964" w:type="dxa"/>
            <w:vAlign w:val="center"/>
          </w:tcPr>
          <w:p>
            <w:pPr>
              <w:pStyle w:val="19"/>
            </w:pPr>
            <w:r>
              <w:t>1069.00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1575.75</w:t>
            </w:r>
          </w:p>
        </w:tc>
        <w:tc>
          <w:tcPr>
            <w:tcW w:w="964" w:type="dxa"/>
            <w:vAlign w:val="center"/>
          </w:tcPr>
          <w:p>
            <w:pPr>
              <w:pStyle w:val="19"/>
            </w:pPr>
          </w:p>
        </w:tc>
        <w:tc>
          <w:tcPr>
            <w:tcW w:w="964" w:type="dxa"/>
            <w:vAlign w:val="center"/>
          </w:tcPr>
          <w:p>
            <w:pPr>
              <w:pStyle w:val="19"/>
            </w:pPr>
            <w:r>
              <w:t>2035.00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隆尧县城市管理综合行政执法局本级小计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2664.75</w:t>
            </w:r>
          </w:p>
        </w:tc>
        <w:tc>
          <w:tcPr>
            <w:tcW w:w="964" w:type="dxa"/>
            <w:vAlign w:val="center"/>
          </w:tcPr>
          <w:p>
            <w:pPr>
              <w:pStyle w:val="19"/>
            </w:pPr>
            <w:r>
              <w:t>20.00</w:t>
            </w:r>
          </w:p>
        </w:tc>
        <w:tc>
          <w:tcPr>
            <w:tcW w:w="964" w:type="dxa"/>
            <w:vAlign w:val="center"/>
          </w:tcPr>
          <w:p>
            <w:pPr>
              <w:pStyle w:val="19"/>
            </w:pPr>
            <w:r>
              <w:t>1069.00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1575.75</w:t>
            </w:r>
          </w:p>
        </w:tc>
        <w:tc>
          <w:tcPr>
            <w:tcW w:w="964" w:type="dxa"/>
            <w:vAlign w:val="center"/>
          </w:tcPr>
          <w:p>
            <w:pPr>
              <w:pStyle w:val="19"/>
            </w:pPr>
          </w:p>
        </w:tc>
        <w:tc>
          <w:tcPr>
            <w:tcW w:w="964" w:type="dxa"/>
            <w:vAlign w:val="center"/>
          </w:tcPr>
          <w:p>
            <w:pPr>
              <w:pStyle w:val="19"/>
            </w:pPr>
            <w:r>
              <w:t>2035.00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2023年公用经费项目</w:t>
            </w:r>
          </w:p>
        </w:tc>
        <w:tc>
          <w:tcPr>
            <w:tcW w:w="964" w:type="dxa"/>
            <w:vAlign w:val="center"/>
          </w:tcPr>
          <w:p>
            <w:pPr>
              <w:pStyle w:val="15"/>
            </w:pPr>
            <w:r>
              <w:t>24.24</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5</w:t>
            </w:r>
          </w:p>
        </w:tc>
        <w:tc>
          <w:tcPr>
            <w:tcW w:w="850" w:type="dxa"/>
            <w:vAlign w:val="center"/>
          </w:tcPr>
          <w:p>
            <w:pPr>
              <w:pStyle w:val="15"/>
            </w:pPr>
            <w:r>
              <w:t>0.50</w:t>
            </w:r>
          </w:p>
        </w:tc>
        <w:tc>
          <w:tcPr>
            <w:tcW w:w="964" w:type="dxa"/>
            <w:vAlign w:val="center"/>
          </w:tcPr>
          <w:p>
            <w:pPr>
              <w:pStyle w:val="15"/>
            </w:pPr>
            <w:r>
              <w:t>2.50</w:t>
            </w:r>
          </w:p>
        </w:tc>
        <w:tc>
          <w:tcPr>
            <w:tcW w:w="964" w:type="dxa"/>
            <w:vAlign w:val="center"/>
          </w:tcPr>
          <w:p>
            <w:pPr>
              <w:pStyle w:val="15"/>
            </w:pPr>
            <w:r>
              <w:t>2.50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2023年公用经费项目</w:t>
            </w:r>
          </w:p>
        </w:tc>
        <w:tc>
          <w:tcPr>
            <w:tcW w:w="964" w:type="dxa"/>
            <w:vAlign w:val="center"/>
          </w:tcPr>
          <w:p>
            <w:pPr>
              <w:pStyle w:val="15"/>
            </w:pPr>
            <w:r>
              <w:t>24.24</w:t>
            </w:r>
          </w:p>
        </w:tc>
        <w:tc>
          <w:tcPr>
            <w:tcW w:w="1134" w:type="dxa"/>
            <w:vAlign w:val="center"/>
          </w:tcPr>
          <w:p>
            <w:pPr>
              <w:pStyle w:val="16"/>
            </w:pPr>
            <w:r>
              <w:t>3D 打印机</w:t>
            </w:r>
          </w:p>
        </w:tc>
        <w:tc>
          <w:tcPr>
            <w:tcW w:w="1134" w:type="dxa"/>
            <w:vAlign w:val="center"/>
          </w:tcPr>
          <w:p>
            <w:pPr>
              <w:pStyle w:val="16"/>
            </w:pPr>
            <w:r>
              <w:t>A02021005</w:t>
            </w:r>
          </w:p>
        </w:tc>
        <w:tc>
          <w:tcPr>
            <w:tcW w:w="709" w:type="dxa"/>
            <w:vAlign w:val="center"/>
          </w:tcPr>
          <w:p>
            <w:pPr>
              <w:pStyle w:val="17"/>
            </w:pPr>
            <w:r>
              <w:t>台</w:t>
            </w:r>
          </w:p>
        </w:tc>
        <w:tc>
          <w:tcPr>
            <w:tcW w:w="850" w:type="dxa"/>
            <w:vAlign w:val="center"/>
          </w:tcPr>
          <w:p>
            <w:pPr>
              <w:pStyle w:val="15"/>
            </w:pPr>
            <w:r>
              <w:t>5</w:t>
            </w:r>
          </w:p>
        </w:tc>
        <w:tc>
          <w:tcPr>
            <w:tcW w:w="850" w:type="dxa"/>
            <w:vAlign w:val="center"/>
          </w:tcPr>
          <w:p>
            <w:pPr>
              <w:pStyle w:val="15"/>
            </w:pPr>
            <w:r>
              <w:t>0.10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办案补助/自支人员经费</w:t>
            </w:r>
          </w:p>
        </w:tc>
        <w:tc>
          <w:tcPr>
            <w:tcW w:w="964" w:type="dxa"/>
            <w:vAlign w:val="center"/>
          </w:tcPr>
          <w:p>
            <w:pPr>
              <w:pStyle w:val="15"/>
            </w:pPr>
            <w:r>
              <w:t>900.00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13</w:t>
            </w:r>
          </w:p>
        </w:tc>
        <w:tc>
          <w:tcPr>
            <w:tcW w:w="850" w:type="dxa"/>
            <w:vAlign w:val="center"/>
          </w:tcPr>
          <w:p>
            <w:pPr>
              <w:pStyle w:val="15"/>
            </w:pPr>
            <w:r>
              <w:t>0.50</w:t>
            </w:r>
          </w:p>
        </w:tc>
        <w:tc>
          <w:tcPr>
            <w:tcW w:w="964" w:type="dxa"/>
            <w:vAlign w:val="center"/>
          </w:tcPr>
          <w:p>
            <w:pPr>
              <w:pStyle w:val="15"/>
            </w:pPr>
            <w:r>
              <w:t>6.50</w:t>
            </w:r>
          </w:p>
        </w:tc>
        <w:tc>
          <w:tcPr>
            <w:tcW w:w="964" w:type="dxa"/>
            <w:vAlign w:val="center"/>
          </w:tcPr>
          <w:p>
            <w:pPr>
              <w:pStyle w:val="15"/>
            </w:pPr>
            <w:r>
              <w:t>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办案补助/自支人员经费</w:t>
            </w:r>
          </w:p>
        </w:tc>
        <w:tc>
          <w:tcPr>
            <w:tcW w:w="964" w:type="dxa"/>
            <w:vAlign w:val="center"/>
          </w:tcPr>
          <w:p>
            <w:pPr>
              <w:pStyle w:val="15"/>
            </w:pPr>
            <w:r>
              <w:t>900.00</w:t>
            </w:r>
          </w:p>
        </w:tc>
        <w:tc>
          <w:tcPr>
            <w:tcW w:w="1134" w:type="dxa"/>
            <w:vAlign w:val="center"/>
          </w:tcPr>
          <w:p>
            <w:pPr>
              <w:pStyle w:val="16"/>
            </w:pPr>
            <w:r>
              <w:t>其他打印机</w:t>
            </w:r>
          </w:p>
        </w:tc>
        <w:tc>
          <w:tcPr>
            <w:tcW w:w="1134" w:type="dxa"/>
            <w:vAlign w:val="center"/>
          </w:tcPr>
          <w:p>
            <w:pPr>
              <w:pStyle w:val="16"/>
            </w:pPr>
            <w:r>
              <w:t>A02021099</w:t>
            </w:r>
          </w:p>
        </w:tc>
        <w:tc>
          <w:tcPr>
            <w:tcW w:w="709" w:type="dxa"/>
            <w:vAlign w:val="center"/>
          </w:tcPr>
          <w:p>
            <w:pPr>
              <w:pStyle w:val="17"/>
            </w:pPr>
            <w:r>
              <w:t>台</w:t>
            </w:r>
          </w:p>
        </w:tc>
        <w:tc>
          <w:tcPr>
            <w:tcW w:w="850" w:type="dxa"/>
            <w:vAlign w:val="center"/>
          </w:tcPr>
          <w:p>
            <w:pPr>
              <w:pStyle w:val="15"/>
            </w:pPr>
            <w:r>
              <w:t>10</w:t>
            </w:r>
          </w:p>
        </w:tc>
        <w:tc>
          <w:tcPr>
            <w:tcW w:w="850" w:type="dxa"/>
            <w:vAlign w:val="center"/>
          </w:tcPr>
          <w:p>
            <w:pPr>
              <w:pStyle w:val="15"/>
            </w:pPr>
            <w:r>
              <w:t>0.15</w:t>
            </w: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城市基础设施配套费/城区绿化养护费</w:t>
            </w:r>
          </w:p>
        </w:tc>
        <w:tc>
          <w:tcPr>
            <w:tcW w:w="964" w:type="dxa"/>
            <w:vAlign w:val="center"/>
          </w:tcPr>
          <w:p>
            <w:pPr>
              <w:pStyle w:val="15"/>
            </w:pPr>
            <w:r>
              <w:t>400.00</w:t>
            </w:r>
          </w:p>
        </w:tc>
        <w:tc>
          <w:tcPr>
            <w:tcW w:w="1134" w:type="dxa"/>
            <w:vAlign w:val="center"/>
          </w:tcPr>
          <w:p>
            <w:pPr>
              <w:pStyle w:val="16"/>
            </w:pPr>
            <w:r>
              <w:t>空调机组</w:t>
            </w:r>
          </w:p>
        </w:tc>
        <w:tc>
          <w:tcPr>
            <w:tcW w:w="1134" w:type="dxa"/>
            <w:vAlign w:val="center"/>
          </w:tcPr>
          <w:p>
            <w:pPr>
              <w:pStyle w:val="16"/>
            </w:pPr>
            <w:r>
              <w:t>A02052305</w:t>
            </w:r>
          </w:p>
        </w:tc>
        <w:tc>
          <w:tcPr>
            <w:tcW w:w="709" w:type="dxa"/>
            <w:vAlign w:val="center"/>
          </w:tcPr>
          <w:p>
            <w:pPr>
              <w:pStyle w:val="17"/>
            </w:pPr>
            <w:r>
              <w:t>无</w:t>
            </w:r>
          </w:p>
        </w:tc>
        <w:tc>
          <w:tcPr>
            <w:tcW w:w="850" w:type="dxa"/>
            <w:vAlign w:val="center"/>
          </w:tcPr>
          <w:p>
            <w:pPr>
              <w:pStyle w:val="15"/>
            </w:pPr>
            <w:r>
              <w:t>8</w:t>
            </w:r>
          </w:p>
        </w:tc>
        <w:tc>
          <w:tcPr>
            <w:tcW w:w="850" w:type="dxa"/>
            <w:vAlign w:val="center"/>
          </w:tcPr>
          <w:p>
            <w:pPr>
              <w:pStyle w:val="15"/>
            </w:pPr>
            <w:r>
              <w:t>0.50</w:t>
            </w:r>
          </w:p>
        </w:tc>
        <w:tc>
          <w:tcPr>
            <w:tcW w:w="964" w:type="dxa"/>
            <w:vAlign w:val="center"/>
          </w:tcPr>
          <w:p>
            <w:pPr>
              <w:pStyle w:val="15"/>
            </w:pPr>
            <w:r>
              <w:t>4.00</w:t>
            </w:r>
          </w:p>
        </w:tc>
        <w:tc>
          <w:tcPr>
            <w:tcW w:w="964" w:type="dxa"/>
            <w:vAlign w:val="center"/>
          </w:tcPr>
          <w:p>
            <w:pPr>
              <w:pStyle w:val="15"/>
            </w:pPr>
          </w:p>
        </w:tc>
        <w:tc>
          <w:tcPr>
            <w:tcW w:w="964" w:type="dxa"/>
            <w:vAlign w:val="center"/>
          </w:tcPr>
          <w:p>
            <w:pPr>
              <w:pStyle w:val="15"/>
            </w:pPr>
            <w:r>
              <w:t>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城市基础设施配套费/城区绿化养护费</w:t>
            </w:r>
          </w:p>
        </w:tc>
        <w:tc>
          <w:tcPr>
            <w:tcW w:w="964" w:type="dxa"/>
            <w:vAlign w:val="center"/>
          </w:tcPr>
          <w:p>
            <w:pPr>
              <w:pStyle w:val="15"/>
            </w:pPr>
            <w:r>
              <w:t>400.00</w:t>
            </w:r>
          </w:p>
        </w:tc>
        <w:tc>
          <w:tcPr>
            <w:tcW w:w="1134" w:type="dxa"/>
            <w:vAlign w:val="center"/>
          </w:tcPr>
          <w:p>
            <w:pPr>
              <w:pStyle w:val="16"/>
            </w:pPr>
            <w:r>
              <w:t>园林绿化管理服务</w:t>
            </w:r>
          </w:p>
        </w:tc>
        <w:tc>
          <w:tcPr>
            <w:tcW w:w="1134" w:type="dxa"/>
            <w:vAlign w:val="center"/>
          </w:tcPr>
          <w:p>
            <w:pPr>
              <w:pStyle w:val="16"/>
            </w:pPr>
            <w:r>
              <w:t>C13030000</w:t>
            </w:r>
          </w:p>
        </w:tc>
        <w:tc>
          <w:tcPr>
            <w:tcW w:w="709" w:type="dxa"/>
            <w:vAlign w:val="center"/>
          </w:tcPr>
          <w:p>
            <w:pPr>
              <w:pStyle w:val="17"/>
            </w:pPr>
            <w:r>
              <w:t>无</w:t>
            </w:r>
          </w:p>
        </w:tc>
        <w:tc>
          <w:tcPr>
            <w:tcW w:w="850" w:type="dxa"/>
            <w:vAlign w:val="center"/>
          </w:tcPr>
          <w:p>
            <w:pPr>
              <w:pStyle w:val="15"/>
            </w:pPr>
            <w:r>
              <w:t>1</w:t>
            </w:r>
          </w:p>
        </w:tc>
        <w:tc>
          <w:tcPr>
            <w:tcW w:w="850" w:type="dxa"/>
            <w:vAlign w:val="center"/>
          </w:tcPr>
          <w:p>
            <w:pPr>
              <w:pStyle w:val="15"/>
            </w:pPr>
            <w:r>
              <w:t>300.00</w:t>
            </w: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城市基础设施配套费/城市公共设施维修维护费</w:t>
            </w:r>
          </w:p>
        </w:tc>
        <w:tc>
          <w:tcPr>
            <w:tcW w:w="964" w:type="dxa"/>
            <w:vAlign w:val="center"/>
          </w:tcPr>
          <w:p>
            <w:pPr>
              <w:pStyle w:val="15"/>
            </w:pPr>
            <w:r>
              <w:t>195.00</w:t>
            </w:r>
          </w:p>
        </w:tc>
        <w:tc>
          <w:tcPr>
            <w:tcW w:w="1134" w:type="dxa"/>
            <w:vAlign w:val="center"/>
          </w:tcPr>
          <w:p>
            <w:pPr>
              <w:pStyle w:val="16"/>
            </w:pPr>
            <w:r>
              <w:t>市政公用设施管理服务</w:t>
            </w:r>
          </w:p>
        </w:tc>
        <w:tc>
          <w:tcPr>
            <w:tcW w:w="1134" w:type="dxa"/>
            <w:vAlign w:val="center"/>
          </w:tcPr>
          <w:p>
            <w:pPr>
              <w:pStyle w:val="16"/>
            </w:pPr>
            <w:r>
              <w:t>C13020000</w:t>
            </w:r>
          </w:p>
        </w:tc>
        <w:tc>
          <w:tcPr>
            <w:tcW w:w="709" w:type="dxa"/>
            <w:vAlign w:val="center"/>
          </w:tcPr>
          <w:p>
            <w:pPr>
              <w:pStyle w:val="17"/>
            </w:pPr>
            <w:r>
              <w:t>无</w:t>
            </w:r>
          </w:p>
        </w:tc>
        <w:tc>
          <w:tcPr>
            <w:tcW w:w="850" w:type="dxa"/>
            <w:vAlign w:val="center"/>
          </w:tcPr>
          <w:p>
            <w:pPr>
              <w:pStyle w:val="15"/>
            </w:pPr>
            <w:r>
              <w:t>1</w:t>
            </w:r>
          </w:p>
        </w:tc>
        <w:tc>
          <w:tcPr>
            <w:tcW w:w="850" w:type="dxa"/>
            <w:vAlign w:val="center"/>
          </w:tcPr>
          <w:p>
            <w:pPr>
              <w:pStyle w:val="15"/>
            </w:pPr>
            <w:r>
              <w:t>195.00</w:t>
            </w:r>
          </w:p>
        </w:tc>
        <w:tc>
          <w:tcPr>
            <w:tcW w:w="964" w:type="dxa"/>
            <w:vAlign w:val="center"/>
          </w:tcPr>
          <w:p>
            <w:pPr>
              <w:pStyle w:val="15"/>
            </w:pPr>
            <w:r>
              <w:t>195.00</w:t>
            </w:r>
          </w:p>
        </w:tc>
        <w:tc>
          <w:tcPr>
            <w:tcW w:w="964" w:type="dxa"/>
            <w:vAlign w:val="center"/>
          </w:tcPr>
          <w:p>
            <w:pPr>
              <w:pStyle w:val="15"/>
            </w:pPr>
          </w:p>
        </w:tc>
        <w:tc>
          <w:tcPr>
            <w:tcW w:w="964" w:type="dxa"/>
            <w:vAlign w:val="center"/>
          </w:tcPr>
          <w:p>
            <w:pPr>
              <w:pStyle w:val="15"/>
            </w:pPr>
            <w:r>
              <w:t>195.00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大气环境治理雾炮运行维护费用</w:t>
            </w:r>
          </w:p>
        </w:tc>
        <w:tc>
          <w:tcPr>
            <w:tcW w:w="964" w:type="dxa"/>
            <w:vAlign w:val="center"/>
          </w:tcPr>
          <w:p>
            <w:pPr>
              <w:pStyle w:val="15"/>
            </w:pPr>
            <w:r>
              <w:t>100.00</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无</w:t>
            </w:r>
          </w:p>
        </w:tc>
        <w:tc>
          <w:tcPr>
            <w:tcW w:w="850" w:type="dxa"/>
            <w:vAlign w:val="center"/>
          </w:tcPr>
          <w:p>
            <w:pPr>
              <w:pStyle w:val="15"/>
            </w:pPr>
            <w:r>
              <w:t>14</w:t>
            </w:r>
          </w:p>
        </w:tc>
        <w:tc>
          <w:tcPr>
            <w:tcW w:w="850" w:type="dxa"/>
            <w:vAlign w:val="center"/>
          </w:tcPr>
          <w:p>
            <w:pPr>
              <w:pStyle w:val="15"/>
            </w:pPr>
            <w:r>
              <w:t>0.50</w:t>
            </w:r>
          </w:p>
        </w:tc>
        <w:tc>
          <w:tcPr>
            <w:tcW w:w="964" w:type="dxa"/>
            <w:vAlign w:val="center"/>
          </w:tcPr>
          <w:p>
            <w:pPr>
              <w:pStyle w:val="15"/>
            </w:pPr>
            <w:r>
              <w:t>7.00</w:t>
            </w:r>
          </w:p>
        </w:tc>
        <w:tc>
          <w:tcPr>
            <w:tcW w:w="964" w:type="dxa"/>
            <w:vAlign w:val="center"/>
          </w:tcPr>
          <w:p>
            <w:pPr>
              <w:pStyle w:val="15"/>
            </w:pPr>
            <w:r>
              <w:t>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大气环境治理雾炮运行维护费用</w:t>
            </w:r>
          </w:p>
        </w:tc>
        <w:tc>
          <w:tcPr>
            <w:tcW w:w="964" w:type="dxa"/>
            <w:vAlign w:val="center"/>
          </w:tcPr>
          <w:p>
            <w:pPr>
              <w:pStyle w:val="15"/>
            </w:pPr>
            <w:r>
              <w:t>100.00</w:t>
            </w:r>
          </w:p>
        </w:tc>
        <w:tc>
          <w:tcPr>
            <w:tcW w:w="1134" w:type="dxa"/>
            <w:vAlign w:val="center"/>
          </w:tcPr>
          <w:p>
            <w:pPr>
              <w:pStyle w:val="16"/>
            </w:pPr>
            <w:r>
              <w:t>其他机械设备</w:t>
            </w:r>
          </w:p>
        </w:tc>
        <w:tc>
          <w:tcPr>
            <w:tcW w:w="1134" w:type="dxa"/>
            <w:vAlign w:val="center"/>
          </w:tcPr>
          <w:p>
            <w:pPr>
              <w:pStyle w:val="16"/>
            </w:pPr>
            <w:r>
              <w:t>A02059900</w:t>
            </w:r>
          </w:p>
        </w:tc>
        <w:tc>
          <w:tcPr>
            <w:tcW w:w="709" w:type="dxa"/>
            <w:vAlign w:val="center"/>
          </w:tcPr>
          <w:p>
            <w:pPr>
              <w:pStyle w:val="17"/>
            </w:pPr>
            <w:r>
              <w:t>无</w:t>
            </w:r>
          </w:p>
        </w:tc>
        <w:tc>
          <w:tcPr>
            <w:tcW w:w="850" w:type="dxa"/>
            <w:vAlign w:val="center"/>
          </w:tcPr>
          <w:p>
            <w:pPr>
              <w:pStyle w:val="15"/>
            </w:pPr>
            <w:r>
              <w:t>2</w:t>
            </w:r>
          </w:p>
        </w:tc>
        <w:tc>
          <w:tcPr>
            <w:tcW w:w="850" w:type="dxa"/>
            <w:vAlign w:val="center"/>
          </w:tcPr>
          <w:p>
            <w:pPr>
              <w:pStyle w:val="15"/>
            </w:pPr>
            <w:r>
              <w:t>1.00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土地出让金/零星工程</w:t>
            </w:r>
          </w:p>
        </w:tc>
        <w:tc>
          <w:tcPr>
            <w:tcW w:w="964" w:type="dxa"/>
            <w:vAlign w:val="center"/>
          </w:tcPr>
          <w:p>
            <w:pPr>
              <w:pStyle w:val="15"/>
            </w:pPr>
            <w:r>
              <w:t>250.00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无</w:t>
            </w:r>
          </w:p>
        </w:tc>
        <w:tc>
          <w:tcPr>
            <w:tcW w:w="850" w:type="dxa"/>
            <w:vAlign w:val="center"/>
          </w:tcPr>
          <w:p>
            <w:pPr>
              <w:pStyle w:val="15"/>
            </w:pPr>
            <w:r>
              <w:t>1</w:t>
            </w:r>
          </w:p>
        </w:tc>
        <w:tc>
          <w:tcPr>
            <w:tcW w:w="850" w:type="dxa"/>
            <w:vAlign w:val="center"/>
          </w:tcPr>
          <w:p>
            <w:pPr>
              <w:pStyle w:val="15"/>
            </w:pPr>
            <w:r>
              <w:t>250.00</w:t>
            </w:r>
          </w:p>
        </w:tc>
        <w:tc>
          <w:tcPr>
            <w:tcW w:w="964" w:type="dxa"/>
            <w:vAlign w:val="center"/>
          </w:tcPr>
          <w:p>
            <w:pPr>
              <w:pStyle w:val="15"/>
            </w:pPr>
            <w:r>
              <w:t>250.00</w:t>
            </w:r>
          </w:p>
        </w:tc>
        <w:tc>
          <w:tcPr>
            <w:tcW w:w="964" w:type="dxa"/>
            <w:vAlign w:val="center"/>
          </w:tcPr>
          <w:p>
            <w:pPr>
              <w:pStyle w:val="15"/>
            </w:pPr>
          </w:p>
        </w:tc>
        <w:tc>
          <w:tcPr>
            <w:tcW w:w="964" w:type="dxa"/>
            <w:vAlign w:val="center"/>
          </w:tcPr>
          <w:p>
            <w:pPr>
              <w:pStyle w:val="15"/>
            </w:pPr>
            <w:r>
              <w:t>250.00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土地出让金/项目工程前期费用</w:t>
            </w:r>
          </w:p>
        </w:tc>
        <w:tc>
          <w:tcPr>
            <w:tcW w:w="964" w:type="dxa"/>
            <w:vAlign w:val="center"/>
          </w:tcPr>
          <w:p>
            <w:pPr>
              <w:pStyle w:val="15"/>
            </w:pPr>
            <w:r>
              <w:t>320.00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无</w:t>
            </w:r>
          </w:p>
        </w:tc>
        <w:tc>
          <w:tcPr>
            <w:tcW w:w="850" w:type="dxa"/>
            <w:vAlign w:val="center"/>
          </w:tcPr>
          <w:p>
            <w:pPr>
              <w:pStyle w:val="15"/>
            </w:pPr>
            <w:r>
              <w:t>1</w:t>
            </w:r>
          </w:p>
        </w:tc>
        <w:tc>
          <w:tcPr>
            <w:tcW w:w="850" w:type="dxa"/>
            <w:vAlign w:val="center"/>
          </w:tcPr>
          <w:p>
            <w:pPr>
              <w:pStyle w:val="15"/>
            </w:pPr>
            <w:r>
              <w:t>320.00</w:t>
            </w:r>
          </w:p>
        </w:tc>
        <w:tc>
          <w:tcPr>
            <w:tcW w:w="964" w:type="dxa"/>
            <w:vAlign w:val="center"/>
          </w:tcPr>
          <w:p>
            <w:pPr>
              <w:pStyle w:val="15"/>
            </w:pPr>
            <w:r>
              <w:t>320.00</w:t>
            </w:r>
          </w:p>
        </w:tc>
        <w:tc>
          <w:tcPr>
            <w:tcW w:w="964" w:type="dxa"/>
            <w:vAlign w:val="center"/>
          </w:tcPr>
          <w:p>
            <w:pPr>
              <w:pStyle w:val="15"/>
            </w:pPr>
          </w:p>
        </w:tc>
        <w:tc>
          <w:tcPr>
            <w:tcW w:w="964" w:type="dxa"/>
            <w:vAlign w:val="center"/>
          </w:tcPr>
          <w:p>
            <w:pPr>
              <w:pStyle w:val="15"/>
            </w:pPr>
            <w:r>
              <w:t>320.00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冀财债[2022]30号/新增一般债券/县城主要街道综合改造工程</w:t>
            </w:r>
          </w:p>
        </w:tc>
        <w:tc>
          <w:tcPr>
            <w:tcW w:w="964" w:type="dxa"/>
            <w:vAlign w:val="center"/>
          </w:tcPr>
          <w:p>
            <w:pPr>
              <w:pStyle w:val="15"/>
            </w:pPr>
            <w:r>
              <w:t>1575.75</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1575.75</w:t>
            </w:r>
          </w:p>
        </w:tc>
        <w:tc>
          <w:tcPr>
            <w:tcW w:w="964" w:type="dxa"/>
            <w:vAlign w:val="center"/>
          </w:tcPr>
          <w:p>
            <w:pPr>
              <w:pStyle w:val="15"/>
            </w:pPr>
            <w:r>
              <w:t>1575.75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1575.75</w:t>
            </w:r>
          </w:p>
        </w:tc>
        <w:tc>
          <w:tcPr>
            <w:tcW w:w="964" w:type="dxa"/>
            <w:vAlign w:val="center"/>
          </w:tcPr>
          <w:p>
            <w:pPr>
              <w:pStyle w:val="15"/>
            </w:pPr>
          </w:p>
        </w:tc>
        <w:tc>
          <w:tcPr>
            <w:tcW w:w="964" w:type="dxa"/>
            <w:vAlign w:val="center"/>
          </w:tcPr>
          <w:p>
            <w:pPr>
              <w:pStyle w:val="15"/>
            </w:pPr>
            <w:r>
              <w:t>946.00</w:t>
            </w:r>
          </w:p>
        </w:tc>
      </w:tr>
    </w:tbl>
    <w:p>
      <w:pPr>
        <w:spacing w:before="0" w:after="0" w:line="500" w:lineRule="exact"/>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隆尧县城市管理综合行政执法局（含所属单位）上年末固定资产金额为2451.09万元（详见下表）。本年度拟购置固定资产总额为</w:t>
      </w:r>
      <w:r>
        <w:rPr>
          <w:rFonts w:hint="eastAsia" w:eastAsia="方正仿宋_GBK" w:cs="Times New Roman"/>
          <w:b w:val="0"/>
          <w:color w:val="000000"/>
          <w:sz w:val="28"/>
          <w:lang w:val="en-US" w:eastAsia="zh-CN"/>
        </w:rPr>
        <w:t>24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506隆尧县城市管理综合行政执法局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2451.09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73</w:t>
            </w:r>
          </w:p>
        </w:tc>
        <w:tc>
          <w:tcPr>
            <w:tcW w:w="2835" w:type="dxa"/>
            <w:vAlign w:val="center"/>
          </w:tcPr>
          <w:p>
            <w:pPr>
              <w:pStyle w:val="15"/>
            </w:pPr>
            <w:r>
              <w:t>1897.65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553.44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bookmarkStart w:id="18" w:name="_GoBack"/>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629787"/>
    <w:multiLevelType w:val="singleLevel"/>
    <w:tmpl w:val="8B62978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jMjA3MDdiY2RiYWE5OWMwNzlhNDY1ZmRhOWMwM2QifQ=="/>
  </w:docVars>
  <w:rsids>
    <w:rsidRoot w:val="00000000"/>
    <w:rsid w:val="02EB0EC3"/>
    <w:rsid w:val="08FE6878"/>
    <w:rsid w:val="0CA07D76"/>
    <w:rsid w:val="0F94237B"/>
    <w:rsid w:val="128B03D1"/>
    <w:rsid w:val="16E10014"/>
    <w:rsid w:val="17F32D46"/>
    <w:rsid w:val="188E75AD"/>
    <w:rsid w:val="20514CC6"/>
    <w:rsid w:val="26FA3981"/>
    <w:rsid w:val="28785DE7"/>
    <w:rsid w:val="295D27DE"/>
    <w:rsid w:val="29D301CC"/>
    <w:rsid w:val="2A85425F"/>
    <w:rsid w:val="34A2554F"/>
    <w:rsid w:val="38925E00"/>
    <w:rsid w:val="392A5AF6"/>
    <w:rsid w:val="39A173B2"/>
    <w:rsid w:val="3C13798B"/>
    <w:rsid w:val="41476869"/>
    <w:rsid w:val="43543271"/>
    <w:rsid w:val="47C22582"/>
    <w:rsid w:val="4C522DF2"/>
    <w:rsid w:val="4D7F729A"/>
    <w:rsid w:val="4DFC220F"/>
    <w:rsid w:val="5120581F"/>
    <w:rsid w:val="57620F84"/>
    <w:rsid w:val="5E03782B"/>
    <w:rsid w:val="603B5E7C"/>
    <w:rsid w:val="61A7449A"/>
    <w:rsid w:val="6AA14B35"/>
    <w:rsid w:val="70F62947"/>
    <w:rsid w:val="77E32259"/>
    <w:rsid w:val="79C503BE"/>
    <w:rsid w:val="7CD1213F"/>
    <w:rsid w:val="7E215A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00" Target="../customXml/item92.xml" Type="http://schemas.openxmlformats.org/officeDocument/2006/relationships/customXml"/><Relationship Id="rId101" Target="../customXml/item93.xml" Type="http://schemas.openxmlformats.org/officeDocument/2006/relationships/customXml"/><Relationship Id="rId102" Target="../customXml/item94.xml" Type="http://schemas.openxmlformats.org/officeDocument/2006/relationships/customXml"/><Relationship Id="rId103" Target="../customXml/item95.xml" Type="http://schemas.openxmlformats.org/officeDocument/2006/relationships/customXml"/><Relationship Id="rId104" Target="../customXml/item96.xml" Type="http://schemas.openxmlformats.org/officeDocument/2006/relationships/customXml"/><Relationship Id="rId105" Target="../customXml/item97.xml" Type="http://schemas.openxmlformats.org/officeDocument/2006/relationships/customXml"/><Relationship Id="rId106" Target="../customXml/item98.xml" Type="http://schemas.openxmlformats.org/officeDocument/2006/relationships/customXml"/><Relationship Id="rId107" Target="../customXml/item99.xml" Type="http://schemas.openxmlformats.org/officeDocument/2006/relationships/customXml"/><Relationship Id="rId108" Target="../customXml/item100.xml" Type="http://schemas.openxmlformats.org/officeDocument/2006/relationships/customXml"/><Relationship Id="rId109" Target="../customXml/item101.xml" Type="http://schemas.openxmlformats.org/officeDocument/2006/relationships/customXml"/><Relationship Id="rId11" Target="../customXml/item3.xml" Type="http://schemas.openxmlformats.org/officeDocument/2006/relationships/customXml"/><Relationship Id="rId110" Target="../customXml/item102.xml" Type="http://schemas.openxmlformats.org/officeDocument/2006/relationships/customXml"/><Relationship Id="rId111" Target="../customXml/item103.xml" Type="http://schemas.openxmlformats.org/officeDocument/2006/relationships/customXml"/><Relationship Id="rId112" Target="../customXml/item104.xml" Type="http://schemas.openxmlformats.org/officeDocument/2006/relationships/customXml"/><Relationship Id="rId113" Target="../customXml/item105.xml" Type="http://schemas.openxmlformats.org/officeDocument/2006/relationships/customXml"/><Relationship Id="rId114" Target="../customXml/item106.xml" Type="http://schemas.openxmlformats.org/officeDocument/2006/relationships/customXml"/><Relationship Id="rId115" Target="../customXml/item107.xml" Type="http://schemas.openxmlformats.org/officeDocument/2006/relationships/customXml"/><Relationship Id="rId116" Target="../customXml/item108.xml" Type="http://schemas.openxmlformats.org/officeDocument/2006/relationships/customXml"/><Relationship Id="rId117" Target="../customXml/item109.xml" Type="http://schemas.openxmlformats.org/officeDocument/2006/relationships/customXml"/><Relationship Id="rId118" Target="../customXml/item110.xml" Type="http://schemas.openxmlformats.org/officeDocument/2006/relationships/customXml"/><Relationship Id="rId119" Target="../customXml/item111.xml" Type="http://schemas.openxmlformats.org/officeDocument/2006/relationships/customXml"/><Relationship Id="rId12" Target="../customXml/item4.xml" Type="http://schemas.openxmlformats.org/officeDocument/2006/relationships/customXml"/><Relationship Id="rId120" Target="../customXml/item112.xml" Type="http://schemas.openxmlformats.org/officeDocument/2006/relationships/customXml"/><Relationship Id="rId121" Target="../customXml/item113.xml" Type="http://schemas.openxmlformats.org/officeDocument/2006/relationships/customXml"/><Relationship Id="rId122" Target="../customXml/item114.xml" Type="http://schemas.openxmlformats.org/officeDocument/2006/relationships/customXml"/><Relationship Id="rId123" Target="../customXml/item115.xml" Type="http://schemas.openxmlformats.org/officeDocument/2006/relationships/customXml"/><Relationship Id="rId124" Target="../customXml/item116.xml" Type="http://schemas.openxmlformats.org/officeDocument/2006/relationships/customXml"/><Relationship Id="rId125" Target="../customXml/item117.xml" Type="http://schemas.openxmlformats.org/officeDocument/2006/relationships/customXml"/><Relationship Id="rId126" Target="../customXml/item118.xml" Type="http://schemas.openxmlformats.org/officeDocument/2006/relationships/customXml"/><Relationship Id="rId127" Target="../customXml/item119.xml" Type="http://schemas.openxmlformats.org/officeDocument/2006/relationships/customXml"/><Relationship Id="rId128" Target="../customXml/item120.xml" Type="http://schemas.openxmlformats.org/officeDocument/2006/relationships/customXml"/><Relationship Id="rId129" Target="../customXml/item121.xml" Type="http://schemas.openxmlformats.org/officeDocument/2006/relationships/customXml"/><Relationship Id="rId13" Target="../customXml/item5.xml" Type="http://schemas.openxmlformats.org/officeDocument/2006/relationships/customXml"/><Relationship Id="rId130" Target="../customXml/item122.xml" Type="http://schemas.openxmlformats.org/officeDocument/2006/relationships/customXml"/><Relationship Id="rId131" Target="../customXml/item123.xml" Type="http://schemas.openxmlformats.org/officeDocument/2006/relationships/customXml"/><Relationship Id="rId132" Target="../customXml/item124.xml" Type="http://schemas.openxmlformats.org/officeDocument/2006/relationships/customXml"/><Relationship Id="rId133" Target="../customXml/item125.xml" Type="http://schemas.openxmlformats.org/officeDocument/2006/relationships/customXml"/><Relationship Id="rId134" Target="../customXml/item126.xml" Type="http://schemas.openxmlformats.org/officeDocument/2006/relationships/customXml"/><Relationship Id="rId135" Target="../customXml/item127.xml" Type="http://schemas.openxmlformats.org/officeDocument/2006/relationships/customXml"/><Relationship Id="rId136" Target="../customXml/item128.xml" Type="http://schemas.openxmlformats.org/officeDocument/2006/relationships/customXml"/><Relationship Id="rId137" Target="../customXml/item129.xml" Type="http://schemas.openxmlformats.org/officeDocument/2006/relationships/customXml"/><Relationship Id="rId138" Target="../customXml/item130.xml" Type="http://schemas.openxmlformats.org/officeDocument/2006/relationships/customXml"/><Relationship Id="rId139" Target="../customXml/item131.xml" Type="http://schemas.openxmlformats.org/officeDocument/2006/relationships/customXml"/><Relationship Id="rId14" Target="../customXml/item6.xml" Type="http://schemas.openxmlformats.org/officeDocument/2006/relationships/customXml"/><Relationship Id="rId140" Target="../customXml/item132.xml" Type="http://schemas.openxmlformats.org/officeDocument/2006/relationships/customXml"/><Relationship Id="rId141" Target="../customXml/item133.xml" Type="http://schemas.openxmlformats.org/officeDocument/2006/relationships/customXml"/><Relationship Id="rId142" Target="../customXml/item134.xml" Type="http://schemas.openxmlformats.org/officeDocument/2006/relationships/customXml"/><Relationship Id="rId143" Target="../customXml/item135.xml" Type="http://schemas.openxmlformats.org/officeDocument/2006/relationships/customXml"/><Relationship Id="rId144" Target="../customXml/item136.xml" Type="http://schemas.openxmlformats.org/officeDocument/2006/relationships/customXml"/><Relationship Id="rId145" Target="../customXml/item137.xml" Type="http://schemas.openxmlformats.org/officeDocument/2006/relationships/customXml"/><Relationship Id="rId146" Target="../customXml/item138.xml" Type="http://schemas.openxmlformats.org/officeDocument/2006/relationships/customXml"/><Relationship Id="rId147" Target="../customXml/item139.xml" Type="http://schemas.openxmlformats.org/officeDocument/2006/relationships/customXml"/><Relationship Id="rId148" Target="../customXml/item140.xml" Type="http://schemas.openxmlformats.org/officeDocument/2006/relationships/customXml"/><Relationship Id="rId149" Target="../customXml/item141.xml" Type="http://schemas.openxmlformats.org/officeDocument/2006/relationships/customXml"/><Relationship Id="rId15" Target="../customXml/item7.xml" Type="http://schemas.openxmlformats.org/officeDocument/2006/relationships/customXml"/><Relationship Id="rId150" Target="../customXml/item142.xml" Type="http://schemas.openxmlformats.org/officeDocument/2006/relationships/customXml"/><Relationship Id="rId151" Target="../customXml/item143.xml" Type="http://schemas.openxmlformats.org/officeDocument/2006/relationships/customXml"/><Relationship Id="rId152" Target="../customXml/item144.xml" Type="http://schemas.openxmlformats.org/officeDocument/2006/relationships/customXml"/><Relationship Id="rId153" Target="../customXml/item145.xml" Type="http://schemas.openxmlformats.org/officeDocument/2006/relationships/customXml"/><Relationship Id="rId154" Target="../customXml/item146.xml" Type="http://schemas.openxmlformats.org/officeDocument/2006/relationships/customXml"/><Relationship Id="rId155" Target="../customXml/item147.xml" Type="http://schemas.openxmlformats.org/officeDocument/2006/relationships/customXml"/><Relationship Id="rId156" Target="../customXml/item148.xml" Type="http://schemas.openxmlformats.org/officeDocument/2006/relationships/customXml"/><Relationship Id="rId157" Target="../customXml/item149.xml" Type="http://schemas.openxmlformats.org/officeDocument/2006/relationships/customXml"/><Relationship Id="rId158" Target="../customXml/item150.xml" Type="http://schemas.openxmlformats.org/officeDocument/2006/relationships/customXml"/><Relationship Id="rId159" Target="../customXml/item151.xml" Type="http://schemas.openxmlformats.org/officeDocument/2006/relationships/customXml"/><Relationship Id="rId16" Target="../customXml/item8.xml" Type="http://schemas.openxmlformats.org/officeDocument/2006/relationships/customXml"/><Relationship Id="rId160" Target="../customXml/item152.xml" Type="http://schemas.openxmlformats.org/officeDocument/2006/relationships/customXml"/><Relationship Id="rId161" Target="../customXml/item153.xml" Type="http://schemas.openxmlformats.org/officeDocument/2006/relationships/customXml"/><Relationship Id="rId162" Target="../customXml/item154.xml" Type="http://schemas.openxmlformats.org/officeDocument/2006/relationships/customXml"/><Relationship Id="rId163" Target="../customXml/item155.xml" Type="http://schemas.openxmlformats.org/officeDocument/2006/relationships/customXml"/><Relationship Id="rId164" Target="../customXml/item156.xml" Type="http://schemas.openxmlformats.org/officeDocument/2006/relationships/customXml"/><Relationship Id="rId165" Target="../customXml/item157.xml" Type="http://schemas.openxmlformats.org/officeDocument/2006/relationships/customXml"/><Relationship Id="rId166" Target="../customXml/item158.xml" Type="http://schemas.openxmlformats.org/officeDocument/2006/relationships/customXml"/><Relationship Id="rId167" Target="../customXml/item159.xml" Type="http://schemas.openxmlformats.org/officeDocument/2006/relationships/customXml"/><Relationship Id="rId168" Target="../customXml/item160.xml" Type="http://schemas.openxmlformats.org/officeDocument/2006/relationships/customXml"/><Relationship Id="rId169" Target="../customXml/item161.xml" Type="http://schemas.openxmlformats.org/officeDocument/2006/relationships/customXml"/><Relationship Id="rId17" Target="../customXml/item9.xml" Type="http://schemas.openxmlformats.org/officeDocument/2006/relationships/customXml"/><Relationship Id="rId170" Target="../customXml/item162.xml" Type="http://schemas.openxmlformats.org/officeDocument/2006/relationships/customXml"/><Relationship Id="rId171" Target="../customXml/item163.xml" Type="http://schemas.openxmlformats.org/officeDocument/2006/relationships/customXml"/><Relationship Id="rId172" Target="../customXml/item164.xml" Type="http://schemas.openxmlformats.org/officeDocument/2006/relationships/customXml"/><Relationship Id="rId173" Target="../customXml/item165.xml" Type="http://schemas.openxmlformats.org/officeDocument/2006/relationships/customXml"/><Relationship Id="rId174" Target="../customXml/item166.xml" Type="http://schemas.openxmlformats.org/officeDocument/2006/relationships/customXml"/><Relationship Id="rId175" Target="../customXml/item167.xml" Type="http://schemas.openxmlformats.org/officeDocument/2006/relationships/customXml"/><Relationship Id="rId176" Target="../customXml/item168.xml" Type="http://schemas.openxmlformats.org/officeDocument/2006/relationships/customXml"/><Relationship Id="rId177" Target="../customXml/item169.xml" Type="http://schemas.openxmlformats.org/officeDocument/2006/relationships/customXml"/><Relationship Id="rId178" Target="../customXml/item170.xml" Type="http://schemas.openxmlformats.org/officeDocument/2006/relationships/customXml"/><Relationship Id="rId179" Target="../customXml/item171.xml" Type="http://schemas.openxmlformats.org/officeDocument/2006/relationships/customXml"/><Relationship Id="rId18" Target="../customXml/item10.xml" Type="http://schemas.openxmlformats.org/officeDocument/2006/relationships/customXml"/><Relationship Id="rId180" Target="../customXml/item172.xml" Type="http://schemas.openxmlformats.org/officeDocument/2006/relationships/customXml"/><Relationship Id="rId181" Target="../customXml/item173.xml" Type="http://schemas.openxmlformats.org/officeDocument/2006/relationships/customXml"/><Relationship Id="rId182" Target="../customXml/item174.xml" Type="http://schemas.openxmlformats.org/officeDocument/2006/relationships/customXml"/><Relationship Id="rId183" Target="../customXml/item175.xml" Type="http://schemas.openxmlformats.org/officeDocument/2006/relationships/customXml"/><Relationship Id="rId184" Target="../customXml/item176.xml" Type="http://schemas.openxmlformats.org/officeDocument/2006/relationships/customXml"/><Relationship Id="rId185" Target="../customXml/item177.xml" Type="http://schemas.openxmlformats.org/officeDocument/2006/relationships/customXml"/><Relationship Id="rId186" Target="../customXml/item178.xml" Type="http://schemas.openxmlformats.org/officeDocument/2006/relationships/customXml"/><Relationship Id="rId187" Target="../customXml/item179.xml" Type="http://schemas.openxmlformats.org/officeDocument/2006/relationships/customXml"/><Relationship Id="rId188" Target="../customXml/item180.xml" Type="http://schemas.openxmlformats.org/officeDocument/2006/relationships/customXml"/><Relationship Id="rId189" Target="../customXml/item181.xml" Type="http://schemas.openxmlformats.org/officeDocument/2006/relationships/customXml"/><Relationship Id="rId19" Target="../customXml/item11.xml" Type="http://schemas.openxmlformats.org/officeDocument/2006/relationships/customXml"/><Relationship Id="rId190" Target="../customXml/item182.xml" Type="http://schemas.openxmlformats.org/officeDocument/2006/relationships/customXml"/><Relationship Id="rId191" Target="../customXml/item183.xml" Type="http://schemas.openxmlformats.org/officeDocument/2006/relationships/customXml"/><Relationship Id="rId192" Target="../customXml/item184.xml" Type="http://schemas.openxmlformats.org/officeDocument/2006/relationships/customXml"/><Relationship Id="rId193" Target="../customXml/item185.xml" Type="http://schemas.openxmlformats.org/officeDocument/2006/relationships/customXml"/><Relationship Id="rId194" Target="../customXml/item186.xml" Type="http://schemas.openxmlformats.org/officeDocument/2006/relationships/customXml"/><Relationship Id="rId195" Target="../customXml/item187.xml" Type="http://schemas.openxmlformats.org/officeDocument/2006/relationships/customXml"/><Relationship Id="rId196" Target="../customXml/item188.xml" Type="http://schemas.openxmlformats.org/officeDocument/2006/relationships/customXml"/><Relationship Id="rId197" Target="../customXml/item189.xml" Type="http://schemas.openxmlformats.org/officeDocument/2006/relationships/customXml"/><Relationship Id="rId198" Target="../customXml/item190.xml" Type="http://schemas.openxmlformats.org/officeDocument/2006/relationships/customXml"/><Relationship Id="rId199" Target="../customXml/item19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00" Target="../customXml/item192.xml" Type="http://schemas.openxmlformats.org/officeDocument/2006/relationships/customXml"/><Relationship Id="rId201" Target="../customXml/item193.xml" Type="http://schemas.openxmlformats.org/officeDocument/2006/relationships/customXml"/><Relationship Id="rId202" Target="../customXml/item194.xml" Type="http://schemas.openxmlformats.org/officeDocument/2006/relationships/customXml"/><Relationship Id="rId203" Target="../customXml/item195.xml" Type="http://schemas.openxmlformats.org/officeDocument/2006/relationships/customXml"/><Relationship Id="rId204" Target="../customXml/item196.xml" Type="http://schemas.openxmlformats.org/officeDocument/2006/relationships/customXml"/><Relationship Id="rId205" Target="../customXml/item197.xml" Type="http://schemas.openxmlformats.org/officeDocument/2006/relationships/customXml"/><Relationship Id="rId206" Target="../customXml/item198.xml" Type="http://schemas.openxmlformats.org/officeDocument/2006/relationships/customXml"/><Relationship Id="rId207" Target="../customXml/item199.xml" Type="http://schemas.openxmlformats.org/officeDocument/2006/relationships/customXml"/><Relationship Id="rId208" Target="../customXml/item200.xml" Type="http://schemas.openxmlformats.org/officeDocument/2006/relationships/customXml"/><Relationship Id="rId209" Target="../customXml/item201.xml" Type="http://schemas.openxmlformats.org/officeDocument/2006/relationships/customXml"/><Relationship Id="rId21" Target="../customXml/item13.xml" Type="http://schemas.openxmlformats.org/officeDocument/2006/relationships/customXml"/><Relationship Id="rId210" Target="../customXml/item202.xml" Type="http://schemas.openxmlformats.org/officeDocument/2006/relationships/customXml"/><Relationship Id="rId211" Target="../customXml/item203.xml" Type="http://schemas.openxmlformats.org/officeDocument/2006/relationships/customXml"/><Relationship Id="rId212" Target="../customXml/item204.xml" Type="http://schemas.openxmlformats.org/officeDocument/2006/relationships/customXml"/><Relationship Id="rId213" Target="../customXml/item205.xml" Type="http://schemas.openxmlformats.org/officeDocument/2006/relationships/customXml"/><Relationship Id="rId214" Target="../customXml/item206.xml" Type="http://schemas.openxmlformats.org/officeDocument/2006/relationships/customXml"/><Relationship Id="rId215" Target="../customXml/item207.xml" Type="http://schemas.openxmlformats.org/officeDocument/2006/relationships/customXml"/><Relationship Id="rId216" Target="../customXml/item208.xml" Type="http://schemas.openxmlformats.org/officeDocument/2006/relationships/customXml"/><Relationship Id="rId217" Target="../customXml/item209.xml" Type="http://schemas.openxmlformats.org/officeDocument/2006/relationships/customXml"/><Relationship Id="rId218" Target="../customXml/item210.xml" Type="http://schemas.openxmlformats.org/officeDocument/2006/relationships/customXml"/><Relationship Id="rId219" Target="../customXml/item211.xml" Type="http://schemas.openxmlformats.org/officeDocument/2006/relationships/customXml"/><Relationship Id="rId22" Target="../customXml/item14.xml" Type="http://schemas.openxmlformats.org/officeDocument/2006/relationships/customXml"/><Relationship Id="rId220" Target="../customXml/item212.xml" Type="http://schemas.openxmlformats.org/officeDocument/2006/relationships/customXml"/><Relationship Id="rId221" Target="../customXml/item213.xml" Type="http://schemas.openxmlformats.org/officeDocument/2006/relationships/customXml"/><Relationship Id="rId222" Target="../customXml/item214.xml" Type="http://schemas.openxmlformats.org/officeDocument/2006/relationships/customXml"/><Relationship Id="rId223" Target="../customXml/item215.xml" Type="http://schemas.openxmlformats.org/officeDocument/2006/relationships/customXml"/><Relationship Id="rId224" Target="../customXml/item216.xml" Type="http://schemas.openxmlformats.org/officeDocument/2006/relationships/customXml"/><Relationship Id="rId225" Target="../customXml/item217.xml" Type="http://schemas.openxmlformats.org/officeDocument/2006/relationships/customXml"/><Relationship Id="rId226" Target="../customXml/item218.xml" Type="http://schemas.openxmlformats.org/officeDocument/2006/relationships/customXml"/><Relationship Id="rId227" Target="../customXml/item219.xml" Type="http://schemas.openxmlformats.org/officeDocument/2006/relationships/customXml"/><Relationship Id="rId228" Target="../customXml/item220.xml" Type="http://schemas.openxmlformats.org/officeDocument/2006/relationships/customXml"/><Relationship Id="rId229" Target="../customXml/item221.xml" Type="http://schemas.openxmlformats.org/officeDocument/2006/relationships/customXml"/><Relationship Id="rId23" Target="../customXml/item15.xml" Type="http://schemas.openxmlformats.org/officeDocument/2006/relationships/customXml"/><Relationship Id="rId230" Target="../customXml/item222.xml" Type="http://schemas.openxmlformats.org/officeDocument/2006/relationships/customXml"/><Relationship Id="rId231" Target="../customXml/item223.xml" Type="http://schemas.openxmlformats.org/officeDocument/2006/relationships/customXml"/><Relationship Id="rId232" Target="../customXml/item224.xml" Type="http://schemas.openxmlformats.org/officeDocument/2006/relationships/customXml"/><Relationship Id="rId233" Target="../customXml/item225.xml" Type="http://schemas.openxmlformats.org/officeDocument/2006/relationships/customXml"/><Relationship Id="rId234" Target="../customXml/item226.xml" Type="http://schemas.openxmlformats.org/officeDocument/2006/relationships/customXml"/><Relationship Id="rId235" Target="../customXml/item227.xml" Type="http://schemas.openxmlformats.org/officeDocument/2006/relationships/customXml"/><Relationship Id="rId236" Target="../customXml/item228.xml" Type="http://schemas.openxmlformats.org/officeDocument/2006/relationships/customXml"/><Relationship Id="rId237" Target="../customXml/item229.xml" Type="http://schemas.openxmlformats.org/officeDocument/2006/relationships/customXml"/><Relationship Id="rId238" Target="../customXml/item230.xml" Type="http://schemas.openxmlformats.org/officeDocument/2006/relationships/customXml"/><Relationship Id="rId239" Target="../customXml/item231.xml" Type="http://schemas.openxmlformats.org/officeDocument/2006/relationships/customXml"/><Relationship Id="rId24" Target="../customXml/item16.xml" Type="http://schemas.openxmlformats.org/officeDocument/2006/relationships/customXml"/><Relationship Id="rId240" Target="../customXml/item232.xml" Type="http://schemas.openxmlformats.org/officeDocument/2006/relationships/customXml"/><Relationship Id="rId241" Target="../customXml/item233.xml" Type="http://schemas.openxmlformats.org/officeDocument/2006/relationships/customXml"/><Relationship Id="rId242" Target="../customXml/item234.xml" Type="http://schemas.openxmlformats.org/officeDocument/2006/relationships/customXml"/><Relationship Id="rId243" Target="../customXml/item235.xml" Type="http://schemas.openxmlformats.org/officeDocument/2006/relationships/customXml"/><Relationship Id="rId244" Target="../customXml/item236.xml" Type="http://schemas.openxmlformats.org/officeDocument/2006/relationships/customXml"/><Relationship Id="rId245" Target="../customXml/item237.xml" Type="http://schemas.openxmlformats.org/officeDocument/2006/relationships/customXml"/><Relationship Id="rId246" Target="../customXml/item238.xml" Type="http://schemas.openxmlformats.org/officeDocument/2006/relationships/customXml"/><Relationship Id="rId247" Target="../customXml/item239.xml" Type="http://schemas.openxmlformats.org/officeDocument/2006/relationships/customXml"/><Relationship Id="rId248" Target="fontTable.xml" Type="http://schemas.openxmlformats.org/officeDocument/2006/relationships/fontTable"/><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customXml/item23.xml" Type="http://schemas.openxmlformats.org/officeDocument/2006/relationships/customXml"/><Relationship Id="rId32" Target="../customXml/item24.xml" Type="http://schemas.openxmlformats.org/officeDocument/2006/relationships/customXml"/><Relationship Id="rId33" Target="../customXml/item25.xml" Type="http://schemas.openxmlformats.org/officeDocument/2006/relationships/customXml"/><Relationship Id="rId34" Target="../customXml/item26.xml" Type="http://schemas.openxmlformats.org/officeDocument/2006/relationships/customXml"/><Relationship Id="rId35" Target="../customXml/item27.xml" Type="http://schemas.openxmlformats.org/officeDocument/2006/relationships/customXml"/><Relationship Id="rId36" Target="../customXml/item28.xml" Type="http://schemas.openxmlformats.org/officeDocument/2006/relationships/customXml"/><Relationship Id="rId37" Target="../customXml/item29.xml" Type="http://schemas.openxmlformats.org/officeDocument/2006/relationships/customXml"/><Relationship Id="rId38" Target="../customXml/item30.xml" Type="http://schemas.openxmlformats.org/officeDocument/2006/relationships/customXml"/><Relationship Id="rId39" Target="../customXml/item31.xml" Type="http://schemas.openxmlformats.org/officeDocument/2006/relationships/customXml"/><Relationship Id="rId4" Target="footer2.xml" Type="http://schemas.openxmlformats.org/officeDocument/2006/relationships/footer"/><Relationship Id="rId40" Target="../customXml/item32.xml" Type="http://schemas.openxmlformats.org/officeDocument/2006/relationships/customXml"/><Relationship Id="rId41" Target="../customXml/item33.xml" Type="http://schemas.openxmlformats.org/officeDocument/2006/relationships/customXml"/><Relationship Id="rId42" Target="../customXml/item34.xml" Type="http://schemas.openxmlformats.org/officeDocument/2006/relationships/customXml"/><Relationship Id="rId43" Target="../customXml/item35.xml" Type="http://schemas.openxmlformats.org/officeDocument/2006/relationships/customXml"/><Relationship Id="rId44" Target="../customXml/item36.xml" Type="http://schemas.openxmlformats.org/officeDocument/2006/relationships/customXml"/><Relationship Id="rId45" Target="../customXml/item37.xml" Type="http://schemas.openxmlformats.org/officeDocument/2006/relationships/customXml"/><Relationship Id="rId46" Target="../customXml/item38.xml" Type="http://schemas.openxmlformats.org/officeDocument/2006/relationships/customXml"/><Relationship Id="rId47" Target="../customXml/item39.xml" Type="http://schemas.openxmlformats.org/officeDocument/2006/relationships/customXml"/><Relationship Id="rId48" Target="../customXml/item40.xml" Type="http://schemas.openxmlformats.org/officeDocument/2006/relationships/customXml"/><Relationship Id="rId49" Target="../customXml/item41.xml" Type="http://schemas.openxmlformats.org/officeDocument/2006/relationships/customXml"/><Relationship Id="rId5" Target="footer3.xml" Type="http://schemas.openxmlformats.org/officeDocument/2006/relationships/footer"/><Relationship Id="rId50" Target="../customXml/item42.xml" Type="http://schemas.openxmlformats.org/officeDocument/2006/relationships/customXml"/><Relationship Id="rId51" Target="../customXml/item43.xml" Type="http://schemas.openxmlformats.org/officeDocument/2006/relationships/customXml"/><Relationship Id="rId52" Target="../customXml/item44.xml" Type="http://schemas.openxmlformats.org/officeDocument/2006/relationships/customXml"/><Relationship Id="rId53" Target="../customXml/item45.xml" Type="http://schemas.openxmlformats.org/officeDocument/2006/relationships/customXml"/><Relationship Id="rId54" Target="../customXml/item46.xml" Type="http://schemas.openxmlformats.org/officeDocument/2006/relationships/customXml"/><Relationship Id="rId55" Target="../customXml/item47.xml" Type="http://schemas.openxmlformats.org/officeDocument/2006/relationships/customXml"/><Relationship Id="rId56" Target="../customXml/item48.xml" Type="http://schemas.openxmlformats.org/officeDocument/2006/relationships/customXml"/><Relationship Id="rId57" Target="../customXml/item49.xml" Type="http://schemas.openxmlformats.org/officeDocument/2006/relationships/customXml"/><Relationship Id="rId58" Target="../customXml/item50.xml" Type="http://schemas.openxmlformats.org/officeDocument/2006/relationships/customXml"/><Relationship Id="rId59" Target="../customXml/item51.xml" Type="http://schemas.openxmlformats.org/officeDocument/2006/relationships/customXml"/><Relationship Id="rId6" Target="footer4.xml" Type="http://schemas.openxmlformats.org/officeDocument/2006/relationships/footer"/><Relationship Id="rId60" Target="../customXml/item52.xml" Type="http://schemas.openxmlformats.org/officeDocument/2006/relationships/customXml"/><Relationship Id="rId61" Target="../customXml/item53.xml" Type="http://schemas.openxmlformats.org/officeDocument/2006/relationships/customXml"/><Relationship Id="rId62" Target="../customXml/item54.xml" Type="http://schemas.openxmlformats.org/officeDocument/2006/relationships/customXml"/><Relationship Id="rId63" Target="../customXml/item55.xml" Type="http://schemas.openxmlformats.org/officeDocument/2006/relationships/customXml"/><Relationship Id="rId64" Target="../customXml/item56.xml" Type="http://schemas.openxmlformats.org/officeDocument/2006/relationships/customXml"/><Relationship Id="rId65" Target="../customXml/item57.xml" Type="http://schemas.openxmlformats.org/officeDocument/2006/relationships/customXml"/><Relationship Id="rId66" Target="../customXml/item58.xml" Type="http://schemas.openxmlformats.org/officeDocument/2006/relationships/customXml"/><Relationship Id="rId67" Target="../customXml/item59.xml" Type="http://schemas.openxmlformats.org/officeDocument/2006/relationships/customXml"/><Relationship Id="rId68" Target="../customXml/item60.xml" Type="http://schemas.openxmlformats.org/officeDocument/2006/relationships/customXml"/><Relationship Id="rId69" Target="../customXml/item61.xml" Type="http://schemas.openxmlformats.org/officeDocument/2006/relationships/customXml"/><Relationship Id="rId7" Target="theme/theme1.xml" Type="http://schemas.openxmlformats.org/officeDocument/2006/relationships/theme"/><Relationship Id="rId70" Target="../customXml/item62.xml" Type="http://schemas.openxmlformats.org/officeDocument/2006/relationships/customXml"/><Relationship Id="rId71" Target="../customXml/item63.xml" Type="http://schemas.openxmlformats.org/officeDocument/2006/relationships/customXml"/><Relationship Id="rId72" Target="../customXml/item64.xml" Type="http://schemas.openxmlformats.org/officeDocument/2006/relationships/customXml"/><Relationship Id="rId73" Target="../customXml/item65.xml" Type="http://schemas.openxmlformats.org/officeDocument/2006/relationships/customXml"/><Relationship Id="rId74" Target="../customXml/item66.xml" Type="http://schemas.openxmlformats.org/officeDocument/2006/relationships/customXml"/><Relationship Id="rId75" Target="../customXml/item67.xml" Type="http://schemas.openxmlformats.org/officeDocument/2006/relationships/customXml"/><Relationship Id="rId76" Target="../customXml/item68.xml" Type="http://schemas.openxmlformats.org/officeDocument/2006/relationships/customXml"/><Relationship Id="rId77" Target="../customXml/item69.xml" Type="http://schemas.openxmlformats.org/officeDocument/2006/relationships/customXml"/><Relationship Id="rId78" Target="../customXml/item70.xml" Type="http://schemas.openxmlformats.org/officeDocument/2006/relationships/customXml"/><Relationship Id="rId79" Target="../customXml/item71.xml" Type="http://schemas.openxmlformats.org/officeDocument/2006/relationships/customXml"/><Relationship Id="rId8" Target="../customXml/item1.xml" Type="http://schemas.openxmlformats.org/officeDocument/2006/relationships/customXml"/><Relationship Id="rId80" Target="../customXml/item72.xml" Type="http://schemas.openxmlformats.org/officeDocument/2006/relationships/customXml"/><Relationship Id="rId81" Target="../customXml/item73.xml" Type="http://schemas.openxmlformats.org/officeDocument/2006/relationships/customXml"/><Relationship Id="rId82" Target="../customXml/item74.xml" Type="http://schemas.openxmlformats.org/officeDocument/2006/relationships/customXml"/><Relationship Id="rId83" Target="../customXml/item75.xml" Type="http://schemas.openxmlformats.org/officeDocument/2006/relationships/customXml"/><Relationship Id="rId84" Target="../customXml/item76.xml" Type="http://schemas.openxmlformats.org/officeDocument/2006/relationships/customXml"/><Relationship Id="rId85" Target="../customXml/item77.xml" Type="http://schemas.openxmlformats.org/officeDocument/2006/relationships/customXml"/><Relationship Id="rId86" Target="../customXml/item78.xml" Type="http://schemas.openxmlformats.org/officeDocument/2006/relationships/customXml"/><Relationship Id="rId87" Target="../customXml/item79.xml" Type="http://schemas.openxmlformats.org/officeDocument/2006/relationships/customXml"/><Relationship Id="rId88" Target="../customXml/item80.xml" Type="http://schemas.openxmlformats.org/officeDocument/2006/relationships/customXml"/><Relationship Id="rId89" Target="../customXml/item81.xml" Type="http://schemas.openxmlformats.org/officeDocument/2006/relationships/customXml"/><Relationship Id="rId9" Target="numbering.xml" Type="http://schemas.openxmlformats.org/officeDocument/2006/relationships/numbering"/><Relationship Id="rId90" Target="../customXml/item82.xml" Type="http://schemas.openxmlformats.org/officeDocument/2006/relationships/customXml"/><Relationship Id="rId91" Target="../customXml/item83.xml" Type="http://schemas.openxmlformats.org/officeDocument/2006/relationships/customXml"/><Relationship Id="rId92" Target="../customXml/item84.xml" Type="http://schemas.openxmlformats.org/officeDocument/2006/relationships/customXml"/><Relationship Id="rId93" Target="../customXml/item85.xml" Type="http://schemas.openxmlformats.org/officeDocument/2006/relationships/customXml"/><Relationship Id="rId94" Target="../customXml/item86.xml" Type="http://schemas.openxmlformats.org/officeDocument/2006/relationships/customXml"/><Relationship Id="rId95" Target="../customXml/item87.xml" Type="http://schemas.openxmlformats.org/officeDocument/2006/relationships/customXml"/><Relationship Id="rId96" Target="../customXml/item88.xml" Type="http://schemas.openxmlformats.org/officeDocument/2006/relationships/customXml"/><Relationship Id="rId97" Target="../customXml/item89.xml" Type="http://schemas.openxmlformats.org/officeDocument/2006/relationships/customXml"/><Relationship Id="rId98" Target="../customXml/item90.xml" Type="http://schemas.openxmlformats.org/officeDocument/2006/relationships/customXml"/><Relationship Id="rId99" Target="../customXml/item91.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25.xml.rels><?xml version="1.0" encoding="UTF-8" standalone="no"?><Relationships xmlns="http://schemas.openxmlformats.org/package/2006/relationships"><Relationship Id="rId1" Target="itemProps225.xml" Type="http://schemas.openxmlformats.org/officeDocument/2006/relationships/customXmlProps"/></Relationships>
</file>

<file path=customXml/_rels/item226.xml.rels><?xml version="1.0" encoding="UTF-8" standalone="no"?><Relationships xmlns="http://schemas.openxmlformats.org/package/2006/relationships"><Relationship Id="rId1" Target="itemProps226.xml" Type="http://schemas.openxmlformats.org/officeDocument/2006/relationships/customXmlProps"/></Relationships>
</file>

<file path=customXml/_rels/item227.xml.rels><?xml version="1.0" encoding="UTF-8" standalone="no"?><Relationships xmlns="http://schemas.openxmlformats.org/package/2006/relationships"><Relationship Id="rId1" Target="itemProps227.xml" Type="http://schemas.openxmlformats.org/officeDocument/2006/relationships/customXmlProps"/></Relationships>
</file>

<file path=customXml/_rels/item228.xml.rels><?xml version="1.0" encoding="UTF-8" standalone="no"?><Relationships xmlns="http://schemas.openxmlformats.org/package/2006/relationships"><Relationship Id="rId1" Target="itemProps228.xml" Type="http://schemas.openxmlformats.org/officeDocument/2006/relationships/customXmlProps"/></Relationships>
</file>

<file path=customXml/_rels/item229.xml.rels><?xml version="1.0" encoding="UTF-8" standalone="no"?><Relationships xmlns="http://schemas.openxmlformats.org/package/2006/relationships"><Relationship Id="rId1" Target="itemProps229.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30.xml.rels><?xml version="1.0" encoding="UTF-8" standalone="no"?><Relationships xmlns="http://schemas.openxmlformats.org/package/2006/relationships"><Relationship Id="rId1" Target="itemProps230.xml" Type="http://schemas.openxmlformats.org/officeDocument/2006/relationships/customXmlProps"/></Relationships>
</file>

<file path=customXml/_rels/item231.xml.rels><?xml version="1.0" encoding="UTF-8" standalone="no"?><Relationships xmlns="http://schemas.openxmlformats.org/package/2006/relationships"><Relationship Id="rId1" Target="itemProps231.xml" Type="http://schemas.openxmlformats.org/officeDocument/2006/relationships/customXmlProps"/></Relationships>
</file>

<file path=customXml/_rels/item232.xml.rels><?xml version="1.0" encoding="UTF-8" standalone="no"?><Relationships xmlns="http://schemas.openxmlformats.org/package/2006/relationships"><Relationship Id="rId1" Target="itemProps232.xml" Type="http://schemas.openxmlformats.org/officeDocument/2006/relationships/customXmlProps"/></Relationships>
</file>

<file path=customXml/_rels/item233.xml.rels><?xml version="1.0" encoding="UTF-8" standalone="no"?><Relationships xmlns="http://schemas.openxmlformats.org/package/2006/relationships"><Relationship Id="rId1" Target="itemProps233.xml" Type="http://schemas.openxmlformats.org/officeDocument/2006/relationships/customXmlProps"/></Relationships>
</file>

<file path=customXml/_rels/item234.xml.rels><?xml version="1.0" encoding="UTF-8" standalone="no"?><Relationships xmlns="http://schemas.openxmlformats.org/package/2006/relationships"><Relationship Id="rId1" Target="itemProps234.xml" Type="http://schemas.openxmlformats.org/officeDocument/2006/relationships/customXmlProps"/></Relationships>
</file>

<file path=customXml/_rels/item235.xml.rels><?xml version="1.0" encoding="UTF-8" standalone="no"?><Relationships xmlns="http://schemas.openxmlformats.org/package/2006/relationships"><Relationship Id="rId1" Target="itemProps235.xml" Type="http://schemas.openxmlformats.org/officeDocument/2006/relationships/customXmlProps"/></Relationships>
</file>

<file path=customXml/_rels/item236.xml.rels><?xml version="1.0" encoding="UTF-8" standalone="no"?><Relationships xmlns="http://schemas.openxmlformats.org/package/2006/relationships"><Relationship Id="rId1" Target="itemProps236.xml" Type="http://schemas.openxmlformats.org/officeDocument/2006/relationships/customXmlProps"/></Relationships>
</file>

<file path=customXml/_rels/item237.xml.rels><?xml version="1.0" encoding="UTF-8" standalone="no"?><Relationships xmlns="http://schemas.openxmlformats.org/package/2006/relationships"><Relationship Id="rId1" Target="itemProps237.xml" Type="http://schemas.openxmlformats.org/officeDocument/2006/relationships/customXmlProps"/></Relationships>
</file>

<file path=customXml/_rels/item238.xml.rels><?xml version="1.0" encoding="UTF-8" standalone="no"?><Relationships xmlns="http://schemas.openxmlformats.org/package/2006/relationships"><Relationship Id="rId1" Target="itemProps238.xml" Type="http://schemas.openxmlformats.org/officeDocument/2006/relationships/customXmlProps"/></Relationships>
</file>

<file path=customXml/_rels/item239.xml.rels><?xml version="1.0" encoding="UTF-8" standalone="no"?><Relationships xmlns="http://schemas.openxmlformats.org/package/2006/relationships"><Relationship Id="rId1" Target="itemProps239.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2023-01-19T09:50:56Z</dcterms:created>
  <dcterms:modified xsi:type="dcterms:W3CDTF">2023-01-19T01:50:56Z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2023-01-19T09:51:04Z</dcterms:created>
  <dcterms:modified xsi:type="dcterms:W3CDTF">2023-01-19T01:51:04Z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2023-01-19T09:50:56Z</dcterms:created>
  <dcterms:modified xsi:type="dcterms:W3CDTF">2023-01-19T01:50:56Z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2023-01-19T09:50:56Z</dcterms:created>
  <dcterms:modified xsi:type="dcterms:W3CDTF">2023-01-19T01:50:56Z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2023-01-19T09:50:57Z</dcterms:created>
  <dcterms:modified xsi:type="dcterms:W3CDTF">2023-01-19T01:50:57Z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2023-01-19T09:51:05Z</dcterms:created>
  <dcterms:modified xsi:type="dcterms:W3CDTF">2023-01-19T01:51:05Z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2023-01-19T09:50:57Z</dcterms:created>
  <dcterms:modified xsi:type="dcterms:W3CDTF">2023-01-19T01:50:57Z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2023-01-19T09:50:57Z</dcterms:created>
  <dcterms:modified xsi:type="dcterms:W3CDTF">2023-01-19T01:50:57Z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2023-01-19T09:50:57Z</dcterms:created>
  <dcterms:modified xsi:type="dcterms:W3CDTF">2023-01-19T01:50:57Z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2023-01-19T09:50:33Z</dcterms:created>
  <dcterms:modified xsi:type="dcterms:W3CDTF">2023-01-19T01:50:33Z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2023-01-19T09:50:58Z</dcterms:created>
  <dcterms:modified xsi:type="dcterms:W3CDTF">2023-01-19T01:50:58Z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2023-01-19T09:50:59Z</dcterms:created>
  <dcterms:modified xsi:type="dcterms:W3CDTF">2023-01-19T01:50:59Z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2023-01-19T09:51:00Z</dcterms:created>
  <dcterms:modified xsi:type="dcterms:W3CDTF">2023-01-19T01:51:00Z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2023-01-19T09:50:43Z</dcterms:created>
  <dcterms:modified xsi:type="dcterms:W3CDTF">2023-01-19T01:50:43Z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2023-01-19T09:51:04Z</dcterms:created>
  <dcterms:modified xsi:type="dcterms:W3CDTF">2023-01-19T01:51:04Z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2023-01-19T09:50:35Z</dcterms:created>
  <dcterms:modified xsi:type="dcterms:W3CDTF">2023-01-19T01:50:35Z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2023-01-19T09:51:01Z</dcterms:created>
  <dcterms:modified xsi:type="dcterms:W3CDTF">2023-01-19T01:51:01Z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2023-01-19T09:50:36Z</dcterms:created>
  <dcterms:modified xsi:type="dcterms:W3CDTF">2023-01-19T01:50:36Z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2023-01-19T09:50:33Z</dcterms:created>
  <dcterms:modified xsi:type="dcterms:W3CDTF">2023-01-19T01:50:33Z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2023-01-19T09:50:37Z</dcterms:created>
  <dcterms:modified xsi:type="dcterms:W3CDTF">2023-01-19T01:50:37Z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2023-01-19T09:50:33Z</dcterms:created>
  <dcterms:modified xsi:type="dcterms:W3CDTF">2023-01-19T01:50:33Z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2023-01-19T09:50:38Z</dcterms:created>
  <dcterms:modified xsi:type="dcterms:W3CDTF">2023-01-19T01:50:38Z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2023-01-19T09:51:02Z</dcterms:created>
  <dcterms:modified xsi:type="dcterms:W3CDTF">2023-01-19T01:51:02Z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2023-01-19T09:50:39Z</dcterms:created>
  <dcterms:modified xsi:type="dcterms:W3CDTF">2023-01-19T01:50:39Z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2023-01-19T09:50:40Z</dcterms:created>
  <dcterms:modified xsi:type="dcterms:W3CDTF">2023-01-19T01:50:40Z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2023-01-19T09:50:27Z</dcterms:created>
  <dcterms:modified xsi:type="dcterms:W3CDTF">2023-01-19T01:50:27Z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2023-01-19T09:50:34Z</dcterms:created>
  <dcterms:modified xsi:type="dcterms:W3CDTF">2023-01-19T01:50:34Z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2023-01-19T09:50:54Z</dcterms:created>
  <dcterms:modified xsi:type="dcterms:W3CDTF">2023-01-19T01:50:54Z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2023-01-19T09:50:41Z</dcterms:created>
  <dcterms:modified xsi:type="dcterms:W3CDTF">2023-01-19T01:50:41Z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2023-01-19T09:50:42Z</dcterms:created>
  <dcterms:modified xsi:type="dcterms:W3CDTF">2023-01-19T01:50:42Z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2023-01-19T09:51:03Z</dcterms:created>
  <dcterms:modified xsi:type="dcterms:W3CDTF">2023-01-19T01:51:03Z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2023-01-19T09:51:04Z</dcterms:created>
  <dcterms:modified xsi:type="dcterms:W3CDTF">2023-01-19T01:51:04Z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2023-01-19T09:50:48Z</dcterms:created>
  <dcterms:modified xsi:type="dcterms:W3CDTF">2023-01-19T01:50:48Z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2023-01-19T09:50:55Z</dcterms:created>
  <dcterms:modified xsi:type="dcterms:W3CDTF">2023-01-19T01:50:55Z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7afb545-9c11-4287-897e-2d70a7ce9a28}">
  <ds:schemaRefs/>
</ds:datastoreItem>
</file>

<file path=customXml/itemProps100.xml><?xml version="1.0" encoding="utf-8"?>
<ds:datastoreItem xmlns:ds="http://schemas.openxmlformats.org/officeDocument/2006/customXml" ds:itemID="{db482105-a92d-463b-8f05-2336c1d1233f}">
  <ds:schemaRefs/>
</ds:datastoreItem>
</file>

<file path=customXml/itemProps101.xml><?xml version="1.0" encoding="utf-8"?>
<ds:datastoreItem xmlns:ds="http://schemas.openxmlformats.org/officeDocument/2006/customXml" ds:itemID="{66508778-532d-4b86-abc8-4046b7862982}">
  <ds:schemaRefs/>
</ds:datastoreItem>
</file>

<file path=customXml/itemProps102.xml><?xml version="1.0" encoding="utf-8"?>
<ds:datastoreItem xmlns:ds="http://schemas.openxmlformats.org/officeDocument/2006/customXml" ds:itemID="{8bc140f6-9f2f-4cc3-ac2e-24b7b0466346}">
  <ds:schemaRefs/>
</ds:datastoreItem>
</file>

<file path=customXml/itemProps103.xml><?xml version="1.0" encoding="utf-8"?>
<ds:datastoreItem xmlns:ds="http://schemas.openxmlformats.org/officeDocument/2006/customXml" ds:itemID="{98502a0c-ae99-4f11-a075-b922876daba3}">
  <ds:schemaRefs/>
</ds:datastoreItem>
</file>

<file path=customXml/itemProps104.xml><?xml version="1.0" encoding="utf-8"?>
<ds:datastoreItem xmlns:ds="http://schemas.openxmlformats.org/officeDocument/2006/customXml" ds:itemID="{65fc9ad9-c7b9-4e96-8400-0f2f2d80bc6e}">
  <ds:schemaRefs/>
</ds:datastoreItem>
</file>

<file path=customXml/itemProps105.xml><?xml version="1.0" encoding="utf-8"?>
<ds:datastoreItem xmlns:ds="http://schemas.openxmlformats.org/officeDocument/2006/customXml" ds:itemID="{c8fe28c2-e710-4fb6-898f-00f1184a2bf7}">
  <ds:schemaRefs/>
</ds:datastoreItem>
</file>

<file path=customXml/itemProps106.xml><?xml version="1.0" encoding="utf-8"?>
<ds:datastoreItem xmlns:ds="http://schemas.openxmlformats.org/officeDocument/2006/customXml" ds:itemID="{aefba266-26b0-4d4c-8ecd-b1dd5d6fef75}">
  <ds:schemaRefs/>
</ds:datastoreItem>
</file>

<file path=customXml/itemProps107.xml><?xml version="1.0" encoding="utf-8"?>
<ds:datastoreItem xmlns:ds="http://schemas.openxmlformats.org/officeDocument/2006/customXml" ds:itemID="{9db2ba21-1348-4020-932d-855c95714733}">
  <ds:schemaRefs/>
</ds:datastoreItem>
</file>

<file path=customXml/itemProps108.xml><?xml version="1.0" encoding="utf-8"?>
<ds:datastoreItem xmlns:ds="http://schemas.openxmlformats.org/officeDocument/2006/customXml" ds:itemID="{45d73369-1107-49a6-a5ef-de899553a39c}">
  <ds:schemaRefs/>
</ds:datastoreItem>
</file>

<file path=customXml/itemProps109.xml><?xml version="1.0" encoding="utf-8"?>
<ds:datastoreItem xmlns:ds="http://schemas.openxmlformats.org/officeDocument/2006/customXml" ds:itemID="{fadd5a82-8946-4274-953d-46f8030cab55}">
  <ds:schemaRefs/>
</ds:datastoreItem>
</file>

<file path=customXml/itemProps11.xml><?xml version="1.0" encoding="utf-8"?>
<ds:datastoreItem xmlns:ds="http://schemas.openxmlformats.org/officeDocument/2006/customXml" ds:itemID="{1bec974e-b4ff-4770-a970-16f32f3a5c07}">
  <ds:schemaRefs/>
</ds:datastoreItem>
</file>

<file path=customXml/itemProps110.xml><?xml version="1.0" encoding="utf-8"?>
<ds:datastoreItem xmlns:ds="http://schemas.openxmlformats.org/officeDocument/2006/customXml" ds:itemID="{85a9f691-cf5e-40d2-a580-329797ab6050}">
  <ds:schemaRefs/>
</ds:datastoreItem>
</file>

<file path=customXml/itemProps111.xml><?xml version="1.0" encoding="utf-8"?>
<ds:datastoreItem xmlns:ds="http://schemas.openxmlformats.org/officeDocument/2006/customXml" ds:itemID="{57008c14-3593-4a39-8488-ba577b8df28e}">
  <ds:schemaRefs/>
</ds:datastoreItem>
</file>

<file path=customXml/itemProps112.xml><?xml version="1.0" encoding="utf-8"?>
<ds:datastoreItem xmlns:ds="http://schemas.openxmlformats.org/officeDocument/2006/customXml" ds:itemID="{69d7e1e1-fb28-4fc5-abea-5a5e04947494}">
  <ds:schemaRefs/>
</ds:datastoreItem>
</file>

<file path=customXml/itemProps113.xml><?xml version="1.0" encoding="utf-8"?>
<ds:datastoreItem xmlns:ds="http://schemas.openxmlformats.org/officeDocument/2006/customXml" ds:itemID="{99e45d23-3654-4932-9bd9-0a68bde5f3b2}">
  <ds:schemaRefs/>
</ds:datastoreItem>
</file>

<file path=customXml/itemProps114.xml><?xml version="1.0" encoding="utf-8"?>
<ds:datastoreItem xmlns:ds="http://schemas.openxmlformats.org/officeDocument/2006/customXml" ds:itemID="{be52a7a4-168e-4d11-a812-7cffa6faa000}">
  <ds:schemaRefs/>
</ds:datastoreItem>
</file>

<file path=customXml/itemProps115.xml><?xml version="1.0" encoding="utf-8"?>
<ds:datastoreItem xmlns:ds="http://schemas.openxmlformats.org/officeDocument/2006/customXml" ds:itemID="{fcf018c5-165d-447d-b161-f894c53388f5}">
  <ds:schemaRefs/>
</ds:datastoreItem>
</file>

<file path=customXml/itemProps116.xml><?xml version="1.0" encoding="utf-8"?>
<ds:datastoreItem xmlns:ds="http://schemas.openxmlformats.org/officeDocument/2006/customXml" ds:itemID="{7eddb798-e515-4452-8d4c-ecf6385fe83e}">
  <ds:schemaRefs/>
</ds:datastoreItem>
</file>

<file path=customXml/itemProps117.xml><?xml version="1.0" encoding="utf-8"?>
<ds:datastoreItem xmlns:ds="http://schemas.openxmlformats.org/officeDocument/2006/customXml" ds:itemID="{5437a0d7-2ad2-48ee-b172-982164feb2c3}">
  <ds:schemaRefs/>
</ds:datastoreItem>
</file>

<file path=customXml/itemProps118.xml><?xml version="1.0" encoding="utf-8"?>
<ds:datastoreItem xmlns:ds="http://schemas.openxmlformats.org/officeDocument/2006/customXml" ds:itemID="{b51767be-08f2-40de-87db-6d36050a2c8f}">
  <ds:schemaRefs/>
</ds:datastoreItem>
</file>

<file path=customXml/itemProps119.xml><?xml version="1.0" encoding="utf-8"?>
<ds:datastoreItem xmlns:ds="http://schemas.openxmlformats.org/officeDocument/2006/customXml" ds:itemID="{081f8106-e324-44a7-b1f6-ce5d142f35fb}">
  <ds:schemaRefs/>
</ds:datastoreItem>
</file>

<file path=customXml/itemProps12.xml><?xml version="1.0" encoding="utf-8"?>
<ds:datastoreItem xmlns:ds="http://schemas.openxmlformats.org/officeDocument/2006/customXml" ds:itemID="{fdd5943e-1582-40b5-8bf3-3b444fecbf1a}">
  <ds:schemaRefs/>
</ds:datastoreItem>
</file>

<file path=customXml/itemProps120.xml><?xml version="1.0" encoding="utf-8"?>
<ds:datastoreItem xmlns:ds="http://schemas.openxmlformats.org/officeDocument/2006/customXml" ds:itemID="{ef05438d-092f-48c2-8b11-f88570e357c8}">
  <ds:schemaRefs/>
</ds:datastoreItem>
</file>

<file path=customXml/itemProps121.xml><?xml version="1.0" encoding="utf-8"?>
<ds:datastoreItem xmlns:ds="http://schemas.openxmlformats.org/officeDocument/2006/customXml" ds:itemID="{3dba9082-8425-45ab-b6db-b0ea4819d73d}">
  <ds:schemaRefs/>
</ds:datastoreItem>
</file>

<file path=customXml/itemProps122.xml><?xml version="1.0" encoding="utf-8"?>
<ds:datastoreItem xmlns:ds="http://schemas.openxmlformats.org/officeDocument/2006/customXml" ds:itemID="{838e5474-c5f5-4a02-947b-0d1d7937d7f3}">
  <ds:schemaRefs/>
</ds:datastoreItem>
</file>

<file path=customXml/itemProps123.xml><?xml version="1.0" encoding="utf-8"?>
<ds:datastoreItem xmlns:ds="http://schemas.openxmlformats.org/officeDocument/2006/customXml" ds:itemID="{bbd23989-8716-4961-924c-aa105197506c}">
  <ds:schemaRefs/>
</ds:datastoreItem>
</file>

<file path=customXml/itemProps124.xml><?xml version="1.0" encoding="utf-8"?>
<ds:datastoreItem xmlns:ds="http://schemas.openxmlformats.org/officeDocument/2006/customXml" ds:itemID="{b9ab9e15-4f4b-4e4f-bcb4-1435cd29b631}">
  <ds:schemaRefs/>
</ds:datastoreItem>
</file>

<file path=customXml/itemProps125.xml><?xml version="1.0" encoding="utf-8"?>
<ds:datastoreItem xmlns:ds="http://schemas.openxmlformats.org/officeDocument/2006/customXml" ds:itemID="{de8fc725-8765-49ce-8dbe-257641f2fab2}">
  <ds:schemaRefs/>
</ds:datastoreItem>
</file>

<file path=customXml/itemProps126.xml><?xml version="1.0" encoding="utf-8"?>
<ds:datastoreItem xmlns:ds="http://schemas.openxmlformats.org/officeDocument/2006/customXml" ds:itemID="{46f3635e-fe3e-4f01-bcc9-f6ea02d611c2}">
  <ds:schemaRefs/>
</ds:datastoreItem>
</file>

<file path=customXml/itemProps127.xml><?xml version="1.0" encoding="utf-8"?>
<ds:datastoreItem xmlns:ds="http://schemas.openxmlformats.org/officeDocument/2006/customXml" ds:itemID="{31aae471-f5ef-4c0a-b4a7-3455ddcf7483}">
  <ds:schemaRefs/>
</ds:datastoreItem>
</file>

<file path=customXml/itemProps128.xml><?xml version="1.0" encoding="utf-8"?>
<ds:datastoreItem xmlns:ds="http://schemas.openxmlformats.org/officeDocument/2006/customXml" ds:itemID="{49edabab-b62e-4e71-949c-da563035c23d}">
  <ds:schemaRefs/>
</ds:datastoreItem>
</file>

<file path=customXml/itemProps129.xml><?xml version="1.0" encoding="utf-8"?>
<ds:datastoreItem xmlns:ds="http://schemas.openxmlformats.org/officeDocument/2006/customXml" ds:itemID="{b115b4db-91d1-4d86-93d2-2776a54ae33f}">
  <ds:schemaRefs/>
</ds:datastoreItem>
</file>

<file path=customXml/itemProps13.xml><?xml version="1.0" encoding="utf-8"?>
<ds:datastoreItem xmlns:ds="http://schemas.openxmlformats.org/officeDocument/2006/customXml" ds:itemID="{b3ef8ae3-a53e-4079-82b4-63e9554b1f6a}">
  <ds:schemaRefs/>
</ds:datastoreItem>
</file>

<file path=customXml/itemProps130.xml><?xml version="1.0" encoding="utf-8"?>
<ds:datastoreItem xmlns:ds="http://schemas.openxmlformats.org/officeDocument/2006/customXml" ds:itemID="{37af0f2e-0205-49b0-bd52-10f555766bdd}">
  <ds:schemaRefs/>
</ds:datastoreItem>
</file>

<file path=customXml/itemProps131.xml><?xml version="1.0" encoding="utf-8"?>
<ds:datastoreItem xmlns:ds="http://schemas.openxmlformats.org/officeDocument/2006/customXml" ds:itemID="{9900db55-b306-47f3-a3bf-7103618feba7}">
  <ds:schemaRefs/>
</ds:datastoreItem>
</file>

<file path=customXml/itemProps132.xml><?xml version="1.0" encoding="utf-8"?>
<ds:datastoreItem xmlns:ds="http://schemas.openxmlformats.org/officeDocument/2006/customXml" ds:itemID="{3e104435-fc4b-4d93-bd89-7f2f86ece889}">
  <ds:schemaRefs/>
</ds:datastoreItem>
</file>

<file path=customXml/itemProps133.xml><?xml version="1.0" encoding="utf-8"?>
<ds:datastoreItem xmlns:ds="http://schemas.openxmlformats.org/officeDocument/2006/customXml" ds:itemID="{b8aca0ed-5d8c-450d-b03d-80a46977c166}">
  <ds:schemaRefs/>
</ds:datastoreItem>
</file>

<file path=customXml/itemProps134.xml><?xml version="1.0" encoding="utf-8"?>
<ds:datastoreItem xmlns:ds="http://schemas.openxmlformats.org/officeDocument/2006/customXml" ds:itemID="{0998ef48-e930-4c62-83fe-25f53619e62e}">
  <ds:schemaRefs/>
</ds:datastoreItem>
</file>

<file path=customXml/itemProps135.xml><?xml version="1.0" encoding="utf-8"?>
<ds:datastoreItem xmlns:ds="http://schemas.openxmlformats.org/officeDocument/2006/customXml" ds:itemID="{2ff374dc-c470-42a1-9400-aac6d986830e}">
  <ds:schemaRefs/>
</ds:datastoreItem>
</file>

<file path=customXml/itemProps136.xml><?xml version="1.0" encoding="utf-8"?>
<ds:datastoreItem xmlns:ds="http://schemas.openxmlformats.org/officeDocument/2006/customXml" ds:itemID="{88c991f1-dd4d-4499-be6d-2ce747044f15}">
  <ds:schemaRefs/>
</ds:datastoreItem>
</file>

<file path=customXml/itemProps137.xml><?xml version="1.0" encoding="utf-8"?>
<ds:datastoreItem xmlns:ds="http://schemas.openxmlformats.org/officeDocument/2006/customXml" ds:itemID="{09ea16a6-3c30-433d-bd99-ef93bfaf7c61}">
  <ds:schemaRefs/>
</ds:datastoreItem>
</file>

<file path=customXml/itemProps138.xml><?xml version="1.0" encoding="utf-8"?>
<ds:datastoreItem xmlns:ds="http://schemas.openxmlformats.org/officeDocument/2006/customXml" ds:itemID="{9884ddf3-b3dc-453e-a455-24f20d8d8245}">
  <ds:schemaRefs/>
</ds:datastoreItem>
</file>

<file path=customXml/itemProps139.xml><?xml version="1.0" encoding="utf-8"?>
<ds:datastoreItem xmlns:ds="http://schemas.openxmlformats.org/officeDocument/2006/customXml" ds:itemID="{0a440c5d-d6a4-4251-9703-d99ae15cf28e}">
  <ds:schemaRefs/>
</ds:datastoreItem>
</file>

<file path=customXml/itemProps14.xml><?xml version="1.0" encoding="utf-8"?>
<ds:datastoreItem xmlns:ds="http://schemas.openxmlformats.org/officeDocument/2006/customXml" ds:itemID="{4dc9422b-e644-4d56-bec5-820308f0e653}">
  <ds:schemaRefs/>
</ds:datastoreItem>
</file>

<file path=customXml/itemProps140.xml><?xml version="1.0" encoding="utf-8"?>
<ds:datastoreItem xmlns:ds="http://schemas.openxmlformats.org/officeDocument/2006/customXml" ds:itemID="{b075417b-95c1-406c-b403-28542e175107}">
  <ds:schemaRefs/>
</ds:datastoreItem>
</file>

<file path=customXml/itemProps141.xml><?xml version="1.0" encoding="utf-8"?>
<ds:datastoreItem xmlns:ds="http://schemas.openxmlformats.org/officeDocument/2006/customXml" ds:itemID="{b2339b09-c8ba-47c1-b46f-8ac3524350cb}">
  <ds:schemaRefs/>
</ds:datastoreItem>
</file>

<file path=customXml/itemProps142.xml><?xml version="1.0" encoding="utf-8"?>
<ds:datastoreItem xmlns:ds="http://schemas.openxmlformats.org/officeDocument/2006/customXml" ds:itemID="{20575344-722e-47a7-85cc-42ace13f84d4}">
  <ds:schemaRefs/>
</ds:datastoreItem>
</file>

<file path=customXml/itemProps143.xml><?xml version="1.0" encoding="utf-8"?>
<ds:datastoreItem xmlns:ds="http://schemas.openxmlformats.org/officeDocument/2006/customXml" ds:itemID="{456e75f5-d93d-4966-9329-f41c5d36bd7f}">
  <ds:schemaRefs/>
</ds:datastoreItem>
</file>

<file path=customXml/itemProps144.xml><?xml version="1.0" encoding="utf-8"?>
<ds:datastoreItem xmlns:ds="http://schemas.openxmlformats.org/officeDocument/2006/customXml" ds:itemID="{480927b6-1867-48ba-b86e-dd6b9402a116}">
  <ds:schemaRefs/>
</ds:datastoreItem>
</file>

<file path=customXml/itemProps145.xml><?xml version="1.0" encoding="utf-8"?>
<ds:datastoreItem xmlns:ds="http://schemas.openxmlformats.org/officeDocument/2006/customXml" ds:itemID="{7a0ecfc0-0afb-4cd8-810b-7977a0b4dcff}">
  <ds:schemaRefs/>
</ds:datastoreItem>
</file>

<file path=customXml/itemProps146.xml><?xml version="1.0" encoding="utf-8"?>
<ds:datastoreItem xmlns:ds="http://schemas.openxmlformats.org/officeDocument/2006/customXml" ds:itemID="{bc4c495d-5368-462b-9ab5-1e705c8e0b0e}">
  <ds:schemaRefs/>
</ds:datastoreItem>
</file>

<file path=customXml/itemProps147.xml><?xml version="1.0" encoding="utf-8"?>
<ds:datastoreItem xmlns:ds="http://schemas.openxmlformats.org/officeDocument/2006/customXml" ds:itemID="{2f0a9e1e-fa07-4721-bf39-1b7342af7958}">
  <ds:schemaRefs/>
</ds:datastoreItem>
</file>

<file path=customXml/itemProps148.xml><?xml version="1.0" encoding="utf-8"?>
<ds:datastoreItem xmlns:ds="http://schemas.openxmlformats.org/officeDocument/2006/customXml" ds:itemID="{e81caffa-2d26-4e7e-8ae8-b5291a8e3253}">
  <ds:schemaRefs/>
</ds:datastoreItem>
</file>

<file path=customXml/itemProps149.xml><?xml version="1.0" encoding="utf-8"?>
<ds:datastoreItem xmlns:ds="http://schemas.openxmlformats.org/officeDocument/2006/customXml" ds:itemID="{e7baefa3-8488-41bf-815d-0f7385542120}">
  <ds:schemaRefs/>
</ds:datastoreItem>
</file>

<file path=customXml/itemProps15.xml><?xml version="1.0" encoding="utf-8"?>
<ds:datastoreItem xmlns:ds="http://schemas.openxmlformats.org/officeDocument/2006/customXml" ds:itemID="{5adfa1b8-a8e2-4fbe-b7ca-8a05e74f2117}">
  <ds:schemaRefs/>
</ds:datastoreItem>
</file>

<file path=customXml/itemProps150.xml><?xml version="1.0" encoding="utf-8"?>
<ds:datastoreItem xmlns:ds="http://schemas.openxmlformats.org/officeDocument/2006/customXml" ds:itemID="{3f7f924e-fc5d-4b01-b6bb-b6b3b3dc728a}">
  <ds:schemaRefs/>
</ds:datastoreItem>
</file>

<file path=customXml/itemProps151.xml><?xml version="1.0" encoding="utf-8"?>
<ds:datastoreItem xmlns:ds="http://schemas.openxmlformats.org/officeDocument/2006/customXml" ds:itemID="{8c656225-2388-44e1-9a05-17399247722b}">
  <ds:schemaRefs/>
</ds:datastoreItem>
</file>

<file path=customXml/itemProps152.xml><?xml version="1.0" encoding="utf-8"?>
<ds:datastoreItem xmlns:ds="http://schemas.openxmlformats.org/officeDocument/2006/customXml" ds:itemID="{dc721e5f-1b7e-4401-afed-5cec50696bdd}">
  <ds:schemaRefs/>
</ds:datastoreItem>
</file>

<file path=customXml/itemProps153.xml><?xml version="1.0" encoding="utf-8"?>
<ds:datastoreItem xmlns:ds="http://schemas.openxmlformats.org/officeDocument/2006/customXml" ds:itemID="{3bc3ea11-2de6-4648-a075-b6954c20a150}">
  <ds:schemaRefs/>
</ds:datastoreItem>
</file>

<file path=customXml/itemProps154.xml><?xml version="1.0" encoding="utf-8"?>
<ds:datastoreItem xmlns:ds="http://schemas.openxmlformats.org/officeDocument/2006/customXml" ds:itemID="{a08d85aa-8453-4632-aad2-986b071f061d}">
  <ds:schemaRefs/>
</ds:datastoreItem>
</file>

<file path=customXml/itemProps155.xml><?xml version="1.0" encoding="utf-8"?>
<ds:datastoreItem xmlns:ds="http://schemas.openxmlformats.org/officeDocument/2006/customXml" ds:itemID="{cd399d25-44dc-454b-abe5-952a6beed5a1}">
  <ds:schemaRefs/>
</ds:datastoreItem>
</file>

<file path=customXml/itemProps156.xml><?xml version="1.0" encoding="utf-8"?>
<ds:datastoreItem xmlns:ds="http://schemas.openxmlformats.org/officeDocument/2006/customXml" ds:itemID="{a438389f-eb26-409c-a9a4-a27590ae4306}">
  <ds:schemaRefs/>
</ds:datastoreItem>
</file>

<file path=customXml/itemProps157.xml><?xml version="1.0" encoding="utf-8"?>
<ds:datastoreItem xmlns:ds="http://schemas.openxmlformats.org/officeDocument/2006/customXml" ds:itemID="{55831eec-3598-404c-b0c6-f02e25103353}">
  <ds:schemaRefs/>
</ds:datastoreItem>
</file>

<file path=customXml/itemProps158.xml><?xml version="1.0" encoding="utf-8"?>
<ds:datastoreItem xmlns:ds="http://schemas.openxmlformats.org/officeDocument/2006/customXml" ds:itemID="{f0cdc89d-acba-48dd-af33-a85acfcb4fd3}">
  <ds:schemaRefs/>
</ds:datastoreItem>
</file>

<file path=customXml/itemProps159.xml><?xml version="1.0" encoding="utf-8"?>
<ds:datastoreItem xmlns:ds="http://schemas.openxmlformats.org/officeDocument/2006/customXml" ds:itemID="{650c6355-7468-4200-87e5-969e25c22a40}">
  <ds:schemaRefs/>
</ds:datastoreItem>
</file>

<file path=customXml/itemProps16.xml><?xml version="1.0" encoding="utf-8"?>
<ds:datastoreItem xmlns:ds="http://schemas.openxmlformats.org/officeDocument/2006/customXml" ds:itemID="{8de5fafa-5ab4-47e1-931f-109aac3afcd8}">
  <ds:schemaRefs/>
</ds:datastoreItem>
</file>

<file path=customXml/itemProps160.xml><?xml version="1.0" encoding="utf-8"?>
<ds:datastoreItem xmlns:ds="http://schemas.openxmlformats.org/officeDocument/2006/customXml" ds:itemID="{74347bfc-edc1-406e-a697-b3b27d4bdc87}">
  <ds:schemaRefs/>
</ds:datastoreItem>
</file>

<file path=customXml/itemProps161.xml><?xml version="1.0" encoding="utf-8"?>
<ds:datastoreItem xmlns:ds="http://schemas.openxmlformats.org/officeDocument/2006/customXml" ds:itemID="{34c0f574-7a74-44a8-afef-33efcd5400d4}">
  <ds:schemaRefs/>
</ds:datastoreItem>
</file>

<file path=customXml/itemProps162.xml><?xml version="1.0" encoding="utf-8"?>
<ds:datastoreItem xmlns:ds="http://schemas.openxmlformats.org/officeDocument/2006/customXml" ds:itemID="{8fe5fc5c-c655-4d07-a3f0-1947e623369e}">
  <ds:schemaRefs/>
</ds:datastoreItem>
</file>

<file path=customXml/itemProps163.xml><?xml version="1.0" encoding="utf-8"?>
<ds:datastoreItem xmlns:ds="http://schemas.openxmlformats.org/officeDocument/2006/customXml" ds:itemID="{99983a5b-dc67-424a-966f-71280e54e8ac}">
  <ds:schemaRefs/>
</ds:datastoreItem>
</file>

<file path=customXml/itemProps164.xml><?xml version="1.0" encoding="utf-8"?>
<ds:datastoreItem xmlns:ds="http://schemas.openxmlformats.org/officeDocument/2006/customXml" ds:itemID="{74e9ce56-4186-449f-adba-798dc5eeceb2}">
  <ds:schemaRefs/>
</ds:datastoreItem>
</file>

<file path=customXml/itemProps165.xml><?xml version="1.0" encoding="utf-8"?>
<ds:datastoreItem xmlns:ds="http://schemas.openxmlformats.org/officeDocument/2006/customXml" ds:itemID="{59904c5c-4cfc-4c58-b220-7459756e7141}">
  <ds:schemaRefs/>
</ds:datastoreItem>
</file>

<file path=customXml/itemProps166.xml><?xml version="1.0" encoding="utf-8"?>
<ds:datastoreItem xmlns:ds="http://schemas.openxmlformats.org/officeDocument/2006/customXml" ds:itemID="{ae65fbb4-71e2-4cb9-96f5-630b83cafbf8}">
  <ds:schemaRefs/>
</ds:datastoreItem>
</file>

<file path=customXml/itemProps167.xml><?xml version="1.0" encoding="utf-8"?>
<ds:datastoreItem xmlns:ds="http://schemas.openxmlformats.org/officeDocument/2006/customXml" ds:itemID="{64164b9d-5991-4d43-8c34-b7f5ebb2ce50}">
  <ds:schemaRefs/>
</ds:datastoreItem>
</file>

<file path=customXml/itemProps168.xml><?xml version="1.0" encoding="utf-8"?>
<ds:datastoreItem xmlns:ds="http://schemas.openxmlformats.org/officeDocument/2006/customXml" ds:itemID="{832f95d6-c377-42ce-8137-2308155defa2}">
  <ds:schemaRefs/>
</ds:datastoreItem>
</file>

<file path=customXml/itemProps169.xml><?xml version="1.0" encoding="utf-8"?>
<ds:datastoreItem xmlns:ds="http://schemas.openxmlformats.org/officeDocument/2006/customXml" ds:itemID="{809aadb7-a2ad-476b-9235-6cf7b1423bd0}">
  <ds:schemaRefs/>
</ds:datastoreItem>
</file>

<file path=customXml/itemProps17.xml><?xml version="1.0" encoding="utf-8"?>
<ds:datastoreItem xmlns:ds="http://schemas.openxmlformats.org/officeDocument/2006/customXml" ds:itemID="{6bbb1e9c-64e4-405b-b1ec-11b864f112fc}">
  <ds:schemaRefs/>
</ds:datastoreItem>
</file>

<file path=customXml/itemProps170.xml><?xml version="1.0" encoding="utf-8"?>
<ds:datastoreItem xmlns:ds="http://schemas.openxmlformats.org/officeDocument/2006/customXml" ds:itemID="{f8ed27e7-a544-415f-a8de-e0e360a953a3}">
  <ds:schemaRefs/>
</ds:datastoreItem>
</file>

<file path=customXml/itemProps171.xml><?xml version="1.0" encoding="utf-8"?>
<ds:datastoreItem xmlns:ds="http://schemas.openxmlformats.org/officeDocument/2006/customXml" ds:itemID="{22bda343-0863-4565-a8ff-59beeced7bed}">
  <ds:schemaRefs/>
</ds:datastoreItem>
</file>

<file path=customXml/itemProps172.xml><?xml version="1.0" encoding="utf-8"?>
<ds:datastoreItem xmlns:ds="http://schemas.openxmlformats.org/officeDocument/2006/customXml" ds:itemID="{1219c9c2-0154-4032-a416-4cb0deebad66}">
  <ds:schemaRefs/>
</ds:datastoreItem>
</file>

<file path=customXml/itemProps173.xml><?xml version="1.0" encoding="utf-8"?>
<ds:datastoreItem xmlns:ds="http://schemas.openxmlformats.org/officeDocument/2006/customXml" ds:itemID="{855ea71e-bbdb-43e0-b29b-a87d19b9c374}">
  <ds:schemaRefs/>
</ds:datastoreItem>
</file>

<file path=customXml/itemProps174.xml><?xml version="1.0" encoding="utf-8"?>
<ds:datastoreItem xmlns:ds="http://schemas.openxmlformats.org/officeDocument/2006/customXml" ds:itemID="{c6454290-a6f7-4fbe-9a35-2dfcfa36b82b}">
  <ds:schemaRefs/>
</ds:datastoreItem>
</file>

<file path=customXml/itemProps175.xml><?xml version="1.0" encoding="utf-8"?>
<ds:datastoreItem xmlns:ds="http://schemas.openxmlformats.org/officeDocument/2006/customXml" ds:itemID="{fb9d74f5-1cbe-42e4-b808-498d7e7ad173}">
  <ds:schemaRefs/>
</ds:datastoreItem>
</file>

<file path=customXml/itemProps176.xml><?xml version="1.0" encoding="utf-8"?>
<ds:datastoreItem xmlns:ds="http://schemas.openxmlformats.org/officeDocument/2006/customXml" ds:itemID="{3b355f18-f093-4579-abb7-a1a1838380f4}">
  <ds:schemaRefs/>
</ds:datastoreItem>
</file>

<file path=customXml/itemProps177.xml><?xml version="1.0" encoding="utf-8"?>
<ds:datastoreItem xmlns:ds="http://schemas.openxmlformats.org/officeDocument/2006/customXml" ds:itemID="{3dd4de84-f61c-4b0b-9bcf-bedff17176a2}">
  <ds:schemaRefs/>
</ds:datastoreItem>
</file>

<file path=customXml/itemProps178.xml><?xml version="1.0" encoding="utf-8"?>
<ds:datastoreItem xmlns:ds="http://schemas.openxmlformats.org/officeDocument/2006/customXml" ds:itemID="{18c84017-9d8b-43e0-8513-9e85505e3e10}">
  <ds:schemaRefs/>
</ds:datastoreItem>
</file>

<file path=customXml/itemProps179.xml><?xml version="1.0" encoding="utf-8"?>
<ds:datastoreItem xmlns:ds="http://schemas.openxmlformats.org/officeDocument/2006/customXml" ds:itemID="{bd0eb2da-d1cf-4bb5-8104-c1fb4d5c8592}">
  <ds:schemaRefs/>
</ds:datastoreItem>
</file>

<file path=customXml/itemProps18.xml><?xml version="1.0" encoding="utf-8"?>
<ds:datastoreItem xmlns:ds="http://schemas.openxmlformats.org/officeDocument/2006/customXml" ds:itemID="{ad8ca432-607e-4f11-ba7b-1180aacb69c2}">
  <ds:schemaRefs/>
</ds:datastoreItem>
</file>

<file path=customXml/itemProps180.xml><?xml version="1.0" encoding="utf-8"?>
<ds:datastoreItem xmlns:ds="http://schemas.openxmlformats.org/officeDocument/2006/customXml" ds:itemID="{1ee99de3-995f-479a-a3bb-6792548f88b8}">
  <ds:schemaRefs/>
</ds:datastoreItem>
</file>

<file path=customXml/itemProps181.xml><?xml version="1.0" encoding="utf-8"?>
<ds:datastoreItem xmlns:ds="http://schemas.openxmlformats.org/officeDocument/2006/customXml" ds:itemID="{27c7f729-debb-4244-a731-fda889362e24}">
  <ds:schemaRefs/>
</ds:datastoreItem>
</file>

<file path=customXml/itemProps182.xml><?xml version="1.0" encoding="utf-8"?>
<ds:datastoreItem xmlns:ds="http://schemas.openxmlformats.org/officeDocument/2006/customXml" ds:itemID="{4d85a1c1-5478-46f8-82ea-be50c99fb238}">
  <ds:schemaRefs/>
</ds:datastoreItem>
</file>

<file path=customXml/itemProps183.xml><?xml version="1.0" encoding="utf-8"?>
<ds:datastoreItem xmlns:ds="http://schemas.openxmlformats.org/officeDocument/2006/customXml" ds:itemID="{3dd67b81-6690-4851-b639-cdad655cdd5e}">
  <ds:schemaRefs/>
</ds:datastoreItem>
</file>

<file path=customXml/itemProps184.xml><?xml version="1.0" encoding="utf-8"?>
<ds:datastoreItem xmlns:ds="http://schemas.openxmlformats.org/officeDocument/2006/customXml" ds:itemID="{64ec4aa5-793a-4534-b490-444df83f1461}">
  <ds:schemaRefs/>
</ds:datastoreItem>
</file>

<file path=customXml/itemProps185.xml><?xml version="1.0" encoding="utf-8"?>
<ds:datastoreItem xmlns:ds="http://schemas.openxmlformats.org/officeDocument/2006/customXml" ds:itemID="{ce814e48-10e5-48a9-ba1c-3d1ad7da06be}">
  <ds:schemaRefs/>
</ds:datastoreItem>
</file>

<file path=customXml/itemProps186.xml><?xml version="1.0" encoding="utf-8"?>
<ds:datastoreItem xmlns:ds="http://schemas.openxmlformats.org/officeDocument/2006/customXml" ds:itemID="{d8b1da24-745a-426b-afe0-cdda7b07d4fa}">
  <ds:schemaRefs/>
</ds:datastoreItem>
</file>

<file path=customXml/itemProps187.xml><?xml version="1.0" encoding="utf-8"?>
<ds:datastoreItem xmlns:ds="http://schemas.openxmlformats.org/officeDocument/2006/customXml" ds:itemID="{de6d30d2-3a07-44fa-9808-7a6911b04369}">
  <ds:schemaRefs/>
</ds:datastoreItem>
</file>

<file path=customXml/itemProps188.xml><?xml version="1.0" encoding="utf-8"?>
<ds:datastoreItem xmlns:ds="http://schemas.openxmlformats.org/officeDocument/2006/customXml" ds:itemID="{83c4d441-3540-46a3-a688-3fadce56bb6f}">
  <ds:schemaRefs/>
</ds:datastoreItem>
</file>

<file path=customXml/itemProps189.xml><?xml version="1.0" encoding="utf-8"?>
<ds:datastoreItem xmlns:ds="http://schemas.openxmlformats.org/officeDocument/2006/customXml" ds:itemID="{3a254a1f-e230-487c-a242-4ffccffd40c0}">
  <ds:schemaRefs/>
</ds:datastoreItem>
</file>

<file path=customXml/itemProps19.xml><?xml version="1.0" encoding="utf-8"?>
<ds:datastoreItem xmlns:ds="http://schemas.openxmlformats.org/officeDocument/2006/customXml" ds:itemID="{2f3e0448-5ee8-4e30-9270-f5c7c638733a}">
  <ds:schemaRefs/>
</ds:datastoreItem>
</file>

<file path=customXml/itemProps190.xml><?xml version="1.0" encoding="utf-8"?>
<ds:datastoreItem xmlns:ds="http://schemas.openxmlformats.org/officeDocument/2006/customXml" ds:itemID="{52ea6dfc-4acb-491d-99d7-52a151c06166}">
  <ds:schemaRefs/>
</ds:datastoreItem>
</file>

<file path=customXml/itemProps191.xml><?xml version="1.0" encoding="utf-8"?>
<ds:datastoreItem xmlns:ds="http://schemas.openxmlformats.org/officeDocument/2006/customXml" ds:itemID="{ee89697a-f245-4621-b9bb-66a7acfd9e31}">
  <ds:schemaRefs/>
</ds:datastoreItem>
</file>

<file path=customXml/itemProps192.xml><?xml version="1.0" encoding="utf-8"?>
<ds:datastoreItem xmlns:ds="http://schemas.openxmlformats.org/officeDocument/2006/customXml" ds:itemID="{0f04e08d-4cb4-4b8b-a97d-275902082dbd}">
  <ds:schemaRefs/>
</ds:datastoreItem>
</file>

<file path=customXml/itemProps193.xml><?xml version="1.0" encoding="utf-8"?>
<ds:datastoreItem xmlns:ds="http://schemas.openxmlformats.org/officeDocument/2006/customXml" ds:itemID="{71546495-2075-410a-9a38-c30311f9a054}">
  <ds:schemaRefs/>
</ds:datastoreItem>
</file>

<file path=customXml/itemProps194.xml><?xml version="1.0" encoding="utf-8"?>
<ds:datastoreItem xmlns:ds="http://schemas.openxmlformats.org/officeDocument/2006/customXml" ds:itemID="{bca3206f-a174-44a1-bb87-4d3398492272}">
  <ds:schemaRefs/>
</ds:datastoreItem>
</file>

<file path=customXml/itemProps195.xml><?xml version="1.0" encoding="utf-8"?>
<ds:datastoreItem xmlns:ds="http://schemas.openxmlformats.org/officeDocument/2006/customXml" ds:itemID="{d497236d-8773-4ebb-8225-776de6b173f0}">
  <ds:schemaRefs/>
</ds:datastoreItem>
</file>

<file path=customXml/itemProps196.xml><?xml version="1.0" encoding="utf-8"?>
<ds:datastoreItem xmlns:ds="http://schemas.openxmlformats.org/officeDocument/2006/customXml" ds:itemID="{0603064d-9fcf-4cee-b4b4-244506da6822}">
  <ds:schemaRefs/>
</ds:datastoreItem>
</file>

<file path=customXml/itemProps197.xml><?xml version="1.0" encoding="utf-8"?>
<ds:datastoreItem xmlns:ds="http://schemas.openxmlformats.org/officeDocument/2006/customXml" ds:itemID="{9e1f1042-f1eb-4e5f-b7cf-4b4e1d07e613}">
  <ds:schemaRefs/>
</ds:datastoreItem>
</file>

<file path=customXml/itemProps198.xml><?xml version="1.0" encoding="utf-8"?>
<ds:datastoreItem xmlns:ds="http://schemas.openxmlformats.org/officeDocument/2006/customXml" ds:itemID="{d5ecb21a-ff7a-4d4f-a836-ba69353e52eb}">
  <ds:schemaRefs/>
</ds:datastoreItem>
</file>

<file path=customXml/itemProps199.xml><?xml version="1.0" encoding="utf-8"?>
<ds:datastoreItem xmlns:ds="http://schemas.openxmlformats.org/officeDocument/2006/customXml" ds:itemID="{16eead72-e909-430e-8ebf-f8c4f0fbfa78}">
  <ds:schemaRefs/>
</ds:datastoreItem>
</file>

<file path=customXml/itemProps2.xml><?xml version="1.0" encoding="utf-8"?>
<ds:datastoreItem xmlns:ds="http://schemas.openxmlformats.org/officeDocument/2006/customXml" ds:itemID="{e6a60b7b-2620-46a6-9466-fcb7f20b11d0}">
  <ds:schemaRefs/>
</ds:datastoreItem>
</file>

<file path=customXml/itemProps20.xml><?xml version="1.0" encoding="utf-8"?>
<ds:datastoreItem xmlns:ds="http://schemas.openxmlformats.org/officeDocument/2006/customXml" ds:itemID="{b0d243dc-8b34-4168-9653-118d2e1eabcd}">
  <ds:schemaRefs/>
</ds:datastoreItem>
</file>

<file path=customXml/itemProps200.xml><?xml version="1.0" encoding="utf-8"?>
<ds:datastoreItem xmlns:ds="http://schemas.openxmlformats.org/officeDocument/2006/customXml" ds:itemID="{c0b8718f-d284-4021-8c74-39963a9c506a}">
  <ds:schemaRefs/>
</ds:datastoreItem>
</file>

<file path=customXml/itemProps201.xml><?xml version="1.0" encoding="utf-8"?>
<ds:datastoreItem xmlns:ds="http://schemas.openxmlformats.org/officeDocument/2006/customXml" ds:itemID="{5f4d777e-f6af-4fc6-9f6c-1e298cd820c6}">
  <ds:schemaRefs/>
</ds:datastoreItem>
</file>

<file path=customXml/itemProps202.xml><?xml version="1.0" encoding="utf-8"?>
<ds:datastoreItem xmlns:ds="http://schemas.openxmlformats.org/officeDocument/2006/customXml" ds:itemID="{219c49dd-11fe-4b65-9b7c-de33aa424efb}">
  <ds:schemaRefs/>
</ds:datastoreItem>
</file>

<file path=customXml/itemProps203.xml><?xml version="1.0" encoding="utf-8"?>
<ds:datastoreItem xmlns:ds="http://schemas.openxmlformats.org/officeDocument/2006/customXml" ds:itemID="{239debc8-5ce4-4b1b-ab9c-547da91e3655}">
  <ds:schemaRefs/>
</ds:datastoreItem>
</file>

<file path=customXml/itemProps204.xml><?xml version="1.0" encoding="utf-8"?>
<ds:datastoreItem xmlns:ds="http://schemas.openxmlformats.org/officeDocument/2006/customXml" ds:itemID="{c7e8eab0-0c3e-4524-9161-0d8119a6484b}">
  <ds:schemaRefs/>
</ds:datastoreItem>
</file>

<file path=customXml/itemProps205.xml><?xml version="1.0" encoding="utf-8"?>
<ds:datastoreItem xmlns:ds="http://schemas.openxmlformats.org/officeDocument/2006/customXml" ds:itemID="{8f9d52f9-937d-4dd3-af80-3c68cd9f28ea}">
  <ds:schemaRefs/>
</ds:datastoreItem>
</file>

<file path=customXml/itemProps206.xml><?xml version="1.0" encoding="utf-8"?>
<ds:datastoreItem xmlns:ds="http://schemas.openxmlformats.org/officeDocument/2006/customXml" ds:itemID="{11057599-dcd9-45d1-9a48-cc78e1140de7}">
  <ds:schemaRefs/>
</ds:datastoreItem>
</file>

<file path=customXml/itemProps207.xml><?xml version="1.0" encoding="utf-8"?>
<ds:datastoreItem xmlns:ds="http://schemas.openxmlformats.org/officeDocument/2006/customXml" ds:itemID="{435c7917-10d7-43d2-b64f-d9e9d31f635c}">
  <ds:schemaRefs/>
</ds:datastoreItem>
</file>

<file path=customXml/itemProps208.xml><?xml version="1.0" encoding="utf-8"?>
<ds:datastoreItem xmlns:ds="http://schemas.openxmlformats.org/officeDocument/2006/customXml" ds:itemID="{22ca851a-32f2-4515-b09f-881a4ae24faa}">
  <ds:schemaRefs/>
</ds:datastoreItem>
</file>

<file path=customXml/itemProps209.xml><?xml version="1.0" encoding="utf-8"?>
<ds:datastoreItem xmlns:ds="http://schemas.openxmlformats.org/officeDocument/2006/customXml" ds:itemID="{a8419ec7-0f76-435f-8326-aa7ec3a2bd4c}">
  <ds:schemaRefs/>
</ds:datastoreItem>
</file>

<file path=customXml/itemProps21.xml><?xml version="1.0" encoding="utf-8"?>
<ds:datastoreItem xmlns:ds="http://schemas.openxmlformats.org/officeDocument/2006/customXml" ds:itemID="{d4dd82ad-2e0b-4613-913a-d8d6f07db320}">
  <ds:schemaRefs/>
</ds:datastoreItem>
</file>

<file path=customXml/itemProps210.xml><?xml version="1.0" encoding="utf-8"?>
<ds:datastoreItem xmlns:ds="http://schemas.openxmlformats.org/officeDocument/2006/customXml" ds:itemID="{ca8a7012-e6d1-4924-a39f-55b227e70695}">
  <ds:schemaRefs/>
</ds:datastoreItem>
</file>

<file path=customXml/itemProps211.xml><?xml version="1.0" encoding="utf-8"?>
<ds:datastoreItem xmlns:ds="http://schemas.openxmlformats.org/officeDocument/2006/customXml" ds:itemID="{51edb5b5-4dbc-4780-a39c-6f90924b21c4}">
  <ds:schemaRefs/>
</ds:datastoreItem>
</file>

<file path=customXml/itemProps212.xml><?xml version="1.0" encoding="utf-8"?>
<ds:datastoreItem xmlns:ds="http://schemas.openxmlformats.org/officeDocument/2006/customXml" ds:itemID="{6e1467ff-094f-4c20-bf32-d7a7d19df8d4}">
  <ds:schemaRefs/>
</ds:datastoreItem>
</file>

<file path=customXml/itemProps213.xml><?xml version="1.0" encoding="utf-8"?>
<ds:datastoreItem xmlns:ds="http://schemas.openxmlformats.org/officeDocument/2006/customXml" ds:itemID="{8243e15c-3563-4583-bad1-c80bf78ca2ad}">
  <ds:schemaRefs/>
</ds:datastoreItem>
</file>

<file path=customXml/itemProps214.xml><?xml version="1.0" encoding="utf-8"?>
<ds:datastoreItem xmlns:ds="http://schemas.openxmlformats.org/officeDocument/2006/customXml" ds:itemID="{98002ba9-cf31-4e21-8afc-4d8fc188132a}">
  <ds:schemaRefs/>
</ds:datastoreItem>
</file>

<file path=customXml/itemProps215.xml><?xml version="1.0" encoding="utf-8"?>
<ds:datastoreItem xmlns:ds="http://schemas.openxmlformats.org/officeDocument/2006/customXml" ds:itemID="{f33e5cb4-a8c1-48df-9c4c-4af6d616b55e}">
  <ds:schemaRefs/>
</ds:datastoreItem>
</file>

<file path=customXml/itemProps216.xml><?xml version="1.0" encoding="utf-8"?>
<ds:datastoreItem xmlns:ds="http://schemas.openxmlformats.org/officeDocument/2006/customXml" ds:itemID="{377be5c0-a861-4bd6-8bbc-78aeb5f48c6c}">
  <ds:schemaRefs/>
</ds:datastoreItem>
</file>

<file path=customXml/itemProps217.xml><?xml version="1.0" encoding="utf-8"?>
<ds:datastoreItem xmlns:ds="http://schemas.openxmlformats.org/officeDocument/2006/customXml" ds:itemID="{d77dead5-2daa-4f89-b04c-d70ade19e6b1}">
  <ds:schemaRefs/>
</ds:datastoreItem>
</file>

<file path=customXml/itemProps218.xml><?xml version="1.0" encoding="utf-8"?>
<ds:datastoreItem xmlns:ds="http://schemas.openxmlformats.org/officeDocument/2006/customXml" ds:itemID="{5ef322cc-f7d6-4387-a8b8-a4a31420bbef}">
  <ds:schemaRefs/>
</ds:datastoreItem>
</file>

<file path=customXml/itemProps219.xml><?xml version="1.0" encoding="utf-8"?>
<ds:datastoreItem xmlns:ds="http://schemas.openxmlformats.org/officeDocument/2006/customXml" ds:itemID="{c2db3df7-d4d5-4912-a5dc-003549b82013}">
  <ds:schemaRefs/>
</ds:datastoreItem>
</file>

<file path=customXml/itemProps22.xml><?xml version="1.0" encoding="utf-8"?>
<ds:datastoreItem xmlns:ds="http://schemas.openxmlformats.org/officeDocument/2006/customXml" ds:itemID="{ae7db424-04f3-4657-ae27-032d71a72025}">
  <ds:schemaRefs/>
</ds:datastoreItem>
</file>

<file path=customXml/itemProps220.xml><?xml version="1.0" encoding="utf-8"?>
<ds:datastoreItem xmlns:ds="http://schemas.openxmlformats.org/officeDocument/2006/customXml" ds:itemID="{fbedc3bd-33e2-478b-b212-0b825ac071cd}">
  <ds:schemaRefs/>
</ds:datastoreItem>
</file>

<file path=customXml/itemProps221.xml><?xml version="1.0" encoding="utf-8"?>
<ds:datastoreItem xmlns:ds="http://schemas.openxmlformats.org/officeDocument/2006/customXml" ds:itemID="{5f2fbba0-6f2f-4b4a-93b5-d2edd8358a11}">
  <ds:schemaRefs/>
</ds:datastoreItem>
</file>

<file path=customXml/itemProps222.xml><?xml version="1.0" encoding="utf-8"?>
<ds:datastoreItem xmlns:ds="http://schemas.openxmlformats.org/officeDocument/2006/customXml" ds:itemID="{3d3674b1-1a9c-40fe-bcee-81dfd6907150}">
  <ds:schemaRefs/>
</ds:datastoreItem>
</file>

<file path=customXml/itemProps223.xml><?xml version="1.0" encoding="utf-8"?>
<ds:datastoreItem xmlns:ds="http://schemas.openxmlformats.org/officeDocument/2006/customXml" ds:itemID="{245dbf64-3b82-4fa1-bc4f-e3577bd56d12}">
  <ds:schemaRefs/>
</ds:datastoreItem>
</file>

<file path=customXml/itemProps224.xml><?xml version="1.0" encoding="utf-8"?>
<ds:datastoreItem xmlns:ds="http://schemas.openxmlformats.org/officeDocument/2006/customXml" ds:itemID="{f3b6e059-bdb6-45fa-8b10-b0e6e9d2a58c}">
  <ds:schemaRefs/>
</ds:datastoreItem>
</file>

<file path=customXml/itemProps225.xml><?xml version="1.0" encoding="utf-8"?>
<ds:datastoreItem xmlns:ds="http://schemas.openxmlformats.org/officeDocument/2006/customXml" ds:itemID="{2be50b1d-981c-4a9f-a5de-7bbfb725fbbb}">
  <ds:schemaRefs/>
</ds:datastoreItem>
</file>

<file path=customXml/itemProps226.xml><?xml version="1.0" encoding="utf-8"?>
<ds:datastoreItem xmlns:ds="http://schemas.openxmlformats.org/officeDocument/2006/customXml" ds:itemID="{4a227630-9e7c-45bf-ae80-10e8fb177ac2}">
  <ds:schemaRefs/>
</ds:datastoreItem>
</file>

<file path=customXml/itemProps227.xml><?xml version="1.0" encoding="utf-8"?>
<ds:datastoreItem xmlns:ds="http://schemas.openxmlformats.org/officeDocument/2006/customXml" ds:itemID="{2ea2c5e0-ee83-4a35-bd1e-49fa3599fce7}">
  <ds:schemaRefs/>
</ds:datastoreItem>
</file>

<file path=customXml/itemProps228.xml><?xml version="1.0" encoding="utf-8"?>
<ds:datastoreItem xmlns:ds="http://schemas.openxmlformats.org/officeDocument/2006/customXml" ds:itemID="{d38e9d99-3f7f-406a-9ede-3b64fa1de6e8}">
  <ds:schemaRefs/>
</ds:datastoreItem>
</file>

<file path=customXml/itemProps229.xml><?xml version="1.0" encoding="utf-8"?>
<ds:datastoreItem xmlns:ds="http://schemas.openxmlformats.org/officeDocument/2006/customXml" ds:itemID="{f4e25e10-972f-41ac-8e02-9affe354e4df}">
  <ds:schemaRefs/>
</ds:datastoreItem>
</file>

<file path=customXml/itemProps23.xml><?xml version="1.0" encoding="utf-8"?>
<ds:datastoreItem xmlns:ds="http://schemas.openxmlformats.org/officeDocument/2006/customXml" ds:itemID="{924f7279-6c4e-4baa-bbaf-8607afa00383}">
  <ds:schemaRefs/>
</ds:datastoreItem>
</file>

<file path=customXml/itemProps230.xml><?xml version="1.0" encoding="utf-8"?>
<ds:datastoreItem xmlns:ds="http://schemas.openxmlformats.org/officeDocument/2006/customXml" ds:itemID="{0581563f-3d9e-4cbd-b0a6-f3122d33324c}">
  <ds:schemaRefs/>
</ds:datastoreItem>
</file>

<file path=customXml/itemProps231.xml><?xml version="1.0" encoding="utf-8"?>
<ds:datastoreItem xmlns:ds="http://schemas.openxmlformats.org/officeDocument/2006/customXml" ds:itemID="{af98165e-8440-49b7-b0bd-830e13789f4f}">
  <ds:schemaRefs/>
</ds:datastoreItem>
</file>

<file path=customXml/itemProps232.xml><?xml version="1.0" encoding="utf-8"?>
<ds:datastoreItem xmlns:ds="http://schemas.openxmlformats.org/officeDocument/2006/customXml" ds:itemID="{216ca6d1-706e-4f82-9f31-9ed9c5f87199}">
  <ds:schemaRefs/>
</ds:datastoreItem>
</file>

<file path=customXml/itemProps233.xml><?xml version="1.0" encoding="utf-8"?>
<ds:datastoreItem xmlns:ds="http://schemas.openxmlformats.org/officeDocument/2006/customXml" ds:itemID="{3a203059-1414-4cb6-8cc8-c465cb44af10}">
  <ds:schemaRefs/>
</ds:datastoreItem>
</file>

<file path=customXml/itemProps234.xml><?xml version="1.0" encoding="utf-8"?>
<ds:datastoreItem xmlns:ds="http://schemas.openxmlformats.org/officeDocument/2006/customXml" ds:itemID="{77a6aaa8-31b0-4d78-8243-bef8811661e7}">
  <ds:schemaRefs/>
</ds:datastoreItem>
</file>

<file path=customXml/itemProps235.xml><?xml version="1.0" encoding="utf-8"?>
<ds:datastoreItem xmlns:ds="http://schemas.openxmlformats.org/officeDocument/2006/customXml" ds:itemID="{8e823221-4cef-4d45-80cd-eca3ca0f55e3}">
  <ds:schemaRefs/>
</ds:datastoreItem>
</file>

<file path=customXml/itemProps236.xml><?xml version="1.0" encoding="utf-8"?>
<ds:datastoreItem xmlns:ds="http://schemas.openxmlformats.org/officeDocument/2006/customXml" ds:itemID="{4671e249-3136-4b8e-b216-0f611ba31abc}">
  <ds:schemaRefs/>
</ds:datastoreItem>
</file>

<file path=customXml/itemProps237.xml><?xml version="1.0" encoding="utf-8"?>
<ds:datastoreItem xmlns:ds="http://schemas.openxmlformats.org/officeDocument/2006/customXml" ds:itemID="{683e8149-67b2-4c2d-bd62-72c914bc3472}">
  <ds:schemaRefs/>
</ds:datastoreItem>
</file>

<file path=customXml/itemProps238.xml><?xml version="1.0" encoding="utf-8"?>
<ds:datastoreItem xmlns:ds="http://schemas.openxmlformats.org/officeDocument/2006/customXml" ds:itemID="{b6904759-ba2b-4ed9-bcba-542fce55fb6b}">
  <ds:schemaRefs/>
</ds:datastoreItem>
</file>

<file path=customXml/itemProps239.xml><?xml version="1.0" encoding="utf-8"?>
<ds:datastoreItem xmlns:ds="http://schemas.openxmlformats.org/officeDocument/2006/customXml" ds:itemID="{1dccfda9-e51d-4707-b3c3-2a03ef77ef1c}">
  <ds:schemaRefs/>
</ds:datastoreItem>
</file>

<file path=customXml/itemProps24.xml><?xml version="1.0" encoding="utf-8"?>
<ds:datastoreItem xmlns:ds="http://schemas.openxmlformats.org/officeDocument/2006/customXml" ds:itemID="{d1daeaf5-5f5a-4a20-b27f-9a0255c05eb9}">
  <ds:schemaRefs/>
</ds:datastoreItem>
</file>

<file path=customXml/itemProps25.xml><?xml version="1.0" encoding="utf-8"?>
<ds:datastoreItem xmlns:ds="http://schemas.openxmlformats.org/officeDocument/2006/customXml" ds:itemID="{4925f56e-6a0b-468a-be3e-9b31774aca5a}">
  <ds:schemaRefs/>
</ds:datastoreItem>
</file>

<file path=customXml/itemProps26.xml><?xml version="1.0" encoding="utf-8"?>
<ds:datastoreItem xmlns:ds="http://schemas.openxmlformats.org/officeDocument/2006/customXml" ds:itemID="{cd22e6db-85b4-442e-88b3-87187e3af1c6}">
  <ds:schemaRefs/>
</ds:datastoreItem>
</file>

<file path=customXml/itemProps27.xml><?xml version="1.0" encoding="utf-8"?>
<ds:datastoreItem xmlns:ds="http://schemas.openxmlformats.org/officeDocument/2006/customXml" ds:itemID="{64091e60-0a14-40d7-9d0f-f4ae76d5a298}">
  <ds:schemaRefs/>
</ds:datastoreItem>
</file>

<file path=customXml/itemProps28.xml><?xml version="1.0" encoding="utf-8"?>
<ds:datastoreItem xmlns:ds="http://schemas.openxmlformats.org/officeDocument/2006/customXml" ds:itemID="{05ef7948-9be8-4f28-929e-b4181b4e7510}">
  <ds:schemaRefs/>
</ds:datastoreItem>
</file>

<file path=customXml/itemProps29.xml><?xml version="1.0" encoding="utf-8"?>
<ds:datastoreItem xmlns:ds="http://schemas.openxmlformats.org/officeDocument/2006/customXml" ds:itemID="{48a4b796-35fb-49a7-a35d-5e770f0d847b}">
  <ds:schemaRefs/>
</ds:datastoreItem>
</file>

<file path=customXml/itemProps3.xml><?xml version="1.0" encoding="utf-8"?>
<ds:datastoreItem xmlns:ds="http://schemas.openxmlformats.org/officeDocument/2006/customXml" ds:itemID="{10c980bb-3fb8-4bb6-87d1-c396267f4bfb}">
  <ds:schemaRefs/>
</ds:datastoreItem>
</file>

<file path=customXml/itemProps30.xml><?xml version="1.0" encoding="utf-8"?>
<ds:datastoreItem xmlns:ds="http://schemas.openxmlformats.org/officeDocument/2006/customXml" ds:itemID="{f5b8ef5d-d141-4ed0-a140-92dbaff3ba01}">
  <ds:schemaRefs/>
</ds:datastoreItem>
</file>

<file path=customXml/itemProps31.xml><?xml version="1.0" encoding="utf-8"?>
<ds:datastoreItem xmlns:ds="http://schemas.openxmlformats.org/officeDocument/2006/customXml" ds:itemID="{6933fc40-e85a-49a7-a747-66448dc7dd71}">
  <ds:schemaRefs/>
</ds:datastoreItem>
</file>

<file path=customXml/itemProps32.xml><?xml version="1.0" encoding="utf-8"?>
<ds:datastoreItem xmlns:ds="http://schemas.openxmlformats.org/officeDocument/2006/customXml" ds:itemID="{d38ec78e-4ddc-4571-b4d0-4003b1dc0ecf}">
  <ds:schemaRefs/>
</ds:datastoreItem>
</file>

<file path=customXml/itemProps33.xml><?xml version="1.0" encoding="utf-8"?>
<ds:datastoreItem xmlns:ds="http://schemas.openxmlformats.org/officeDocument/2006/customXml" ds:itemID="{8ba0d8f8-eba1-4d17-8e3f-13c4429dedab}">
  <ds:schemaRefs/>
</ds:datastoreItem>
</file>

<file path=customXml/itemProps34.xml><?xml version="1.0" encoding="utf-8"?>
<ds:datastoreItem xmlns:ds="http://schemas.openxmlformats.org/officeDocument/2006/customXml" ds:itemID="{3da69523-3dcd-47e6-b8ca-34abd90bd88f}">
  <ds:schemaRefs/>
</ds:datastoreItem>
</file>

<file path=customXml/itemProps35.xml><?xml version="1.0" encoding="utf-8"?>
<ds:datastoreItem xmlns:ds="http://schemas.openxmlformats.org/officeDocument/2006/customXml" ds:itemID="{8c9e38ad-d719-4260-a319-e1809c979623}">
  <ds:schemaRefs/>
</ds:datastoreItem>
</file>

<file path=customXml/itemProps36.xml><?xml version="1.0" encoding="utf-8"?>
<ds:datastoreItem xmlns:ds="http://schemas.openxmlformats.org/officeDocument/2006/customXml" ds:itemID="{9e4a6c53-1563-44da-bfba-b1eb18edffa0}">
  <ds:schemaRefs/>
</ds:datastoreItem>
</file>

<file path=customXml/itemProps37.xml><?xml version="1.0" encoding="utf-8"?>
<ds:datastoreItem xmlns:ds="http://schemas.openxmlformats.org/officeDocument/2006/customXml" ds:itemID="{3529cef7-965d-4efc-bbe0-33c7570a4e03}">
  <ds:schemaRefs/>
</ds:datastoreItem>
</file>

<file path=customXml/itemProps38.xml><?xml version="1.0" encoding="utf-8"?>
<ds:datastoreItem xmlns:ds="http://schemas.openxmlformats.org/officeDocument/2006/customXml" ds:itemID="{79a28bd3-0bc5-40a4-8f80-5570968a7d29}">
  <ds:schemaRefs/>
</ds:datastoreItem>
</file>

<file path=customXml/itemProps39.xml><?xml version="1.0" encoding="utf-8"?>
<ds:datastoreItem xmlns:ds="http://schemas.openxmlformats.org/officeDocument/2006/customXml" ds:itemID="{e1e1d3b7-d9f4-48c6-8310-c8c0a5599826}">
  <ds:schemaRefs/>
</ds:datastoreItem>
</file>

<file path=customXml/itemProps4.xml><?xml version="1.0" encoding="utf-8"?>
<ds:datastoreItem xmlns:ds="http://schemas.openxmlformats.org/officeDocument/2006/customXml" ds:itemID="{2f42a79f-f5a6-4173-8cec-c69cfc21d27d}">
  <ds:schemaRefs/>
</ds:datastoreItem>
</file>

<file path=customXml/itemProps40.xml><?xml version="1.0" encoding="utf-8"?>
<ds:datastoreItem xmlns:ds="http://schemas.openxmlformats.org/officeDocument/2006/customXml" ds:itemID="{cfe17e95-e442-4e1d-b6d3-d736b5ad9743}">
  <ds:schemaRefs/>
</ds:datastoreItem>
</file>

<file path=customXml/itemProps41.xml><?xml version="1.0" encoding="utf-8"?>
<ds:datastoreItem xmlns:ds="http://schemas.openxmlformats.org/officeDocument/2006/customXml" ds:itemID="{3d00fb14-8dfd-47a3-ad0a-7a2eea653aaa}">
  <ds:schemaRefs/>
</ds:datastoreItem>
</file>

<file path=customXml/itemProps42.xml><?xml version="1.0" encoding="utf-8"?>
<ds:datastoreItem xmlns:ds="http://schemas.openxmlformats.org/officeDocument/2006/customXml" ds:itemID="{b67726b9-8aa0-41e0-8050-1c1996c57602}">
  <ds:schemaRefs/>
</ds:datastoreItem>
</file>

<file path=customXml/itemProps43.xml><?xml version="1.0" encoding="utf-8"?>
<ds:datastoreItem xmlns:ds="http://schemas.openxmlformats.org/officeDocument/2006/customXml" ds:itemID="{cb113e36-8e3d-4971-a131-af3b4a09e971}">
  <ds:schemaRefs/>
</ds:datastoreItem>
</file>

<file path=customXml/itemProps44.xml><?xml version="1.0" encoding="utf-8"?>
<ds:datastoreItem xmlns:ds="http://schemas.openxmlformats.org/officeDocument/2006/customXml" ds:itemID="{7718033e-0476-49e7-9ae7-87c028a8bef0}">
  <ds:schemaRefs/>
</ds:datastoreItem>
</file>

<file path=customXml/itemProps45.xml><?xml version="1.0" encoding="utf-8"?>
<ds:datastoreItem xmlns:ds="http://schemas.openxmlformats.org/officeDocument/2006/customXml" ds:itemID="{7d0dd7b2-903f-4757-8b48-9f73a5552523}">
  <ds:schemaRefs/>
</ds:datastoreItem>
</file>

<file path=customXml/itemProps46.xml><?xml version="1.0" encoding="utf-8"?>
<ds:datastoreItem xmlns:ds="http://schemas.openxmlformats.org/officeDocument/2006/customXml" ds:itemID="{e8c34195-fcdb-4e24-90d8-a18b73282133}">
  <ds:schemaRefs/>
</ds:datastoreItem>
</file>

<file path=customXml/itemProps47.xml><?xml version="1.0" encoding="utf-8"?>
<ds:datastoreItem xmlns:ds="http://schemas.openxmlformats.org/officeDocument/2006/customXml" ds:itemID="{9ba5f8fe-f725-46a2-a2a3-1e953fffa16b}">
  <ds:schemaRefs/>
</ds:datastoreItem>
</file>

<file path=customXml/itemProps48.xml><?xml version="1.0" encoding="utf-8"?>
<ds:datastoreItem xmlns:ds="http://schemas.openxmlformats.org/officeDocument/2006/customXml" ds:itemID="{6fa4bc56-fa42-4129-8b7c-6277db8fec8b}">
  <ds:schemaRefs/>
</ds:datastoreItem>
</file>

<file path=customXml/itemProps49.xml><?xml version="1.0" encoding="utf-8"?>
<ds:datastoreItem xmlns:ds="http://schemas.openxmlformats.org/officeDocument/2006/customXml" ds:itemID="{9fdf9cdb-dc12-4736-9c16-0d42682ddcdb}">
  <ds:schemaRefs/>
</ds:datastoreItem>
</file>

<file path=customXml/itemProps5.xml><?xml version="1.0" encoding="utf-8"?>
<ds:datastoreItem xmlns:ds="http://schemas.openxmlformats.org/officeDocument/2006/customXml" ds:itemID="{f3863324-02c8-455e-83ad-9c24c9f081d7}">
  <ds:schemaRefs/>
</ds:datastoreItem>
</file>

<file path=customXml/itemProps50.xml><?xml version="1.0" encoding="utf-8"?>
<ds:datastoreItem xmlns:ds="http://schemas.openxmlformats.org/officeDocument/2006/customXml" ds:itemID="{6e783fa8-63b9-49d8-bd64-7fa372841581}">
  <ds:schemaRefs/>
</ds:datastoreItem>
</file>

<file path=customXml/itemProps51.xml><?xml version="1.0" encoding="utf-8"?>
<ds:datastoreItem xmlns:ds="http://schemas.openxmlformats.org/officeDocument/2006/customXml" ds:itemID="{888c27a2-11f9-4faf-9d5d-a364a427b72c}">
  <ds:schemaRefs/>
</ds:datastoreItem>
</file>

<file path=customXml/itemProps52.xml><?xml version="1.0" encoding="utf-8"?>
<ds:datastoreItem xmlns:ds="http://schemas.openxmlformats.org/officeDocument/2006/customXml" ds:itemID="{a4500811-6c21-4c63-af1e-35d008b87cd9}">
  <ds:schemaRefs/>
</ds:datastoreItem>
</file>

<file path=customXml/itemProps53.xml><?xml version="1.0" encoding="utf-8"?>
<ds:datastoreItem xmlns:ds="http://schemas.openxmlformats.org/officeDocument/2006/customXml" ds:itemID="{6e365eb1-5063-405d-80ee-77289155f5a7}">
  <ds:schemaRefs/>
</ds:datastoreItem>
</file>

<file path=customXml/itemProps54.xml><?xml version="1.0" encoding="utf-8"?>
<ds:datastoreItem xmlns:ds="http://schemas.openxmlformats.org/officeDocument/2006/customXml" ds:itemID="{16478be7-38e6-4e76-963e-eaee1c4d0f0b}">
  <ds:schemaRefs/>
</ds:datastoreItem>
</file>

<file path=customXml/itemProps55.xml><?xml version="1.0" encoding="utf-8"?>
<ds:datastoreItem xmlns:ds="http://schemas.openxmlformats.org/officeDocument/2006/customXml" ds:itemID="{c3410efd-f1bb-438d-af9a-ecdb4c22272f}">
  <ds:schemaRefs/>
</ds:datastoreItem>
</file>

<file path=customXml/itemProps56.xml><?xml version="1.0" encoding="utf-8"?>
<ds:datastoreItem xmlns:ds="http://schemas.openxmlformats.org/officeDocument/2006/customXml" ds:itemID="{c9c28fd5-6644-4255-9509-69e6aead9b9e}">
  <ds:schemaRefs/>
</ds:datastoreItem>
</file>

<file path=customXml/itemProps57.xml><?xml version="1.0" encoding="utf-8"?>
<ds:datastoreItem xmlns:ds="http://schemas.openxmlformats.org/officeDocument/2006/customXml" ds:itemID="{0f25b518-1d42-4377-a146-f5c0308f7d5a}">
  <ds:schemaRefs/>
</ds:datastoreItem>
</file>

<file path=customXml/itemProps58.xml><?xml version="1.0" encoding="utf-8"?>
<ds:datastoreItem xmlns:ds="http://schemas.openxmlformats.org/officeDocument/2006/customXml" ds:itemID="{35148b79-335c-4f7d-b2ce-e478074ed86e}">
  <ds:schemaRefs/>
</ds:datastoreItem>
</file>

<file path=customXml/itemProps59.xml><?xml version="1.0" encoding="utf-8"?>
<ds:datastoreItem xmlns:ds="http://schemas.openxmlformats.org/officeDocument/2006/customXml" ds:itemID="{1571fd66-de83-40de-b14b-49bd5abff116}">
  <ds:schemaRefs/>
</ds:datastoreItem>
</file>

<file path=customXml/itemProps6.xml><?xml version="1.0" encoding="utf-8"?>
<ds:datastoreItem xmlns:ds="http://schemas.openxmlformats.org/officeDocument/2006/customXml" ds:itemID="{b4f41ccb-1208-4abd-b961-164ad242f40b}">
  <ds:schemaRefs/>
</ds:datastoreItem>
</file>

<file path=customXml/itemProps60.xml><?xml version="1.0" encoding="utf-8"?>
<ds:datastoreItem xmlns:ds="http://schemas.openxmlformats.org/officeDocument/2006/customXml" ds:itemID="{dd47ef62-f52a-40af-a17c-9443291479a6}">
  <ds:schemaRefs/>
</ds:datastoreItem>
</file>

<file path=customXml/itemProps61.xml><?xml version="1.0" encoding="utf-8"?>
<ds:datastoreItem xmlns:ds="http://schemas.openxmlformats.org/officeDocument/2006/customXml" ds:itemID="{58ef9118-8001-4d0e-8859-ad96d6ddf079}">
  <ds:schemaRefs/>
</ds:datastoreItem>
</file>

<file path=customXml/itemProps62.xml><?xml version="1.0" encoding="utf-8"?>
<ds:datastoreItem xmlns:ds="http://schemas.openxmlformats.org/officeDocument/2006/customXml" ds:itemID="{b69d8ad4-4329-4e41-b2ae-b325d9f1305b}">
  <ds:schemaRefs/>
</ds:datastoreItem>
</file>

<file path=customXml/itemProps63.xml><?xml version="1.0" encoding="utf-8"?>
<ds:datastoreItem xmlns:ds="http://schemas.openxmlformats.org/officeDocument/2006/customXml" ds:itemID="{b2a076ea-7be7-4b35-b346-400c6361e9e7}">
  <ds:schemaRefs/>
</ds:datastoreItem>
</file>

<file path=customXml/itemProps64.xml><?xml version="1.0" encoding="utf-8"?>
<ds:datastoreItem xmlns:ds="http://schemas.openxmlformats.org/officeDocument/2006/customXml" ds:itemID="{caceb3df-a73b-4bf5-878d-bab04bc6ccda}">
  <ds:schemaRefs/>
</ds:datastoreItem>
</file>

<file path=customXml/itemProps65.xml><?xml version="1.0" encoding="utf-8"?>
<ds:datastoreItem xmlns:ds="http://schemas.openxmlformats.org/officeDocument/2006/customXml" ds:itemID="{4b0d0626-7094-475e-9529-353e6d4cdb11}">
  <ds:schemaRefs/>
</ds:datastoreItem>
</file>

<file path=customXml/itemProps66.xml><?xml version="1.0" encoding="utf-8"?>
<ds:datastoreItem xmlns:ds="http://schemas.openxmlformats.org/officeDocument/2006/customXml" ds:itemID="{3a29f98f-9230-4091-b777-38fc1b5d16bc}">
  <ds:schemaRefs/>
</ds:datastoreItem>
</file>

<file path=customXml/itemProps67.xml><?xml version="1.0" encoding="utf-8"?>
<ds:datastoreItem xmlns:ds="http://schemas.openxmlformats.org/officeDocument/2006/customXml" ds:itemID="{a0c8b32e-ad03-4183-b5e6-57139b25e38c}">
  <ds:schemaRefs/>
</ds:datastoreItem>
</file>

<file path=customXml/itemProps68.xml><?xml version="1.0" encoding="utf-8"?>
<ds:datastoreItem xmlns:ds="http://schemas.openxmlformats.org/officeDocument/2006/customXml" ds:itemID="{359f3e63-2f7b-41ec-9dd3-71e7c21c2a94}">
  <ds:schemaRefs/>
</ds:datastoreItem>
</file>

<file path=customXml/itemProps69.xml><?xml version="1.0" encoding="utf-8"?>
<ds:datastoreItem xmlns:ds="http://schemas.openxmlformats.org/officeDocument/2006/customXml" ds:itemID="{22ea5149-aac4-4bf1-a621-5d703ffab2b6}">
  <ds:schemaRefs/>
</ds:datastoreItem>
</file>

<file path=customXml/itemProps7.xml><?xml version="1.0" encoding="utf-8"?>
<ds:datastoreItem xmlns:ds="http://schemas.openxmlformats.org/officeDocument/2006/customXml" ds:itemID="{7497c973-5487-4c25-8481-e85be4a0d3ce}">
  <ds:schemaRefs/>
</ds:datastoreItem>
</file>

<file path=customXml/itemProps70.xml><?xml version="1.0" encoding="utf-8"?>
<ds:datastoreItem xmlns:ds="http://schemas.openxmlformats.org/officeDocument/2006/customXml" ds:itemID="{4068df80-15f4-4b09-bb5b-57bf7741bf9f}">
  <ds:schemaRefs/>
</ds:datastoreItem>
</file>

<file path=customXml/itemProps71.xml><?xml version="1.0" encoding="utf-8"?>
<ds:datastoreItem xmlns:ds="http://schemas.openxmlformats.org/officeDocument/2006/customXml" ds:itemID="{628c10d3-ab85-494f-b3db-63a4eeeb0574}">
  <ds:schemaRefs/>
</ds:datastoreItem>
</file>

<file path=customXml/itemProps72.xml><?xml version="1.0" encoding="utf-8"?>
<ds:datastoreItem xmlns:ds="http://schemas.openxmlformats.org/officeDocument/2006/customXml" ds:itemID="{5e156c84-f4c8-42f8-b4fc-0365546a24e1}">
  <ds:schemaRefs/>
</ds:datastoreItem>
</file>

<file path=customXml/itemProps73.xml><?xml version="1.0" encoding="utf-8"?>
<ds:datastoreItem xmlns:ds="http://schemas.openxmlformats.org/officeDocument/2006/customXml" ds:itemID="{db92a43f-a573-4648-9657-2b44883b6d7b}">
  <ds:schemaRefs/>
</ds:datastoreItem>
</file>

<file path=customXml/itemProps74.xml><?xml version="1.0" encoding="utf-8"?>
<ds:datastoreItem xmlns:ds="http://schemas.openxmlformats.org/officeDocument/2006/customXml" ds:itemID="{1d7312f7-551c-4539-a8d0-cfa8a8b62e33}">
  <ds:schemaRefs/>
</ds:datastoreItem>
</file>

<file path=customXml/itemProps75.xml><?xml version="1.0" encoding="utf-8"?>
<ds:datastoreItem xmlns:ds="http://schemas.openxmlformats.org/officeDocument/2006/customXml" ds:itemID="{181f6f23-3774-4b23-b707-dd24f48c90e7}">
  <ds:schemaRefs/>
</ds:datastoreItem>
</file>

<file path=customXml/itemProps76.xml><?xml version="1.0" encoding="utf-8"?>
<ds:datastoreItem xmlns:ds="http://schemas.openxmlformats.org/officeDocument/2006/customXml" ds:itemID="{8c45eaf5-5739-4cab-9902-320e2f5b650e}">
  <ds:schemaRefs/>
</ds:datastoreItem>
</file>

<file path=customXml/itemProps77.xml><?xml version="1.0" encoding="utf-8"?>
<ds:datastoreItem xmlns:ds="http://schemas.openxmlformats.org/officeDocument/2006/customXml" ds:itemID="{80623e72-6228-4e1f-a307-8ee14091fe30}">
  <ds:schemaRefs/>
</ds:datastoreItem>
</file>

<file path=customXml/itemProps78.xml><?xml version="1.0" encoding="utf-8"?>
<ds:datastoreItem xmlns:ds="http://schemas.openxmlformats.org/officeDocument/2006/customXml" ds:itemID="{09747681-10b5-47c8-99ca-79e0a41d75cb}">
  <ds:schemaRefs/>
</ds:datastoreItem>
</file>

<file path=customXml/itemProps79.xml><?xml version="1.0" encoding="utf-8"?>
<ds:datastoreItem xmlns:ds="http://schemas.openxmlformats.org/officeDocument/2006/customXml" ds:itemID="{ff4c02ff-12ae-4b0e-8565-de0c1586e9b6}">
  <ds:schemaRefs/>
</ds:datastoreItem>
</file>

<file path=customXml/itemProps8.xml><?xml version="1.0" encoding="utf-8"?>
<ds:datastoreItem xmlns:ds="http://schemas.openxmlformats.org/officeDocument/2006/customXml" ds:itemID="{8f4ec0a3-6560-494d-a67a-1ebdc82d0bb7}">
  <ds:schemaRefs/>
</ds:datastoreItem>
</file>

<file path=customXml/itemProps80.xml><?xml version="1.0" encoding="utf-8"?>
<ds:datastoreItem xmlns:ds="http://schemas.openxmlformats.org/officeDocument/2006/customXml" ds:itemID="{9bb6c1b6-d5d7-431d-9714-5882735f1daf}">
  <ds:schemaRefs/>
</ds:datastoreItem>
</file>

<file path=customXml/itemProps81.xml><?xml version="1.0" encoding="utf-8"?>
<ds:datastoreItem xmlns:ds="http://schemas.openxmlformats.org/officeDocument/2006/customXml" ds:itemID="{8d18fa35-380f-4832-93d0-d7ac140e9a0f}">
  <ds:schemaRefs/>
</ds:datastoreItem>
</file>

<file path=customXml/itemProps82.xml><?xml version="1.0" encoding="utf-8"?>
<ds:datastoreItem xmlns:ds="http://schemas.openxmlformats.org/officeDocument/2006/customXml" ds:itemID="{b9e6ec9a-b726-438f-9f20-e28ecd71cc80}">
  <ds:schemaRefs/>
</ds:datastoreItem>
</file>

<file path=customXml/itemProps83.xml><?xml version="1.0" encoding="utf-8"?>
<ds:datastoreItem xmlns:ds="http://schemas.openxmlformats.org/officeDocument/2006/customXml" ds:itemID="{5d1f41e4-6a48-4286-94af-3b7fab5a290a}">
  <ds:schemaRefs/>
</ds:datastoreItem>
</file>

<file path=customXml/itemProps84.xml><?xml version="1.0" encoding="utf-8"?>
<ds:datastoreItem xmlns:ds="http://schemas.openxmlformats.org/officeDocument/2006/customXml" ds:itemID="{d076a565-f440-4ee7-b6e1-3e2735c54e5f}">
  <ds:schemaRefs/>
</ds:datastoreItem>
</file>

<file path=customXml/itemProps85.xml><?xml version="1.0" encoding="utf-8"?>
<ds:datastoreItem xmlns:ds="http://schemas.openxmlformats.org/officeDocument/2006/customXml" ds:itemID="{a5b59b3a-c9c3-497e-a3ae-f6199a876522}">
  <ds:schemaRefs/>
</ds:datastoreItem>
</file>

<file path=customXml/itemProps86.xml><?xml version="1.0" encoding="utf-8"?>
<ds:datastoreItem xmlns:ds="http://schemas.openxmlformats.org/officeDocument/2006/customXml" ds:itemID="{efc1b2e7-f47d-4b54-96f2-2223c435105d}">
  <ds:schemaRefs/>
</ds:datastoreItem>
</file>

<file path=customXml/itemProps87.xml><?xml version="1.0" encoding="utf-8"?>
<ds:datastoreItem xmlns:ds="http://schemas.openxmlformats.org/officeDocument/2006/customXml" ds:itemID="{eec96166-88c4-4bca-a372-f59a5876adc2}">
  <ds:schemaRefs/>
</ds:datastoreItem>
</file>

<file path=customXml/itemProps88.xml><?xml version="1.0" encoding="utf-8"?>
<ds:datastoreItem xmlns:ds="http://schemas.openxmlformats.org/officeDocument/2006/customXml" ds:itemID="{bcee9f31-dbf4-4fa5-90b7-946bde7e177c}">
  <ds:schemaRefs/>
</ds:datastoreItem>
</file>

<file path=customXml/itemProps89.xml><?xml version="1.0" encoding="utf-8"?>
<ds:datastoreItem xmlns:ds="http://schemas.openxmlformats.org/officeDocument/2006/customXml" ds:itemID="{f5fa4f13-3852-4b09-b1af-80a106ca09e5}">
  <ds:schemaRefs/>
</ds:datastoreItem>
</file>

<file path=customXml/itemProps9.xml><?xml version="1.0" encoding="utf-8"?>
<ds:datastoreItem xmlns:ds="http://schemas.openxmlformats.org/officeDocument/2006/customXml" ds:itemID="{e379f0da-d423-4e0f-92e2-5fca89349049}">
  <ds:schemaRefs/>
</ds:datastoreItem>
</file>

<file path=customXml/itemProps90.xml><?xml version="1.0" encoding="utf-8"?>
<ds:datastoreItem xmlns:ds="http://schemas.openxmlformats.org/officeDocument/2006/customXml" ds:itemID="{3c7c14c4-f010-4759-ad99-2f893f750017}">
  <ds:schemaRefs/>
</ds:datastoreItem>
</file>

<file path=customXml/itemProps91.xml><?xml version="1.0" encoding="utf-8"?>
<ds:datastoreItem xmlns:ds="http://schemas.openxmlformats.org/officeDocument/2006/customXml" ds:itemID="{d5048d63-c5ae-40fd-9489-fa1d50f512bc}">
  <ds:schemaRefs/>
</ds:datastoreItem>
</file>

<file path=customXml/itemProps92.xml><?xml version="1.0" encoding="utf-8"?>
<ds:datastoreItem xmlns:ds="http://schemas.openxmlformats.org/officeDocument/2006/customXml" ds:itemID="{d5beb428-defa-424a-a68b-9f99563c566f}">
  <ds:schemaRefs/>
</ds:datastoreItem>
</file>

<file path=customXml/itemProps93.xml><?xml version="1.0" encoding="utf-8"?>
<ds:datastoreItem xmlns:ds="http://schemas.openxmlformats.org/officeDocument/2006/customXml" ds:itemID="{9260fdd6-c191-4c94-9152-c5d4124c2eff}">
  <ds:schemaRefs/>
</ds:datastoreItem>
</file>

<file path=customXml/itemProps94.xml><?xml version="1.0" encoding="utf-8"?>
<ds:datastoreItem xmlns:ds="http://schemas.openxmlformats.org/officeDocument/2006/customXml" ds:itemID="{0e477710-882d-4974-9b77-a428c16b0845}">
  <ds:schemaRefs/>
</ds:datastoreItem>
</file>

<file path=customXml/itemProps95.xml><?xml version="1.0" encoding="utf-8"?>
<ds:datastoreItem xmlns:ds="http://schemas.openxmlformats.org/officeDocument/2006/customXml" ds:itemID="{f54b765e-f524-47c6-8641-2f633cf3b96a}">
  <ds:schemaRefs/>
</ds:datastoreItem>
</file>

<file path=customXml/itemProps96.xml><?xml version="1.0" encoding="utf-8"?>
<ds:datastoreItem xmlns:ds="http://schemas.openxmlformats.org/officeDocument/2006/customXml" ds:itemID="{2aea307a-7fae-40e3-82e3-8a1bc2b10255}">
  <ds:schemaRefs/>
</ds:datastoreItem>
</file>

<file path=customXml/itemProps97.xml><?xml version="1.0" encoding="utf-8"?>
<ds:datastoreItem xmlns:ds="http://schemas.openxmlformats.org/officeDocument/2006/customXml" ds:itemID="{753b6ad1-6047-4fa9-95e7-f4e3aa77ec07}">
  <ds:schemaRefs/>
</ds:datastoreItem>
</file>

<file path=customXml/itemProps98.xml><?xml version="1.0" encoding="utf-8"?>
<ds:datastoreItem xmlns:ds="http://schemas.openxmlformats.org/officeDocument/2006/customXml" ds:itemID="{c3de089d-0f11-4df7-8178-35bec6284917}">
  <ds:schemaRefs/>
</ds:datastoreItem>
</file>

<file path=customXml/itemProps99.xml><?xml version="1.0" encoding="utf-8"?>
<ds:datastoreItem xmlns:ds="http://schemas.openxmlformats.org/officeDocument/2006/customXml" ds:itemID="{abbce92e-2576-4a6c-9b6c-4e6d33f0bf4d}">
  <ds:schemaRefs/>
</ds:datastoreItem>
</file>

<file path=docProps/app.xml><?xml version="1.0" encoding="utf-8"?>
<Properties xmlns="http://schemas.openxmlformats.org/officeDocument/2006/extended-properties" xmlns:vt="http://schemas.openxmlformats.org/officeDocument/2006/docPropsVTypes">
  <Pages>205</Pages>
  <Words>41893</Words>
  <Characters>49025</Characters>
  <TotalTime>3</TotalTime>
  <ScaleCrop>false</ScaleCrop>
  <LinksUpToDate>false</LinksUpToDate>
  <CharactersWithSpaces>49435</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2023-01-19T09:51:00Z</dcterms:created>
  <dc:creator>Administrator</dc:creator>
  <cp:lastModifiedBy>清</cp:lastModifiedBy>
  <dcterms:modified xsi:type="dcterms:W3CDTF">2023-09-06T09:25:10Z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E3011EF4E9E345B0BB4D1FE477E126CF</vt:lpwstr>
  </property>
</Properties>
</file>