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部门</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部门</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部门</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部门</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部门</w:t>
      </w:r>
      <w:r>
        <w:t>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部门</w:t>
      </w:r>
      <w:r>
        <w:t>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部门</w:t>
      </w:r>
      <w:r>
        <w:t>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eastAsia="zh-CN"/>
        </w:rPr>
        <w:t>部门</w:t>
      </w:r>
      <w:r>
        <w:t>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eastAsia="zh-CN"/>
        </w:rPr>
        <w:t>部门</w:t>
      </w:r>
      <w:r>
        <w:t>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eastAsia="zh-CN"/>
        </w:rPr>
        <w:t>部门</w:t>
      </w:r>
      <w:r>
        <w:t>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eastAsia="zh-CN"/>
        </w:rPr>
        <w:t>部门</w:t>
      </w:r>
      <w:r>
        <w:t>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部门</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部门</w:t>
      </w:r>
      <w:r>
        <w:t>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部门</w:t>
      </w:r>
      <w:r>
        <w:t>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71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75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76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 xml:space="preserve">第二部分  </w:t>
      </w:r>
      <w:r>
        <w:rPr>
          <w:rFonts w:hint="eastAsia" w:ascii="黑体" w:hAnsi="黑体" w:eastAsia="黑体" w:cs="黑体"/>
          <w:b/>
          <w:color w:val="000000"/>
          <w:sz w:val="30"/>
          <w:lang w:eastAsia="zh-CN"/>
        </w:rPr>
        <w:t>部门所属单位</w:t>
      </w:r>
      <w:r>
        <w:rPr>
          <w:rFonts w:ascii="黑体" w:hAnsi="黑体" w:eastAsia="黑体" w:cs="黑体"/>
          <w:b/>
          <w:color w:val="000000"/>
          <w:sz w:val="30"/>
        </w:rPr>
        <w:t>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一、隆尧县民政局本级收支预算</w:t>
      </w:r>
      <w:r>
        <w:tab/>
      </w:r>
      <w:r>
        <w:fldChar w:fldCharType="begin"/>
      </w:r>
      <w:r>
        <w:instrText xml:space="preserve">PAGEREF _Toc_4_4_0000000019 \h</w:instrText>
      </w:r>
      <w:r>
        <w:fldChar w:fldCharType="separate"/>
      </w:r>
      <w:r>
        <w:t>78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部门</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314隆尧县民政局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9034.42</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429.00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w:t>
            </w:r>
            <w:r>
              <w:rPr>
                <w:rFonts w:hint="eastAsia"/>
                <w:lang w:eastAsia="zh-CN"/>
              </w:rPr>
              <w:t>部门</w:t>
            </w:r>
            <w:r>
              <w:t>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w:t>
            </w:r>
            <w:r>
              <w:rPr>
                <w:rFonts w:hint="eastAsia"/>
                <w:lang w:eastAsia="zh-CN"/>
              </w:rPr>
              <w:t>部门</w:t>
            </w:r>
            <w:r>
              <w:t>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9088.42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9463.42</w:t>
            </w:r>
          </w:p>
        </w:tc>
        <w:tc>
          <w:tcPr>
            <w:tcW w:w="4535" w:type="dxa"/>
            <w:vAlign w:val="center"/>
          </w:tcPr>
          <w:p>
            <w:pPr>
              <w:pStyle w:val="16"/>
            </w:pPr>
            <w:r>
              <w:t>本年支出合计</w:t>
            </w:r>
          </w:p>
        </w:tc>
        <w:tc>
          <w:tcPr>
            <w:tcW w:w="2126" w:type="dxa"/>
            <w:vAlign w:val="center"/>
          </w:tcPr>
          <w:p>
            <w:pPr>
              <w:pStyle w:val="17"/>
            </w:pPr>
            <w:r>
              <w:t>9550.67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87.25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9550.67</w:t>
            </w:r>
          </w:p>
        </w:tc>
        <w:tc>
          <w:tcPr>
            <w:tcW w:w="4535" w:type="dxa"/>
            <w:vAlign w:val="center"/>
          </w:tcPr>
          <w:p>
            <w:pPr>
              <w:pStyle w:val="16"/>
            </w:pPr>
            <w:r>
              <w:t>支出总计</w:t>
            </w:r>
          </w:p>
        </w:tc>
        <w:tc>
          <w:tcPr>
            <w:tcW w:w="2126" w:type="dxa"/>
            <w:vAlign w:val="center"/>
          </w:tcPr>
          <w:p>
            <w:pPr>
              <w:pStyle w:val="17"/>
            </w:pPr>
            <w:r>
              <w:t>9550.67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314隆尧县民政局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w:t>
            </w:r>
            <w:r>
              <w:rPr>
                <w:rFonts w:hint="eastAsia"/>
                <w:lang w:eastAsia="zh-CN"/>
              </w:rPr>
              <w:t>部门</w:t>
            </w:r>
            <w:r>
              <w:t>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9550.67</w:t>
            </w:r>
          </w:p>
        </w:tc>
        <w:tc>
          <w:tcPr>
            <w:tcW w:w="1134" w:type="dxa"/>
            <w:vAlign w:val="center"/>
          </w:tcPr>
          <w:p>
            <w:pPr>
              <w:pStyle w:val="17"/>
            </w:pPr>
            <w:r>
              <w:t>9463.42</w:t>
            </w:r>
          </w:p>
        </w:tc>
        <w:tc>
          <w:tcPr>
            <w:tcW w:w="1134" w:type="dxa"/>
            <w:vAlign w:val="center"/>
          </w:tcPr>
          <w:p>
            <w:pPr>
              <w:pStyle w:val="17"/>
            </w:pPr>
            <w:r>
              <w:t>9463.42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9088.42</w:t>
            </w:r>
          </w:p>
        </w:tc>
        <w:tc>
          <w:tcPr>
            <w:tcW w:w="1134" w:type="dxa"/>
            <w:vAlign w:val="center"/>
          </w:tcPr>
          <w:p>
            <w:pPr>
              <w:pStyle w:val="13"/>
            </w:pPr>
            <w:r>
              <w:t>9001.17</w:t>
            </w:r>
          </w:p>
        </w:tc>
        <w:tc>
          <w:tcPr>
            <w:tcW w:w="1134" w:type="dxa"/>
            <w:vAlign w:val="center"/>
          </w:tcPr>
          <w:p>
            <w:pPr>
              <w:pStyle w:val="13"/>
            </w:pPr>
            <w:r>
              <w:t>9001.17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w:t>
            </w:r>
            <w:r>
              <w:rPr>
                <w:rFonts w:hint="eastAsia"/>
                <w:lang w:eastAsia="zh-CN"/>
              </w:rPr>
              <w:t>部门</w:t>
            </w:r>
            <w:r>
              <w:t>养老支出</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w:t>
            </w:r>
            <w:r>
              <w:rPr>
                <w:rFonts w:hint="eastAsia"/>
                <w:lang w:eastAsia="zh-CN"/>
              </w:rPr>
              <w:t>部门</w:t>
            </w:r>
            <w:r>
              <w:t>离退休</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w:t>
            </w:r>
            <w:r>
              <w:rPr>
                <w:rFonts w:hint="eastAsia"/>
                <w:lang w:eastAsia="zh-CN"/>
              </w:rPr>
              <w:t>部门</w:t>
            </w:r>
            <w:r>
              <w:t>基本养老保险缴费支出</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1461.25</w:t>
            </w:r>
          </w:p>
        </w:tc>
        <w:tc>
          <w:tcPr>
            <w:tcW w:w="1134" w:type="dxa"/>
            <w:vAlign w:val="center"/>
          </w:tcPr>
          <w:p>
            <w:pPr>
              <w:pStyle w:val="13"/>
            </w:pPr>
            <w:r>
              <w:t>1374.00</w:t>
            </w:r>
          </w:p>
        </w:tc>
        <w:tc>
          <w:tcPr>
            <w:tcW w:w="1134" w:type="dxa"/>
            <w:vAlign w:val="center"/>
          </w:tcPr>
          <w:p>
            <w:pPr>
              <w:pStyle w:val="13"/>
            </w:pPr>
            <w:r>
              <w:t>1374.00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487.25</w:t>
            </w:r>
          </w:p>
        </w:tc>
        <w:tc>
          <w:tcPr>
            <w:tcW w:w="1134" w:type="dxa"/>
            <w:vAlign w:val="center"/>
          </w:tcPr>
          <w:p>
            <w:pPr>
              <w:pStyle w:val="13"/>
            </w:pPr>
            <w:r>
              <w:t>400.00</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2081005</w:t>
            </w:r>
          </w:p>
        </w:tc>
        <w:tc>
          <w:tcPr>
            <w:tcW w:w="1559" w:type="dxa"/>
            <w:vAlign w:val="center"/>
          </w:tcPr>
          <w:p>
            <w:pPr>
              <w:pStyle w:val="14"/>
              <w:rPr>
                <w:rFonts w:hint="eastAsia" w:eastAsia="方正书宋_GBK"/>
                <w:lang w:eastAsia="zh-CN"/>
              </w:rPr>
            </w:pPr>
            <w:r>
              <w:t>社会福利事业</w:t>
            </w:r>
            <w:r>
              <w:rPr>
                <w:rFonts w:hint="eastAsia"/>
                <w:lang w:eastAsia="zh-CN"/>
              </w:rPr>
              <w:t>部门</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2082002</w:t>
            </w:r>
          </w:p>
        </w:tc>
        <w:tc>
          <w:tcPr>
            <w:tcW w:w="1559" w:type="dxa"/>
            <w:vAlign w:val="center"/>
          </w:tcPr>
          <w:p>
            <w:pPr>
              <w:pStyle w:val="14"/>
            </w:pPr>
            <w:r>
              <w:t>流浪乞讨人员救助支出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21011</w:t>
            </w:r>
          </w:p>
        </w:tc>
        <w:tc>
          <w:tcPr>
            <w:tcW w:w="1559" w:type="dxa"/>
            <w:vAlign w:val="center"/>
          </w:tcPr>
          <w:p>
            <w:pPr>
              <w:pStyle w:val="14"/>
            </w:pPr>
            <w:r>
              <w:t>行政事业</w:t>
            </w:r>
            <w:r>
              <w:rPr>
                <w:rFonts w:hint="eastAsia"/>
                <w:lang w:eastAsia="zh-CN"/>
              </w:rPr>
              <w:t>部门</w:t>
            </w:r>
            <w:r>
              <w:t>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2101101</w:t>
            </w:r>
          </w:p>
        </w:tc>
        <w:tc>
          <w:tcPr>
            <w:tcW w:w="1559" w:type="dxa"/>
            <w:vAlign w:val="center"/>
          </w:tcPr>
          <w:p>
            <w:pPr>
              <w:pStyle w:val="14"/>
            </w:pPr>
            <w:r>
              <w:t>行政</w:t>
            </w:r>
            <w:r>
              <w:rPr>
                <w:rFonts w:hint="eastAsia"/>
                <w:lang w:eastAsia="zh-CN"/>
              </w:rPr>
              <w:t>部门</w:t>
            </w:r>
            <w:r>
              <w:t>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w:t>
            </w:r>
            <w:r>
              <w:rPr>
                <w:rFonts w:hint="eastAsia"/>
                <w:lang w:eastAsia="zh-CN"/>
              </w:rPr>
              <w:t>部门</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9550.67</w:t>
            </w:r>
          </w:p>
        </w:tc>
        <w:tc>
          <w:tcPr>
            <w:tcW w:w="1361" w:type="dxa"/>
            <w:vAlign w:val="center"/>
          </w:tcPr>
          <w:p>
            <w:pPr>
              <w:pStyle w:val="17"/>
            </w:pPr>
            <w:r>
              <w:t>354.90</w:t>
            </w:r>
          </w:p>
        </w:tc>
        <w:tc>
          <w:tcPr>
            <w:tcW w:w="1361" w:type="dxa"/>
            <w:vAlign w:val="center"/>
          </w:tcPr>
          <w:p>
            <w:pPr>
              <w:pStyle w:val="17"/>
            </w:pPr>
            <w:r>
              <w:t>9195.77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9088.42</w:t>
            </w:r>
          </w:p>
        </w:tc>
        <w:tc>
          <w:tcPr>
            <w:tcW w:w="1361" w:type="dxa"/>
            <w:vAlign w:val="center"/>
          </w:tcPr>
          <w:p>
            <w:pPr>
              <w:pStyle w:val="13"/>
            </w:pPr>
            <w:r>
              <w:t>324.21</w:t>
            </w:r>
          </w:p>
        </w:tc>
        <w:tc>
          <w:tcPr>
            <w:tcW w:w="1361" w:type="dxa"/>
            <w:vAlign w:val="center"/>
          </w:tcPr>
          <w:p>
            <w:pPr>
              <w:pStyle w:val="13"/>
            </w:pPr>
            <w:r>
              <w:t>8764.22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651.80</w:t>
            </w:r>
          </w:p>
        </w:tc>
        <w:tc>
          <w:tcPr>
            <w:tcW w:w="1361" w:type="dxa"/>
            <w:vAlign w:val="center"/>
          </w:tcPr>
          <w:p>
            <w:pPr>
              <w:pStyle w:val="13"/>
            </w:pPr>
            <w:r>
              <w:t>293.36</w:t>
            </w:r>
          </w:p>
        </w:tc>
        <w:tc>
          <w:tcPr>
            <w:tcW w:w="1361" w:type="dxa"/>
            <w:vAlign w:val="center"/>
          </w:tcPr>
          <w:p>
            <w:pPr>
              <w:pStyle w:val="13"/>
            </w:pPr>
            <w:r>
              <w:t>358.43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293.36</w:t>
            </w:r>
          </w:p>
        </w:tc>
        <w:tc>
          <w:tcPr>
            <w:tcW w:w="1361" w:type="dxa"/>
            <w:vAlign w:val="center"/>
          </w:tcPr>
          <w:p>
            <w:pPr>
              <w:pStyle w:val="13"/>
            </w:pPr>
            <w:r>
              <w:t>293.36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w:t>
            </w:r>
            <w:r>
              <w:rPr>
                <w:rFonts w:hint="eastAsia"/>
                <w:lang w:eastAsia="zh-CN"/>
              </w:rPr>
              <w:t>部门</w:t>
            </w:r>
            <w:r>
              <w:t>养老支出</w:t>
            </w:r>
          </w:p>
        </w:tc>
        <w:tc>
          <w:tcPr>
            <w:tcW w:w="1361" w:type="dxa"/>
            <w:vAlign w:val="center"/>
          </w:tcPr>
          <w:p>
            <w:pPr>
              <w:pStyle w:val="13"/>
            </w:pPr>
            <w:r>
              <w:t>30.84</w:t>
            </w:r>
          </w:p>
        </w:tc>
        <w:tc>
          <w:tcPr>
            <w:tcW w:w="1361" w:type="dxa"/>
            <w:vAlign w:val="center"/>
          </w:tcPr>
          <w:p>
            <w:pPr>
              <w:pStyle w:val="13"/>
            </w:pPr>
            <w:r>
              <w:t>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w:t>
            </w:r>
            <w:r>
              <w:rPr>
                <w:rFonts w:hint="eastAsia"/>
                <w:lang w:eastAsia="zh-CN"/>
              </w:rPr>
              <w:t>部门</w:t>
            </w:r>
            <w:r>
              <w:t>离退休</w:t>
            </w:r>
          </w:p>
        </w:tc>
        <w:tc>
          <w:tcPr>
            <w:tcW w:w="1361" w:type="dxa"/>
            <w:vAlign w:val="center"/>
          </w:tcPr>
          <w:p>
            <w:pPr>
              <w:pStyle w:val="13"/>
            </w:pPr>
            <w:r>
              <w:t>8.04</w:t>
            </w:r>
          </w:p>
        </w:tc>
        <w:tc>
          <w:tcPr>
            <w:tcW w:w="1361" w:type="dxa"/>
            <w:vAlign w:val="center"/>
          </w:tcPr>
          <w:p>
            <w:pPr>
              <w:pStyle w:val="13"/>
            </w:pPr>
            <w:r>
              <w:t>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w:t>
            </w:r>
            <w:r>
              <w:rPr>
                <w:rFonts w:hint="eastAsia"/>
                <w:lang w:eastAsia="zh-CN"/>
              </w:rPr>
              <w:t>部门</w:t>
            </w:r>
            <w:r>
              <w:t>基本养老保险缴费支出</w:t>
            </w:r>
          </w:p>
        </w:tc>
        <w:tc>
          <w:tcPr>
            <w:tcW w:w="1361" w:type="dxa"/>
            <w:vAlign w:val="center"/>
          </w:tcPr>
          <w:p>
            <w:pPr>
              <w:pStyle w:val="13"/>
            </w:pPr>
            <w:r>
              <w:t>22.81</w:t>
            </w:r>
          </w:p>
        </w:tc>
        <w:tc>
          <w:tcPr>
            <w:tcW w:w="1361" w:type="dxa"/>
            <w:vAlign w:val="center"/>
          </w:tcPr>
          <w:p>
            <w:pPr>
              <w:pStyle w:val="13"/>
            </w:pPr>
            <w:r>
              <w:t>22.81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2081005</w:t>
            </w:r>
          </w:p>
        </w:tc>
        <w:tc>
          <w:tcPr>
            <w:tcW w:w="4535" w:type="dxa"/>
            <w:vAlign w:val="center"/>
          </w:tcPr>
          <w:p>
            <w:pPr>
              <w:pStyle w:val="14"/>
              <w:rPr>
                <w:rFonts w:hint="eastAsia" w:eastAsia="方正书宋_GBK"/>
                <w:lang w:eastAsia="zh-CN"/>
              </w:rPr>
            </w:pPr>
            <w:r>
              <w:t>社会福利事业</w:t>
            </w:r>
            <w:r>
              <w:rPr>
                <w:rFonts w:hint="eastAsia"/>
                <w:lang w:eastAsia="zh-CN"/>
              </w:rPr>
              <w:t>部门</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2082002</w:t>
            </w:r>
          </w:p>
        </w:tc>
        <w:tc>
          <w:tcPr>
            <w:tcW w:w="4535" w:type="dxa"/>
            <w:vAlign w:val="center"/>
          </w:tcPr>
          <w:p>
            <w:pPr>
              <w:pStyle w:val="14"/>
            </w:pPr>
            <w:r>
              <w:t>流浪乞讨人员救助支出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21011</w:t>
            </w:r>
          </w:p>
        </w:tc>
        <w:tc>
          <w:tcPr>
            <w:tcW w:w="4535" w:type="dxa"/>
            <w:vAlign w:val="center"/>
          </w:tcPr>
          <w:p>
            <w:pPr>
              <w:pStyle w:val="14"/>
            </w:pPr>
            <w:r>
              <w:t>行政事业</w:t>
            </w:r>
            <w:r>
              <w:rPr>
                <w:rFonts w:hint="eastAsia"/>
                <w:lang w:eastAsia="zh-CN"/>
              </w:rPr>
              <w:t>部门</w:t>
            </w:r>
            <w:r>
              <w:t>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2101101</w:t>
            </w:r>
          </w:p>
        </w:tc>
        <w:tc>
          <w:tcPr>
            <w:tcW w:w="4535" w:type="dxa"/>
            <w:vAlign w:val="center"/>
          </w:tcPr>
          <w:p>
            <w:pPr>
              <w:pStyle w:val="14"/>
            </w:pPr>
            <w:r>
              <w:t>行政</w:t>
            </w:r>
            <w:r>
              <w:rPr>
                <w:rFonts w:hint="eastAsia"/>
                <w:lang w:eastAsia="zh-CN"/>
              </w:rPr>
              <w:t>部门</w:t>
            </w:r>
            <w:r>
              <w:t>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9034.42</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429.00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9088.42</w:t>
            </w:r>
          </w:p>
        </w:tc>
        <w:tc>
          <w:tcPr>
            <w:tcW w:w="1474" w:type="dxa"/>
            <w:vAlign w:val="center"/>
          </w:tcPr>
          <w:p>
            <w:pPr>
              <w:pStyle w:val="13"/>
            </w:pPr>
            <w:r>
              <w:t>9088.42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10.76</w:t>
            </w:r>
          </w:p>
        </w:tc>
        <w:tc>
          <w:tcPr>
            <w:tcW w:w="1474" w:type="dxa"/>
            <w:vAlign w:val="center"/>
          </w:tcPr>
          <w:p>
            <w:pPr>
              <w:pStyle w:val="13"/>
            </w:pPr>
            <w:r>
              <w:t>10.76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19.94</w:t>
            </w:r>
          </w:p>
        </w:tc>
        <w:tc>
          <w:tcPr>
            <w:tcW w:w="1474" w:type="dxa"/>
            <w:vAlign w:val="center"/>
          </w:tcPr>
          <w:p>
            <w:pPr>
              <w:pStyle w:val="13"/>
            </w:pPr>
            <w:r>
              <w:t>19.94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429.00</w:t>
            </w:r>
          </w:p>
        </w:tc>
        <w:tc>
          <w:tcPr>
            <w:tcW w:w="1474" w:type="dxa"/>
            <w:vAlign w:val="center"/>
          </w:tcPr>
          <w:p>
            <w:pPr>
              <w:pStyle w:val="13"/>
            </w:pPr>
          </w:p>
        </w:tc>
        <w:tc>
          <w:tcPr>
            <w:tcW w:w="1474" w:type="dxa"/>
            <w:vAlign w:val="center"/>
          </w:tcPr>
          <w:p>
            <w:pPr>
              <w:pStyle w:val="13"/>
            </w:pPr>
            <w:r>
              <w:t>429.00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9463.42</w:t>
            </w:r>
          </w:p>
        </w:tc>
        <w:tc>
          <w:tcPr>
            <w:tcW w:w="3402" w:type="dxa"/>
            <w:vAlign w:val="center"/>
          </w:tcPr>
          <w:p>
            <w:pPr>
              <w:pStyle w:val="16"/>
            </w:pPr>
            <w:r>
              <w:t>本年支出合计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87.25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87.25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9550.67</w:t>
            </w:r>
          </w:p>
        </w:tc>
        <w:tc>
          <w:tcPr>
            <w:tcW w:w="3402" w:type="dxa"/>
            <w:vAlign w:val="center"/>
          </w:tcPr>
          <w:p>
            <w:pPr>
              <w:pStyle w:val="16"/>
            </w:pPr>
            <w:r>
              <w:t>支出总计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9121.67</w:t>
            </w:r>
          </w:p>
        </w:tc>
        <w:tc>
          <w:tcPr>
            <w:tcW w:w="2551" w:type="dxa"/>
            <w:vAlign w:val="center"/>
          </w:tcPr>
          <w:p>
            <w:pPr>
              <w:pStyle w:val="17"/>
            </w:pPr>
            <w:r>
              <w:t>354.90</w:t>
            </w:r>
          </w:p>
        </w:tc>
        <w:tc>
          <w:tcPr>
            <w:tcW w:w="2551" w:type="dxa"/>
            <w:vAlign w:val="center"/>
          </w:tcPr>
          <w:p>
            <w:pPr>
              <w:pStyle w:val="17"/>
            </w:pPr>
            <w:r>
              <w:t>8766.77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9088.42</w:t>
            </w:r>
          </w:p>
        </w:tc>
        <w:tc>
          <w:tcPr>
            <w:tcW w:w="2551" w:type="dxa"/>
            <w:vAlign w:val="center"/>
          </w:tcPr>
          <w:p>
            <w:pPr>
              <w:pStyle w:val="13"/>
            </w:pPr>
            <w:r>
              <w:t>324.21</w:t>
            </w:r>
          </w:p>
        </w:tc>
        <w:tc>
          <w:tcPr>
            <w:tcW w:w="2551" w:type="dxa"/>
            <w:vAlign w:val="center"/>
          </w:tcPr>
          <w:p>
            <w:pPr>
              <w:pStyle w:val="13"/>
            </w:pPr>
            <w:r>
              <w:t>8764.22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651.80</w:t>
            </w:r>
          </w:p>
        </w:tc>
        <w:tc>
          <w:tcPr>
            <w:tcW w:w="2551" w:type="dxa"/>
            <w:vAlign w:val="center"/>
          </w:tcPr>
          <w:p>
            <w:pPr>
              <w:pStyle w:val="13"/>
            </w:pPr>
            <w:r>
              <w:t>293.36</w:t>
            </w:r>
          </w:p>
        </w:tc>
        <w:tc>
          <w:tcPr>
            <w:tcW w:w="2551" w:type="dxa"/>
            <w:vAlign w:val="center"/>
          </w:tcPr>
          <w:p>
            <w:pPr>
              <w:pStyle w:val="13"/>
            </w:pPr>
            <w:r>
              <w:t>358.43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293.36</w:t>
            </w:r>
          </w:p>
        </w:tc>
        <w:tc>
          <w:tcPr>
            <w:tcW w:w="2551" w:type="dxa"/>
            <w:vAlign w:val="center"/>
          </w:tcPr>
          <w:p>
            <w:pPr>
              <w:pStyle w:val="13"/>
            </w:pPr>
            <w:r>
              <w:t>293.36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305.43</w:t>
            </w:r>
          </w:p>
        </w:tc>
        <w:tc>
          <w:tcPr>
            <w:tcW w:w="2551" w:type="dxa"/>
            <w:vAlign w:val="center"/>
          </w:tcPr>
          <w:p>
            <w:pPr>
              <w:pStyle w:val="13"/>
            </w:pPr>
          </w:p>
        </w:tc>
        <w:tc>
          <w:tcPr>
            <w:tcW w:w="2551" w:type="dxa"/>
            <w:vAlign w:val="center"/>
          </w:tcPr>
          <w:p>
            <w:pPr>
              <w:pStyle w:val="13"/>
            </w:pPr>
            <w:r>
              <w:t>305.43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w:t>
            </w:r>
            <w:r>
              <w:rPr>
                <w:rFonts w:hint="eastAsia"/>
                <w:lang w:eastAsia="zh-CN"/>
              </w:rPr>
              <w:t>部门</w:t>
            </w:r>
            <w:r>
              <w:t>养老支出</w:t>
            </w:r>
          </w:p>
        </w:tc>
        <w:tc>
          <w:tcPr>
            <w:tcW w:w="2551" w:type="dxa"/>
            <w:vAlign w:val="center"/>
          </w:tcPr>
          <w:p>
            <w:pPr>
              <w:pStyle w:val="13"/>
            </w:pPr>
            <w:r>
              <w:t>30.84</w:t>
            </w:r>
          </w:p>
        </w:tc>
        <w:tc>
          <w:tcPr>
            <w:tcW w:w="2551" w:type="dxa"/>
            <w:vAlign w:val="center"/>
          </w:tcPr>
          <w:p>
            <w:pPr>
              <w:pStyle w:val="13"/>
            </w:pPr>
            <w:r>
              <w:t>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w:t>
            </w:r>
            <w:r>
              <w:rPr>
                <w:rFonts w:hint="eastAsia"/>
                <w:lang w:eastAsia="zh-CN"/>
              </w:rPr>
              <w:t>部门</w:t>
            </w:r>
            <w:r>
              <w:t>离退休</w:t>
            </w:r>
          </w:p>
        </w:tc>
        <w:tc>
          <w:tcPr>
            <w:tcW w:w="2551" w:type="dxa"/>
            <w:vAlign w:val="center"/>
          </w:tcPr>
          <w:p>
            <w:pPr>
              <w:pStyle w:val="13"/>
            </w:pPr>
            <w:r>
              <w:t>8.04</w:t>
            </w:r>
          </w:p>
        </w:tc>
        <w:tc>
          <w:tcPr>
            <w:tcW w:w="2551" w:type="dxa"/>
            <w:vAlign w:val="center"/>
          </w:tcPr>
          <w:p>
            <w:pPr>
              <w:pStyle w:val="13"/>
            </w:pPr>
            <w:r>
              <w:t>8.04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w:t>
            </w:r>
            <w:r>
              <w:rPr>
                <w:rFonts w:hint="eastAsia"/>
                <w:lang w:eastAsia="zh-CN"/>
              </w:rPr>
              <w:t>部门</w:t>
            </w:r>
            <w:r>
              <w:t>基本养老保险缴费支出</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1461.25</w:t>
            </w:r>
          </w:p>
        </w:tc>
        <w:tc>
          <w:tcPr>
            <w:tcW w:w="2551" w:type="dxa"/>
            <w:vAlign w:val="center"/>
          </w:tcPr>
          <w:p>
            <w:pPr>
              <w:pStyle w:val="13"/>
            </w:pPr>
          </w:p>
        </w:tc>
        <w:tc>
          <w:tcPr>
            <w:tcW w:w="2551" w:type="dxa"/>
            <w:vAlign w:val="center"/>
          </w:tcPr>
          <w:p>
            <w:pPr>
              <w:pStyle w:val="13"/>
            </w:pPr>
            <w:r>
              <w:t>1461.25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695.00</w:t>
            </w:r>
          </w:p>
        </w:tc>
        <w:tc>
          <w:tcPr>
            <w:tcW w:w="2551" w:type="dxa"/>
            <w:vAlign w:val="center"/>
          </w:tcPr>
          <w:p>
            <w:pPr>
              <w:pStyle w:val="13"/>
            </w:pPr>
          </w:p>
        </w:tc>
        <w:tc>
          <w:tcPr>
            <w:tcW w:w="2551" w:type="dxa"/>
            <w:vAlign w:val="center"/>
          </w:tcPr>
          <w:p>
            <w:pPr>
              <w:pStyle w:val="13"/>
            </w:pPr>
            <w:r>
              <w:t>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487.25</w:t>
            </w:r>
          </w:p>
        </w:tc>
        <w:tc>
          <w:tcPr>
            <w:tcW w:w="2551" w:type="dxa"/>
            <w:vAlign w:val="center"/>
          </w:tcPr>
          <w:p>
            <w:pPr>
              <w:pStyle w:val="13"/>
            </w:pPr>
          </w:p>
        </w:tc>
        <w:tc>
          <w:tcPr>
            <w:tcW w:w="2551" w:type="dxa"/>
            <w:vAlign w:val="center"/>
          </w:tcPr>
          <w:p>
            <w:pPr>
              <w:pStyle w:val="13"/>
            </w:pPr>
            <w:r>
              <w:t>487.25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2081005</w:t>
            </w:r>
          </w:p>
        </w:tc>
        <w:tc>
          <w:tcPr>
            <w:tcW w:w="4535" w:type="dxa"/>
            <w:vAlign w:val="center"/>
          </w:tcPr>
          <w:p>
            <w:pPr>
              <w:pStyle w:val="14"/>
              <w:rPr>
                <w:rFonts w:hint="eastAsia" w:eastAsia="方正书宋_GBK"/>
                <w:lang w:eastAsia="zh-CN"/>
              </w:rPr>
            </w:pPr>
            <w:r>
              <w:t>社会福利事业</w:t>
            </w:r>
            <w:r>
              <w:rPr>
                <w:rFonts w:hint="eastAsia"/>
                <w:lang w:eastAsia="zh-CN"/>
              </w:rPr>
              <w:t>部门</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87.00</w:t>
            </w:r>
          </w:p>
        </w:tc>
        <w:tc>
          <w:tcPr>
            <w:tcW w:w="2551" w:type="dxa"/>
            <w:vAlign w:val="center"/>
          </w:tcPr>
          <w:p>
            <w:pPr>
              <w:pStyle w:val="13"/>
            </w:pPr>
          </w:p>
        </w:tc>
        <w:tc>
          <w:tcPr>
            <w:tcW w:w="2551" w:type="dxa"/>
            <w:vAlign w:val="center"/>
          </w:tcPr>
          <w:p>
            <w:pPr>
              <w:pStyle w:val="13"/>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4391.40</w:t>
            </w:r>
          </w:p>
        </w:tc>
        <w:tc>
          <w:tcPr>
            <w:tcW w:w="2551" w:type="dxa"/>
            <w:vAlign w:val="center"/>
          </w:tcPr>
          <w:p>
            <w:pPr>
              <w:pStyle w:val="13"/>
            </w:pPr>
          </w:p>
        </w:tc>
        <w:tc>
          <w:tcPr>
            <w:tcW w:w="2551" w:type="dxa"/>
            <w:vAlign w:val="center"/>
          </w:tcPr>
          <w:p>
            <w:pPr>
              <w:pStyle w:val="13"/>
            </w:pPr>
            <w:r>
              <w:t>4391.40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4191.40</w:t>
            </w:r>
          </w:p>
        </w:tc>
        <w:tc>
          <w:tcPr>
            <w:tcW w:w="2551" w:type="dxa"/>
            <w:vAlign w:val="center"/>
          </w:tcPr>
          <w:p>
            <w:pPr>
              <w:pStyle w:val="13"/>
            </w:pPr>
          </w:p>
        </w:tc>
        <w:tc>
          <w:tcPr>
            <w:tcW w:w="2551" w:type="dxa"/>
            <w:vAlign w:val="center"/>
          </w:tcPr>
          <w:p>
            <w:pPr>
              <w:pStyle w:val="13"/>
            </w:pPr>
            <w:r>
              <w:t>4191.40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72.00</w:t>
            </w:r>
          </w:p>
        </w:tc>
        <w:tc>
          <w:tcPr>
            <w:tcW w:w="2551" w:type="dxa"/>
            <w:vAlign w:val="center"/>
          </w:tcPr>
          <w:p>
            <w:pPr>
              <w:pStyle w:val="13"/>
            </w:pPr>
          </w:p>
        </w:tc>
        <w:tc>
          <w:tcPr>
            <w:tcW w:w="2551"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2082002</w:t>
            </w:r>
          </w:p>
        </w:tc>
        <w:tc>
          <w:tcPr>
            <w:tcW w:w="4535" w:type="dxa"/>
            <w:vAlign w:val="center"/>
          </w:tcPr>
          <w:p>
            <w:pPr>
              <w:pStyle w:val="14"/>
            </w:pPr>
            <w:r>
              <w:t>流浪乞讨人员救助支出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21011</w:t>
            </w:r>
          </w:p>
        </w:tc>
        <w:tc>
          <w:tcPr>
            <w:tcW w:w="4535" w:type="dxa"/>
            <w:vAlign w:val="center"/>
          </w:tcPr>
          <w:p>
            <w:pPr>
              <w:pStyle w:val="14"/>
            </w:pPr>
            <w:r>
              <w:t>行政事业</w:t>
            </w:r>
            <w:r>
              <w:rPr>
                <w:rFonts w:hint="eastAsia"/>
                <w:lang w:eastAsia="zh-CN"/>
              </w:rPr>
              <w:t>部门</w:t>
            </w:r>
            <w:r>
              <w:t>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2101101</w:t>
            </w:r>
          </w:p>
        </w:tc>
        <w:tc>
          <w:tcPr>
            <w:tcW w:w="4535" w:type="dxa"/>
            <w:vAlign w:val="center"/>
          </w:tcPr>
          <w:p>
            <w:pPr>
              <w:pStyle w:val="14"/>
            </w:pPr>
            <w:r>
              <w:t>行政</w:t>
            </w:r>
            <w:r>
              <w:rPr>
                <w:rFonts w:hint="eastAsia"/>
                <w:lang w:eastAsia="zh-CN"/>
              </w:rPr>
              <w:t>部门</w:t>
            </w:r>
            <w:r>
              <w:t>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部门</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354.90</w:t>
            </w:r>
          </w:p>
        </w:tc>
        <w:tc>
          <w:tcPr>
            <w:tcW w:w="2551" w:type="dxa"/>
            <w:vAlign w:val="center"/>
          </w:tcPr>
          <w:p>
            <w:pPr>
              <w:pStyle w:val="17"/>
            </w:pPr>
            <w:r>
              <w:t>330.68</w:t>
            </w:r>
          </w:p>
        </w:tc>
        <w:tc>
          <w:tcPr>
            <w:tcW w:w="2551" w:type="dxa"/>
            <w:vAlign w:val="center"/>
          </w:tcPr>
          <w:p>
            <w:pPr>
              <w:pStyle w:val="17"/>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256.84</w:t>
            </w:r>
          </w:p>
        </w:tc>
        <w:tc>
          <w:tcPr>
            <w:tcW w:w="2551" w:type="dxa"/>
            <w:vAlign w:val="center"/>
          </w:tcPr>
          <w:p>
            <w:pPr>
              <w:pStyle w:val="13"/>
            </w:pPr>
            <w:r>
              <w:t>256.84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100.27</w:t>
            </w:r>
          </w:p>
        </w:tc>
        <w:tc>
          <w:tcPr>
            <w:tcW w:w="2551" w:type="dxa"/>
            <w:vAlign w:val="center"/>
          </w:tcPr>
          <w:p>
            <w:pPr>
              <w:pStyle w:val="13"/>
            </w:pPr>
            <w:r>
              <w:t>100.27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25.52</w:t>
            </w:r>
          </w:p>
        </w:tc>
        <w:tc>
          <w:tcPr>
            <w:tcW w:w="2551" w:type="dxa"/>
            <w:vAlign w:val="center"/>
          </w:tcPr>
          <w:p>
            <w:pPr>
              <w:pStyle w:val="13"/>
            </w:pPr>
            <w:r>
              <w:t>25.52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66.77</w:t>
            </w:r>
          </w:p>
        </w:tc>
        <w:tc>
          <w:tcPr>
            <w:tcW w:w="2551" w:type="dxa"/>
            <w:vAlign w:val="center"/>
          </w:tcPr>
          <w:p>
            <w:pPr>
              <w:pStyle w:val="13"/>
            </w:pPr>
            <w:r>
              <w:t>66.77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10.11</w:t>
            </w:r>
          </w:p>
        </w:tc>
        <w:tc>
          <w:tcPr>
            <w:tcW w:w="2551" w:type="dxa"/>
            <w:vAlign w:val="center"/>
          </w:tcPr>
          <w:p>
            <w:pPr>
              <w:pStyle w:val="13"/>
            </w:pPr>
            <w:r>
              <w:t>10.11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w:t>
            </w:r>
            <w:r>
              <w:rPr>
                <w:rFonts w:hint="eastAsia"/>
                <w:lang w:eastAsia="zh-CN"/>
              </w:rPr>
              <w:t>部门</w:t>
            </w:r>
            <w:r>
              <w:t>基本养老保险缴费</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24.22</w:t>
            </w:r>
          </w:p>
        </w:tc>
        <w:tc>
          <w:tcPr>
            <w:tcW w:w="2551" w:type="dxa"/>
            <w:vAlign w:val="center"/>
          </w:tcPr>
          <w:p>
            <w:pPr>
              <w:pStyle w:val="13"/>
            </w:pPr>
          </w:p>
        </w:tc>
        <w:tc>
          <w:tcPr>
            <w:tcW w:w="2551" w:type="dxa"/>
            <w:vAlign w:val="center"/>
          </w:tcPr>
          <w:p>
            <w:pPr>
              <w:pStyle w:val="13"/>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0.54</w:t>
            </w:r>
          </w:p>
        </w:tc>
        <w:tc>
          <w:tcPr>
            <w:tcW w:w="2551" w:type="dxa"/>
            <w:vAlign w:val="center"/>
          </w:tcPr>
          <w:p>
            <w:pPr>
              <w:pStyle w:val="13"/>
            </w:pPr>
          </w:p>
        </w:tc>
        <w:tc>
          <w:tcPr>
            <w:tcW w:w="2551"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3.14</w:t>
            </w:r>
          </w:p>
        </w:tc>
        <w:tc>
          <w:tcPr>
            <w:tcW w:w="2551" w:type="dxa"/>
            <w:vAlign w:val="center"/>
          </w:tcPr>
          <w:p>
            <w:pPr>
              <w:pStyle w:val="13"/>
            </w:pPr>
          </w:p>
        </w:tc>
        <w:tc>
          <w:tcPr>
            <w:tcW w:w="2551"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13.20</w:t>
            </w:r>
          </w:p>
        </w:tc>
        <w:tc>
          <w:tcPr>
            <w:tcW w:w="2551" w:type="dxa"/>
            <w:vAlign w:val="center"/>
          </w:tcPr>
          <w:p>
            <w:pPr>
              <w:pStyle w:val="13"/>
            </w:pPr>
          </w:p>
        </w:tc>
        <w:tc>
          <w:tcPr>
            <w:tcW w:w="2551" w:type="dxa"/>
            <w:vAlign w:val="center"/>
          </w:tcPr>
          <w:p>
            <w:pPr>
              <w:pStyle w:val="13"/>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73.84</w:t>
            </w:r>
          </w:p>
        </w:tc>
        <w:tc>
          <w:tcPr>
            <w:tcW w:w="2551" w:type="dxa"/>
            <w:vAlign w:val="center"/>
          </w:tcPr>
          <w:p>
            <w:pPr>
              <w:pStyle w:val="13"/>
            </w:pPr>
            <w:r>
              <w:t>73.84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8.02</w:t>
            </w:r>
          </w:p>
        </w:tc>
        <w:tc>
          <w:tcPr>
            <w:tcW w:w="2551" w:type="dxa"/>
            <w:vAlign w:val="center"/>
          </w:tcPr>
          <w:p>
            <w:pPr>
              <w:pStyle w:val="13"/>
            </w:pPr>
            <w:r>
              <w:t>8.02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59.29</w:t>
            </w:r>
          </w:p>
        </w:tc>
        <w:tc>
          <w:tcPr>
            <w:tcW w:w="2551" w:type="dxa"/>
            <w:vAlign w:val="center"/>
          </w:tcPr>
          <w:p>
            <w:pPr>
              <w:pStyle w:val="13"/>
            </w:pPr>
            <w:r>
              <w:t>59.29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429.00</w:t>
            </w:r>
          </w:p>
        </w:tc>
        <w:tc>
          <w:tcPr>
            <w:tcW w:w="2551" w:type="dxa"/>
            <w:vAlign w:val="center"/>
          </w:tcPr>
          <w:p>
            <w:pPr>
              <w:pStyle w:val="17"/>
            </w:pPr>
          </w:p>
        </w:tc>
        <w:tc>
          <w:tcPr>
            <w:tcW w:w="2551" w:type="dxa"/>
            <w:vAlign w:val="center"/>
          </w:tcPr>
          <w:p>
            <w:pPr>
              <w:pStyle w:val="17"/>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314隆尧县民政局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r>
              <w:t>0.</w:t>
            </w:r>
            <w:r>
              <w:rPr>
                <w:rFonts w:hint="eastAsia"/>
                <w:lang w:val="en-US" w:eastAsia="zh-CN"/>
              </w:rPr>
              <w:t>3</w:t>
            </w:r>
            <w:r>
              <w:t>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0.30</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隆尧县民政局2023年</w:t>
      </w:r>
      <w:r>
        <w:rPr>
          <w:rFonts w:hint="eastAsia" w:ascii="方正书宋_GBK" w:hAnsi="方正书宋_GBK" w:eastAsia="方正书宋_GBK" w:cs="方正书宋_GBK"/>
          <w:color w:val="FFFFFF"/>
          <w:sz w:val="21"/>
          <w:lang w:eastAsia="zh-CN"/>
        </w:rPr>
        <w:t>部门</w:t>
      </w:r>
      <w:r>
        <w:rPr>
          <w:rFonts w:ascii="方正书宋_GBK" w:hAnsi="方正书宋_GBK" w:eastAsia="方正书宋_GBK" w:cs="方正书宋_GBK"/>
          <w:color w:val="FFFFFF"/>
          <w:sz w:val="21"/>
        </w:rPr>
        <w:t>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隆尧县民政局2023年</w:t>
      </w:r>
      <w:r>
        <w:rPr>
          <w:rFonts w:hint="eastAsia" w:ascii="方正小标宋_GBK" w:hAnsi="方正小标宋_GBK" w:eastAsia="方正小标宋_GBK" w:cs="方正小标宋_GBK"/>
          <w:color w:val="000000"/>
          <w:sz w:val="44"/>
          <w:lang w:eastAsia="zh-CN"/>
        </w:rPr>
        <w:t>部门</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按照《预算法》、《地方预决算公开操作规程》和《关于进一步推进预算公开工作的实施意见》规定，现将隆尧县民政局2023年</w:t>
      </w:r>
      <w:r>
        <w:rPr>
          <w:rFonts w:hint="eastAsia" w:eastAsia="方正仿宋_GBK" w:cs="Times New Roman"/>
          <w:color w:val="000000"/>
          <w:sz w:val="28"/>
          <w:lang w:eastAsia="zh-CN"/>
        </w:rPr>
        <w:t>部门</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部门</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职责：</w:t>
      </w:r>
    </w:p>
    <w:p>
      <w:pPr>
        <w:pStyle w:val="19"/>
      </w:pPr>
      <w:r>
        <w:t>（一）社会救助政策及管理，承担社会救助体系建设，负责城乡居民最低生活保障、特困人员救助、临时救助。完善城乡社会救助制度，实施分类救助，应保尽保,动态管理。</w:t>
      </w:r>
    </w:p>
    <w:p>
      <w:pPr>
        <w:pStyle w:val="19"/>
      </w:pPr>
      <w: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pStyle w:val="19"/>
      </w:pPr>
      <w: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pStyle w:val="19"/>
      </w:pPr>
    </w:p>
    <w:p>
      <w:pPr>
        <w:pStyle w:val="19"/>
      </w:pPr>
      <w:r>
        <w:t>机构设置：</w:t>
      </w:r>
    </w:p>
    <w:p>
      <w:pPr>
        <w:pStyle w:val="19"/>
      </w:pPr>
      <w:r>
        <w:t>隆尧县民政局</w:t>
      </w:r>
      <w:r>
        <w:rPr>
          <w:rFonts w:hint="eastAsia"/>
          <w:lang w:eastAsia="zh-CN"/>
        </w:rPr>
        <w:t>部门</w:t>
      </w:r>
      <w:r>
        <w:t>机构设置情况：</w:t>
      </w:r>
    </w:p>
    <w:p>
      <w:pPr>
        <w:pStyle w:val="19"/>
      </w:pPr>
      <w:r>
        <w:t>隆尧县民政局（机关）,</w:t>
      </w:r>
      <w:r>
        <w:rPr>
          <w:rFonts w:hint="eastAsia"/>
          <w:lang w:eastAsia="zh-CN"/>
        </w:rPr>
        <w:t>部门</w:t>
      </w:r>
      <w:r>
        <w:t>性质行政,</w:t>
      </w:r>
      <w:r>
        <w:rPr>
          <w:rFonts w:hint="eastAsia"/>
          <w:lang w:eastAsia="zh-CN"/>
        </w:rPr>
        <w:t>部门</w:t>
      </w:r>
      <w:r>
        <w:t>规格正科级,经费保障形式财政拨款;隆尧县第一中心敬老院,</w:t>
      </w:r>
      <w:r>
        <w:rPr>
          <w:rFonts w:hint="eastAsia"/>
          <w:lang w:eastAsia="zh-CN"/>
        </w:rPr>
        <w:t>部门</w:t>
      </w:r>
      <w:r>
        <w:t>性质事业,</w:t>
      </w:r>
      <w:r>
        <w:rPr>
          <w:rFonts w:hint="eastAsia"/>
          <w:lang w:eastAsia="zh-CN"/>
        </w:rPr>
        <w:t>部门</w:t>
      </w:r>
      <w:r>
        <w:t>规格正股级,经费保障形式财政拨款;隆尧县殡仪馆,</w:t>
      </w:r>
      <w:r>
        <w:rPr>
          <w:rFonts w:hint="eastAsia"/>
          <w:lang w:eastAsia="zh-CN"/>
        </w:rPr>
        <w:t>部门</w:t>
      </w:r>
      <w:r>
        <w:t>性质事业,</w:t>
      </w:r>
      <w:r>
        <w:rPr>
          <w:rFonts w:hint="eastAsia"/>
          <w:lang w:eastAsia="zh-CN"/>
        </w:rPr>
        <w:t>部门</w:t>
      </w:r>
      <w:r>
        <w:t>规格正股级,经费保障形式财政拨款。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部门</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rPr>
                <w:rFonts w:hint="eastAsia"/>
                <w:lang w:eastAsia="zh-CN"/>
              </w:rPr>
              <w:t>部门</w:t>
            </w:r>
            <w:r>
              <w:t>名称</w:t>
            </w:r>
          </w:p>
        </w:tc>
        <w:tc>
          <w:tcPr>
            <w:tcW w:w="1843" w:type="dxa"/>
            <w:vAlign w:val="center"/>
          </w:tcPr>
          <w:p>
            <w:pPr>
              <w:pStyle w:val="12"/>
            </w:pPr>
            <w:r>
              <w:rPr>
                <w:rFonts w:hint="eastAsia"/>
                <w:lang w:eastAsia="zh-CN"/>
              </w:rPr>
              <w:t>部门</w:t>
            </w:r>
            <w:r>
              <w:t>性质</w:t>
            </w:r>
          </w:p>
        </w:tc>
        <w:tc>
          <w:tcPr>
            <w:tcW w:w="2126" w:type="dxa"/>
            <w:vAlign w:val="center"/>
          </w:tcPr>
          <w:p>
            <w:pPr>
              <w:pStyle w:val="12"/>
            </w:pPr>
            <w:r>
              <w:rPr>
                <w:rFonts w:hint="eastAsia"/>
                <w:lang w:eastAsia="zh-CN"/>
              </w:rPr>
              <w:t>部门</w:t>
            </w:r>
            <w:r>
              <w:t>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部门</w:t>
      </w:r>
      <w:r>
        <w:rPr>
          <w:rFonts w:ascii="黑体" w:hAnsi="黑体" w:eastAsia="黑体" w:cs="黑体"/>
          <w:color w:val="000000"/>
          <w:sz w:val="32"/>
        </w:rPr>
        <w:t>预算安排的总体情况</w:t>
      </w:r>
      <w:bookmarkEnd w:id="10"/>
    </w:p>
    <w:p>
      <w:pPr>
        <w:pStyle w:val="20"/>
      </w:pPr>
      <w:r>
        <w:t>按照预算管理有关规定，目前我县</w:t>
      </w:r>
      <w:r>
        <w:rPr>
          <w:rFonts w:hint="eastAsia"/>
          <w:lang w:eastAsia="zh-CN"/>
        </w:rPr>
        <w:t>部门</w:t>
      </w:r>
      <w:r>
        <w:t>预算的编制实行综合预算管理，即全部收入和支出都反映在预算中。隆尧县民政局及所属事业</w:t>
      </w:r>
      <w:r>
        <w:rPr>
          <w:rFonts w:hint="eastAsia"/>
          <w:lang w:eastAsia="zh-CN"/>
        </w:rPr>
        <w:t>部门</w:t>
      </w:r>
      <w:r>
        <w:t>的收支包含在</w:t>
      </w:r>
      <w:r>
        <w:rPr>
          <w:rFonts w:hint="eastAsia"/>
          <w:lang w:eastAsia="zh-CN"/>
        </w:rPr>
        <w:t>部门</w:t>
      </w:r>
      <w:r>
        <w:t>预算中。</w:t>
      </w:r>
    </w:p>
    <w:p>
      <w:pPr>
        <w:pStyle w:val="20"/>
      </w:pPr>
      <w:r>
        <w:t>1、收入说明</w:t>
      </w:r>
    </w:p>
    <w:p>
      <w:pPr>
        <w:pStyle w:val="20"/>
      </w:pPr>
      <w:r>
        <w:t>反映本</w:t>
      </w:r>
      <w:r>
        <w:rPr>
          <w:rFonts w:hint="eastAsia"/>
          <w:lang w:eastAsia="zh-CN"/>
        </w:rPr>
        <w:t>部门</w:t>
      </w:r>
      <w:r>
        <w:t>当年全部收入。2023年预算收入9550.670544万元，其中：一般公共预算收入9034.420544万元，基金预算收入429.00万元，上年结转结余87.25万元。</w:t>
      </w:r>
    </w:p>
    <w:p>
      <w:pPr>
        <w:pStyle w:val="20"/>
      </w:pPr>
      <w:r>
        <w:t>2、支出说明</w:t>
      </w:r>
    </w:p>
    <w:p>
      <w:pPr>
        <w:pStyle w:val="20"/>
      </w:pPr>
      <w:r>
        <w:t>收支预算总表支出栏、基本支出表、项目支出表按经济分类和支出功能分类科目编制，反映隆尧县民政局年度</w:t>
      </w:r>
      <w:r>
        <w:rPr>
          <w:rFonts w:hint="eastAsia"/>
          <w:lang w:eastAsia="zh-CN"/>
        </w:rPr>
        <w:t>部门</w:t>
      </w:r>
      <w:r>
        <w:t>预算中支出预算的总体情况。2023年支出预算9550.670544万元，其中基本支出354.9038万元，包括人员经费330.6838万元和日常公用经费24.22万元；项目支出9195.766744万元，主要为困难群众补助资金、养老服务体系建设资金、殡葬资金等。</w:t>
      </w:r>
    </w:p>
    <w:p>
      <w:pPr>
        <w:pStyle w:val="20"/>
      </w:pPr>
      <w:r>
        <w:t>3、比上年增减情况</w:t>
      </w:r>
    </w:p>
    <w:p>
      <w:pPr>
        <w:pStyle w:val="20"/>
      </w:pPr>
      <w:r>
        <w:t>2023年预算收支安排9550.670544万元，较2022年预算减少319.47万元，其中：基本支出减少35.01万元，主要为减少日常公用经费支出；项目支出减少354.48万元，主要为殡仪馆改建项目资金支出减低。</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w:t>
      </w:r>
      <w:r>
        <w:rPr>
          <w:rFonts w:hint="eastAsia"/>
          <w:lang w:eastAsia="zh-CN"/>
        </w:rPr>
        <w:t>部门</w:t>
      </w:r>
      <w:r>
        <w:t>运行经费共计安排24.22万元，主要用于日常维修、办公用房水电费、办公用房取暖费、办公用房物业管理费等日常运行支出。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w:t>
      </w:r>
      <w:r>
        <w:rPr>
          <w:rFonts w:hint="eastAsia"/>
          <w:lang w:eastAsia="zh-CN"/>
        </w:rPr>
        <w:t>部门</w:t>
      </w:r>
      <w:r>
        <w:t>财政拨款“三公”经费预算安排0.</w:t>
      </w:r>
      <w:r>
        <w:rPr>
          <w:rFonts w:hint="eastAsia"/>
          <w:lang w:val="en-US" w:eastAsia="zh-CN"/>
        </w:rPr>
        <w:t>3</w:t>
      </w:r>
      <w:r>
        <w:t>万元，其中公务接待费0.3万元。与2022年相比无变化。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部门</w:t>
      </w:r>
      <w:r>
        <w:rPr>
          <w:rFonts w:ascii="方正楷体_GBK" w:hAnsi="方正楷体_GBK" w:eastAsia="方正楷体_GBK" w:cs="方正楷体_GBK"/>
          <w:b/>
          <w:color w:val="000000"/>
          <w:sz w:val="32"/>
        </w:rPr>
        <w:t>整体绩效目标</w:t>
      </w:r>
    </w:p>
    <w:p>
      <w:pPr>
        <w:pStyle w:val="23"/>
        <w:rPr>
          <w:rFonts w:hint="eastAsia"/>
        </w:rPr>
      </w:pPr>
      <w:r>
        <w:rPr>
          <w:rFonts w:hint="eastAsia"/>
        </w:rPr>
        <w:t xml:space="preserve">  202</w:t>
      </w:r>
      <w:r>
        <w:rPr>
          <w:rFonts w:hint="eastAsia"/>
          <w:lang w:val="en-US" w:eastAsia="zh-CN"/>
        </w:rPr>
        <w:t>3</w:t>
      </w:r>
      <w:r>
        <w:rPr>
          <w:rFonts w:hint="eastAsia"/>
        </w:rPr>
        <w:t>年收支预算内，确保完成以下整体目标：</w:t>
      </w:r>
    </w:p>
    <w:p>
      <w:pPr>
        <w:pStyle w:val="23"/>
        <w:rPr>
          <w:rFonts w:hint="eastAsia"/>
        </w:rPr>
      </w:pPr>
      <w:r>
        <w:rPr>
          <w:rFonts w:hint="eastAsia"/>
        </w:rPr>
        <w:t>目标1：保障职工工资、福利正常发放，提高工作积极性，确保各项工作正常运转</w:t>
      </w:r>
    </w:p>
    <w:p>
      <w:pPr>
        <w:pStyle w:val="23"/>
        <w:rPr>
          <w:rFonts w:hint="eastAsia"/>
        </w:rPr>
      </w:pPr>
      <w:r>
        <w:rPr>
          <w:rFonts w:hint="eastAsia"/>
        </w:rPr>
        <w:t>目标2：保障必要办公条件，提高工作效率，确保基层社会治理、社会组织发展及行政区划和地名等各项业务工作正常运转</w:t>
      </w:r>
    </w:p>
    <w:p>
      <w:pPr>
        <w:pStyle w:val="23"/>
        <w:rPr>
          <w:rFonts w:hint="eastAsia"/>
        </w:rPr>
      </w:pPr>
      <w:r>
        <w:rPr>
          <w:rFonts w:hint="eastAsia"/>
        </w:rPr>
        <w:t>目标3：全面提升社会救助体系建设</w:t>
      </w:r>
    </w:p>
    <w:p>
      <w:pPr>
        <w:pStyle w:val="23"/>
        <w:rPr>
          <w:rFonts w:hint="eastAsia"/>
        </w:rPr>
      </w:pPr>
      <w:r>
        <w:rPr>
          <w:rFonts w:hint="eastAsia"/>
        </w:rPr>
        <w:t>目标4：进一步加快养老事业发展步伐</w:t>
      </w:r>
    </w:p>
    <w:p>
      <w:pPr>
        <w:pStyle w:val="23"/>
        <w:rPr>
          <w:rFonts w:hint="eastAsia"/>
        </w:rPr>
      </w:pPr>
      <w:r>
        <w:rPr>
          <w:rFonts w:hint="eastAsia"/>
        </w:rPr>
        <w:t>目标5：着力加强殡葬服务规范管理</w:t>
      </w:r>
    </w:p>
    <w:p>
      <w:pPr>
        <w:pStyle w:val="23"/>
      </w:pPr>
      <w:r>
        <w:rPr>
          <w:rFonts w:hint="eastAsia"/>
        </w:rPr>
        <w:t>目标6：深入实施民政服务机构质量提升工程</w:t>
      </w:r>
    </w:p>
    <w:p>
      <w:pPr>
        <w:pStyle w:val="25"/>
        <w:ind w:left="0" w:leftChars="0" w:firstLine="0" w:firstLineChars="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pPr>
    </w:p>
    <w:p>
      <w:pPr>
        <w:numPr>
          <w:ilvl w:val="0"/>
          <w:numId w:val="0"/>
        </w:numPr>
        <w:spacing w:before="0" w:after="0" w:line="240" w:lineRule="auto"/>
        <w:ind w:firstLine="640" w:firstLineChars="200"/>
        <w:jc w:val="left"/>
        <w:outlineLvl w:val="9"/>
        <w:rPr>
          <w:rFonts w:hint="eastAsia" w:ascii="方正楷体_GBK" w:hAnsi="方正楷体_GBK" w:eastAsia="方正楷体_GBK" w:cs="方正楷体_GBK"/>
          <w:b w:val="0"/>
          <w:bCs/>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val="0"/>
          <w:bCs/>
          <w:color w:val="000000"/>
          <w:sz w:val="32"/>
          <w:lang w:eastAsia="zh-CN"/>
        </w:rPr>
        <w:t>本年度无专项资金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1、2023年政府购买服务劳务派遣费用绩效目标表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2、2023年政府购买服务劳务派遣费用（殡仪馆）绩效目标表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劳务派遣人数</w:t>
            </w:r>
          </w:p>
        </w:tc>
        <w:tc>
          <w:tcPr>
            <w:tcW w:w="2835" w:type="dxa"/>
            <w:vAlign w:val="center"/>
          </w:tcPr>
          <w:p>
            <w:pPr>
              <w:pStyle w:val="14"/>
            </w:pPr>
            <w:r>
              <w:t>劳务派遣人数</w:t>
            </w:r>
          </w:p>
        </w:tc>
        <w:tc>
          <w:tcPr>
            <w:tcW w:w="2551" w:type="dxa"/>
            <w:vAlign w:val="center"/>
          </w:tcPr>
          <w:p>
            <w:pPr>
              <w:pStyle w:val="14"/>
            </w:pPr>
            <w:r>
              <w:t>≥10人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p>
            <w:pPr>
              <w:pStyle w:val="14"/>
            </w:pPr>
          </w:p>
        </w:tc>
        <w:tc>
          <w:tcPr>
            <w:tcW w:w="2835" w:type="dxa"/>
            <w:vAlign w:val="center"/>
          </w:tcPr>
          <w:p>
            <w:pPr>
              <w:pStyle w:val="14"/>
            </w:pPr>
            <w:r>
              <w:t>工作完成的时效</w:t>
            </w:r>
          </w:p>
          <w:p>
            <w:pPr>
              <w:pStyle w:val="14"/>
            </w:pP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显著提高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3、40%人员救济费绩效目标表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4、办案补助/国有资产有偿出租返还经费绩效目标表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15.52万元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15.52万元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7、低保60-69岁失能、半失能服务补贴绩效目标表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8、低保高龄经济困难失能服务补贴绩效目标表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9、低收入家庭核查经费绩效目标表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12.75万元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10、地名标志维护资金维护绩效目标表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11、第一中心敬老院经费绩效目标表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12万元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12、福彩助学绩效目标表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≥20人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13、高龄补贴绩效目标表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15、国家地名信息库更新专项经费绩效目标表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p>
        </w:tc>
        <w:tc>
          <w:tcPr>
            <w:tcW w:w="2268" w:type="dxa"/>
            <w:vAlign w:val="center"/>
          </w:tcPr>
          <w:p>
            <w:pPr>
              <w:pStyle w:val="14"/>
            </w:pPr>
          </w:p>
        </w:tc>
        <w:tc>
          <w:tcPr>
            <w:tcW w:w="2835" w:type="dxa"/>
            <w:vAlign w:val="center"/>
          </w:tcPr>
          <w:p>
            <w:pPr>
              <w:pStyle w:val="14"/>
            </w:pPr>
          </w:p>
        </w:tc>
        <w:tc>
          <w:tcPr>
            <w:tcW w:w="2835" w:type="dxa"/>
            <w:vAlign w:val="center"/>
          </w:tcPr>
          <w:p>
            <w:pPr>
              <w:pStyle w:val="14"/>
            </w:pPr>
          </w:p>
        </w:tc>
        <w:tc>
          <w:tcPr>
            <w:tcW w:w="2551" w:type="dxa"/>
            <w:vAlign w:val="center"/>
          </w:tcPr>
          <w:p>
            <w:pPr>
              <w:pStyle w:val="14"/>
            </w:pPr>
          </w:p>
        </w:tc>
        <w:tc>
          <w:tcPr>
            <w:tcW w:w="226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结婚108774对、离婚10575对、补结23325对、补离7326对所有档案。</w:t>
            </w:r>
          </w:p>
        </w:tc>
        <w:tc>
          <w:tcPr>
            <w:tcW w:w="2835" w:type="dxa"/>
            <w:vAlign w:val="center"/>
          </w:tcPr>
          <w:p>
            <w:pPr>
              <w:pStyle w:val="14"/>
            </w:pPr>
            <w:r>
              <w:t>结婚108774对、离婚10575对、补结23325对、补离7326对所有档案。</w:t>
            </w:r>
          </w:p>
        </w:tc>
        <w:tc>
          <w:tcPr>
            <w:tcW w:w="2551" w:type="dxa"/>
            <w:vAlign w:val="center"/>
          </w:tcPr>
          <w:p>
            <w:pPr>
              <w:pStyle w:val="14"/>
            </w:pPr>
            <w:r>
              <w:t>≥15万份</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实现婚姻登记档案数据的全面采集和共享。</w:t>
            </w:r>
          </w:p>
        </w:tc>
        <w:tc>
          <w:tcPr>
            <w:tcW w:w="2835" w:type="dxa"/>
            <w:vAlign w:val="center"/>
          </w:tcPr>
          <w:p>
            <w:pPr>
              <w:pStyle w:val="14"/>
            </w:pPr>
            <w:r>
              <w:t>实现婚姻登记档案数据的全面采集和共享。</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最晚完成期限</w:t>
            </w:r>
          </w:p>
        </w:tc>
        <w:tc>
          <w:tcPr>
            <w:tcW w:w="2835" w:type="dxa"/>
            <w:vAlign w:val="center"/>
          </w:tcPr>
          <w:p>
            <w:pPr>
              <w:pStyle w:val="14"/>
            </w:pPr>
            <w:r>
              <w:t>最晚完成期限</w:t>
            </w:r>
          </w:p>
        </w:tc>
        <w:tc>
          <w:tcPr>
            <w:tcW w:w="2551" w:type="dxa"/>
            <w:vAlign w:val="center"/>
          </w:tcPr>
          <w:p>
            <w:pPr>
              <w:pStyle w:val="14"/>
            </w:pPr>
            <w:r>
              <w:t>≤7月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≤80.35万元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实现婚姻登记档案数据的全面采集和共享，推动信息数据开放共享，实现“跨省通办”，提高政府服务水平。</w:t>
            </w:r>
          </w:p>
        </w:tc>
        <w:tc>
          <w:tcPr>
            <w:tcW w:w="2835" w:type="dxa"/>
            <w:vAlign w:val="center"/>
          </w:tcPr>
          <w:p>
            <w:pPr>
              <w:pStyle w:val="14"/>
            </w:pPr>
            <w:r>
              <w:t>实现婚姻登记档案数据的全面采集和共享，推动信息数据开放共享，实现“跨省通办”，提高政府服务水平。</w:t>
            </w:r>
          </w:p>
        </w:tc>
        <w:tc>
          <w:tcPr>
            <w:tcW w:w="2551" w:type="dxa"/>
            <w:vAlign w:val="center"/>
          </w:tcPr>
          <w:p>
            <w:pPr>
              <w:pStyle w:val="14"/>
            </w:pPr>
            <w:r>
              <w:t>全面实现</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17、冀财建【2022】89号/第一批省预算内基建支出预算/隆尧县殡仪馆绩效目标表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1.完成殡仪馆改建项目资金支出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支持殡仪馆建设改造数量</w:t>
            </w:r>
          </w:p>
        </w:tc>
        <w:tc>
          <w:tcPr>
            <w:tcW w:w="2835" w:type="dxa"/>
            <w:vAlign w:val="center"/>
          </w:tcPr>
          <w:p>
            <w:pPr>
              <w:pStyle w:val="14"/>
            </w:pPr>
            <w:r>
              <w:t>支持殡仪馆建设改造数量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工程质量合格率</w:t>
            </w:r>
          </w:p>
        </w:tc>
        <w:tc>
          <w:tcPr>
            <w:tcW w:w="2835" w:type="dxa"/>
            <w:vAlign w:val="center"/>
          </w:tcPr>
          <w:p>
            <w:pPr>
              <w:pStyle w:val="14"/>
            </w:pPr>
            <w:r>
              <w:t>工程质量合格率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87.25万元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为城乡居民提供基本殡葬服务水平</w:t>
            </w:r>
          </w:p>
        </w:tc>
        <w:tc>
          <w:tcPr>
            <w:tcW w:w="2835" w:type="dxa"/>
            <w:vAlign w:val="center"/>
          </w:tcPr>
          <w:p>
            <w:pPr>
              <w:pStyle w:val="14"/>
            </w:pPr>
            <w:r>
              <w:t>为城乡居民提供基本殡葬服务水平</w:t>
            </w:r>
          </w:p>
        </w:tc>
        <w:tc>
          <w:tcPr>
            <w:tcW w:w="2551" w:type="dxa"/>
            <w:vAlign w:val="center"/>
          </w:tcPr>
          <w:p>
            <w:pPr>
              <w:pStyle w:val="14"/>
            </w:pPr>
            <w:r>
              <w:t>稳步提升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18、冀财社【2022】173号/福彩公益金/省级/适老化改造绩效目标表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19、冀财社【2022】175号/困难群众补助资金/城镇低保绩效目标表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20、冀财社【2022】175号/困难群众补助资金/省级/残疾人两项补贴绩效目标表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21、冀财社【2022】175号/困难群众补助资金/省级/孤儿救助绩效目标表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22、冀财社【2022】175号/困难群众补助资金/特困人员供养绩效目标表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23、冀财社【2022】176号/省级/养老服务体系建设资金绩效目标表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养老机构运营（护理）补贴和养老</w:t>
            </w:r>
          </w:p>
        </w:tc>
        <w:tc>
          <w:tcPr>
            <w:tcW w:w="2835" w:type="dxa"/>
            <w:vAlign w:val="center"/>
          </w:tcPr>
          <w:p>
            <w:pPr>
              <w:pStyle w:val="14"/>
            </w:pPr>
            <w:r>
              <w:t>养老机构运营（护理）补贴和养老机构综合责任保险补贴床位数量</w:t>
            </w:r>
          </w:p>
        </w:tc>
        <w:tc>
          <w:tcPr>
            <w:tcW w:w="2551" w:type="dxa"/>
            <w:vAlign w:val="center"/>
          </w:tcPr>
          <w:p>
            <w:pPr>
              <w:pStyle w:val="14"/>
            </w:pPr>
            <w:r>
              <w:t>≥3家</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老年人健康管理率</w:t>
            </w:r>
          </w:p>
        </w:tc>
        <w:tc>
          <w:tcPr>
            <w:tcW w:w="2835" w:type="dxa"/>
            <w:vAlign w:val="center"/>
          </w:tcPr>
          <w:p>
            <w:pPr>
              <w:pStyle w:val="14"/>
            </w:pPr>
            <w:r>
              <w:t>老年人健康管理率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195万元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居家养老服务中心服务覆盖率</w:t>
            </w:r>
          </w:p>
        </w:tc>
        <w:tc>
          <w:tcPr>
            <w:tcW w:w="2835" w:type="dxa"/>
            <w:vAlign w:val="center"/>
          </w:tcPr>
          <w:p>
            <w:pPr>
              <w:pStyle w:val="14"/>
            </w:pPr>
            <w:r>
              <w:t>居家养老服务中心服务覆盖率</w:t>
            </w:r>
          </w:p>
        </w:tc>
        <w:tc>
          <w:tcPr>
            <w:tcW w:w="2551" w:type="dxa"/>
            <w:vAlign w:val="center"/>
          </w:tcPr>
          <w:p>
            <w:pPr>
              <w:pStyle w:val="14"/>
            </w:pPr>
            <w:r>
              <w:t>≥80%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入住养老机构老年人满意度</w:t>
            </w:r>
          </w:p>
        </w:tc>
        <w:tc>
          <w:tcPr>
            <w:tcW w:w="2835" w:type="dxa"/>
            <w:vAlign w:val="center"/>
          </w:tcPr>
          <w:p>
            <w:pPr>
              <w:pStyle w:val="14"/>
            </w:pPr>
            <w:r>
              <w:t>入住养老机构老年人满意度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24、冀财社【2022】187号/困难群众补助资金/中央/流浪人员乞讨绩效目标表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25、冀财社【2022】187号/困难群众补助资金/中央/农村低保绩效目标表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26、冀财社【2022】187号/困难群众补助资金/中央/特困人员供养绩效目标表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27、冀财社【2022】189号/省级/社区建设补助资金绩效目标表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社区服务中心建设</w:t>
            </w:r>
          </w:p>
        </w:tc>
        <w:tc>
          <w:tcPr>
            <w:tcW w:w="2835" w:type="dxa"/>
            <w:vAlign w:val="center"/>
          </w:tcPr>
          <w:p>
            <w:pPr>
              <w:pStyle w:val="14"/>
            </w:pPr>
            <w:r>
              <w:t>社区服务中心建设</w:t>
            </w:r>
          </w:p>
        </w:tc>
        <w:tc>
          <w:tcPr>
            <w:tcW w:w="2551" w:type="dxa"/>
            <w:vAlign w:val="center"/>
          </w:tcPr>
          <w:p>
            <w:pPr>
              <w:pStyle w:val="14"/>
            </w:pPr>
            <w:r>
              <w:t>1个</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验收合格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投资额度</w:t>
            </w:r>
          </w:p>
        </w:tc>
        <w:tc>
          <w:tcPr>
            <w:tcW w:w="2835" w:type="dxa"/>
            <w:vAlign w:val="center"/>
          </w:tcPr>
          <w:p>
            <w:pPr>
              <w:pStyle w:val="14"/>
            </w:pPr>
            <w:r>
              <w:t>投资额度</w:t>
            </w:r>
          </w:p>
        </w:tc>
        <w:tc>
          <w:tcPr>
            <w:tcW w:w="2551" w:type="dxa"/>
            <w:vAlign w:val="center"/>
          </w:tcPr>
          <w:p>
            <w:pPr>
              <w:pStyle w:val="14"/>
            </w:pPr>
            <w:r>
              <w:t>≥25万元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社区服务设施覆盖率</w:t>
            </w:r>
          </w:p>
        </w:tc>
        <w:tc>
          <w:tcPr>
            <w:tcW w:w="2835" w:type="dxa"/>
            <w:vAlign w:val="center"/>
          </w:tcPr>
          <w:p>
            <w:pPr>
              <w:pStyle w:val="14"/>
            </w:pPr>
            <w:r>
              <w:t>社区服务设施覆盖率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社区居民满意度比例</w:t>
            </w:r>
          </w:p>
        </w:tc>
        <w:tc>
          <w:tcPr>
            <w:tcW w:w="2835" w:type="dxa"/>
            <w:vAlign w:val="center"/>
          </w:tcPr>
          <w:p>
            <w:pPr>
              <w:pStyle w:val="14"/>
            </w:pPr>
            <w:r>
              <w:t>社区居民满意度比例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28、冀财社【2022】203号/福彩公益金/中央/第一中心敬老院改造提升项目绩效目标表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300万元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29、冀财社【2022】203号/福彩公益金/中央/孤儿“明天计划”绩效目标表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30、局机关经费绩效目标表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36万元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36万元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31、老区建设促进会经费绩效目标表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2.55万元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33、隆尧县第二中心敬老院（平房部分）改造提升项目绩效目标表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特困养老服务机构建设数量</w:t>
            </w:r>
          </w:p>
        </w:tc>
        <w:tc>
          <w:tcPr>
            <w:tcW w:w="2835" w:type="dxa"/>
            <w:vAlign w:val="center"/>
          </w:tcPr>
          <w:p>
            <w:pPr>
              <w:pStyle w:val="14"/>
            </w:pPr>
            <w:r>
              <w:t>特困养老服务机构建设数量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合格</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工作时效</w:t>
            </w:r>
          </w:p>
        </w:tc>
        <w:tc>
          <w:tcPr>
            <w:tcW w:w="2835" w:type="dxa"/>
            <w:vAlign w:val="center"/>
          </w:tcPr>
          <w:p>
            <w:pPr>
              <w:pStyle w:val="14"/>
            </w:pPr>
            <w:r>
              <w:t>工作时效</w:t>
            </w:r>
          </w:p>
        </w:tc>
        <w:tc>
          <w:tcPr>
            <w:tcW w:w="2551" w:type="dxa"/>
            <w:vAlign w:val="center"/>
          </w:tcPr>
          <w:p>
            <w:pPr>
              <w:pStyle w:val="14"/>
            </w:pPr>
            <w:r>
              <w:t>按时完工</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≥20万元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w:t>
            </w:r>
          </w:p>
        </w:tc>
        <w:tc>
          <w:tcPr>
            <w:tcW w:w="2835" w:type="dxa"/>
            <w:vAlign w:val="center"/>
          </w:tcPr>
          <w:p>
            <w:pPr>
              <w:pStyle w:val="14"/>
            </w:pPr>
            <w:r>
              <w:t>社会效益</w:t>
            </w:r>
          </w:p>
        </w:tc>
        <w:tc>
          <w:tcPr>
            <w:tcW w:w="2551" w:type="dxa"/>
            <w:vAlign w:val="center"/>
          </w:tcPr>
          <w:p>
            <w:pPr>
              <w:pStyle w:val="14"/>
            </w:pPr>
            <w:r>
              <w:t>稳步提高</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w:t>
            </w:r>
            <w:r>
              <w:rPr>
                <w:rFonts w:hint="eastAsia"/>
                <w:lang w:eastAsia="zh-CN"/>
              </w:rPr>
              <w:t>部门</w:t>
            </w:r>
            <w:r>
              <w:t>满意度</w:t>
            </w:r>
          </w:p>
        </w:tc>
        <w:tc>
          <w:tcPr>
            <w:tcW w:w="2835" w:type="dxa"/>
            <w:vAlign w:val="center"/>
          </w:tcPr>
          <w:p>
            <w:pPr>
              <w:pStyle w:val="14"/>
            </w:pPr>
            <w:r>
              <w:t>办理</w:t>
            </w:r>
            <w:r>
              <w:rPr>
                <w:rFonts w:hint="eastAsia"/>
                <w:lang w:eastAsia="zh-CN"/>
              </w:rPr>
              <w:t>部门</w:t>
            </w:r>
            <w:r>
              <w:t>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34、隆尧县第一中心敬老院改造提升项目绩效目标表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特困养老机构改造提升</w:t>
            </w:r>
          </w:p>
        </w:tc>
        <w:tc>
          <w:tcPr>
            <w:tcW w:w="2835" w:type="dxa"/>
            <w:vAlign w:val="center"/>
          </w:tcPr>
          <w:p>
            <w:pPr>
              <w:pStyle w:val="14"/>
            </w:pPr>
            <w:r>
              <w:t>特困养老机构改造提升数量</w:t>
            </w:r>
          </w:p>
        </w:tc>
        <w:tc>
          <w:tcPr>
            <w:tcW w:w="2551" w:type="dxa"/>
            <w:vAlign w:val="center"/>
          </w:tcPr>
          <w:p>
            <w:pPr>
              <w:pStyle w:val="14"/>
            </w:pPr>
            <w:r>
              <w:t>≥1所</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工程质量</w:t>
            </w:r>
          </w:p>
        </w:tc>
        <w:tc>
          <w:tcPr>
            <w:tcW w:w="2835" w:type="dxa"/>
            <w:vAlign w:val="center"/>
          </w:tcPr>
          <w:p>
            <w:pPr>
              <w:pStyle w:val="14"/>
            </w:pPr>
            <w:r>
              <w:t>工程质量</w:t>
            </w:r>
          </w:p>
        </w:tc>
        <w:tc>
          <w:tcPr>
            <w:tcW w:w="2551" w:type="dxa"/>
            <w:vAlign w:val="center"/>
          </w:tcPr>
          <w:p>
            <w:pPr>
              <w:pStyle w:val="14"/>
            </w:pPr>
            <w:r>
              <w:t>符合标准</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≤12月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≥80万元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35、隆尧县社区服务中心建设前期费用绩效目标表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36、农村低保绩效目标表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37、农村特困绩效目标表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38、社会组织财务审计费绩效目标表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39、社会组织党组织建设经费绩效目标表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40、失能、半失能老人鉴定费绩效目标表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13万元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41、适老化改造项目绩效目标表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改造居民适老化比率</w:t>
            </w:r>
          </w:p>
        </w:tc>
        <w:tc>
          <w:tcPr>
            <w:tcW w:w="2835" w:type="dxa"/>
            <w:vAlign w:val="center"/>
          </w:tcPr>
          <w:p>
            <w:pPr>
              <w:pStyle w:val="14"/>
            </w:pPr>
            <w:r>
              <w:t>改造居民适老化比率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改造居民适老化质量</w:t>
            </w:r>
          </w:p>
        </w:tc>
        <w:tc>
          <w:tcPr>
            <w:tcW w:w="2835" w:type="dxa"/>
            <w:vAlign w:val="center"/>
          </w:tcPr>
          <w:p>
            <w:pPr>
              <w:pStyle w:val="14"/>
            </w:pPr>
            <w:r>
              <w:t>改造居民适老化质量</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居民适老化改造及时率</w:t>
            </w:r>
          </w:p>
        </w:tc>
        <w:tc>
          <w:tcPr>
            <w:tcW w:w="2835" w:type="dxa"/>
            <w:vAlign w:val="center"/>
          </w:tcPr>
          <w:p>
            <w:pPr>
              <w:pStyle w:val="14"/>
            </w:pPr>
            <w:r>
              <w:t>居民适老化改造及时率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居民适老化改造资金投入</w:t>
            </w:r>
          </w:p>
        </w:tc>
        <w:tc>
          <w:tcPr>
            <w:tcW w:w="2835" w:type="dxa"/>
            <w:vAlign w:val="center"/>
          </w:tcPr>
          <w:p>
            <w:pPr>
              <w:pStyle w:val="14"/>
            </w:pPr>
            <w:r>
              <w:t>居民适老化改造资金投入</w:t>
            </w:r>
          </w:p>
        </w:tc>
        <w:tc>
          <w:tcPr>
            <w:tcW w:w="2551" w:type="dxa"/>
            <w:vAlign w:val="center"/>
          </w:tcPr>
          <w:p>
            <w:pPr>
              <w:pStyle w:val="14"/>
            </w:pPr>
            <w:r>
              <w:t>≥15万元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居家适老化改造覆盖率</w:t>
            </w:r>
          </w:p>
        </w:tc>
        <w:tc>
          <w:tcPr>
            <w:tcW w:w="2835" w:type="dxa"/>
            <w:vAlign w:val="center"/>
          </w:tcPr>
          <w:p>
            <w:pPr>
              <w:pStyle w:val="14"/>
            </w:pPr>
            <w:r>
              <w:t>居家适老化改造覆盖率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42、特困人员半失能护理补贴绩效目标表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43、特困人员失能护理补贴绩效目标表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44、退役士兵公岗转合同经费绩效目标表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≥7万元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≥7万元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45、县级行政区划图制作费绩效目标表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地图数据服务覆盖数量</w:t>
            </w:r>
          </w:p>
        </w:tc>
        <w:tc>
          <w:tcPr>
            <w:tcW w:w="2835" w:type="dxa"/>
            <w:vAlign w:val="center"/>
          </w:tcPr>
          <w:p>
            <w:pPr>
              <w:pStyle w:val="14"/>
            </w:pPr>
            <w:r>
              <w:t>地图数据服务覆盖数量比率</w:t>
            </w:r>
          </w:p>
        </w:tc>
        <w:tc>
          <w:tcPr>
            <w:tcW w:w="2551" w:type="dxa"/>
            <w:vAlign w:val="center"/>
          </w:tcPr>
          <w:p>
            <w:pPr>
              <w:pStyle w:val="14"/>
            </w:pPr>
            <w:r>
              <w:t>≥98%</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工作完成的时效</w:t>
            </w:r>
          </w:p>
        </w:tc>
        <w:tc>
          <w:tcPr>
            <w:tcW w:w="2835" w:type="dxa"/>
            <w:vAlign w:val="center"/>
          </w:tcPr>
          <w:p>
            <w:pPr>
              <w:pStyle w:val="14"/>
            </w:pPr>
            <w:r>
              <w:t>工作完成的时效</w:t>
            </w:r>
          </w:p>
        </w:tc>
        <w:tc>
          <w:tcPr>
            <w:tcW w:w="2551" w:type="dxa"/>
            <w:vAlign w:val="center"/>
          </w:tcPr>
          <w:p>
            <w:pPr>
              <w:pStyle w:val="14"/>
            </w:pPr>
            <w:r>
              <w:t>≤3月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≥90%</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46、乡镇社工站服务能力提升项目绩效目标表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救助人数</w:t>
            </w:r>
          </w:p>
        </w:tc>
        <w:tc>
          <w:tcPr>
            <w:tcW w:w="2835" w:type="dxa"/>
            <w:vAlign w:val="center"/>
          </w:tcPr>
          <w:p>
            <w:pPr>
              <w:pStyle w:val="14"/>
            </w:pPr>
            <w:r>
              <w:t>救助人数</w:t>
            </w:r>
          </w:p>
        </w:tc>
        <w:tc>
          <w:tcPr>
            <w:tcW w:w="2551" w:type="dxa"/>
            <w:vAlign w:val="center"/>
          </w:tcPr>
          <w:p>
            <w:pPr>
              <w:pStyle w:val="14"/>
            </w:pPr>
            <w:r>
              <w:t>≥12000人</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救助准确率</w:t>
            </w:r>
          </w:p>
        </w:tc>
        <w:tc>
          <w:tcPr>
            <w:tcW w:w="2835" w:type="dxa"/>
            <w:vAlign w:val="center"/>
          </w:tcPr>
          <w:p>
            <w:pPr>
              <w:pStyle w:val="14"/>
            </w:pPr>
            <w:r>
              <w:t>救助准确率</w:t>
            </w:r>
          </w:p>
        </w:tc>
        <w:tc>
          <w:tcPr>
            <w:tcW w:w="2551" w:type="dxa"/>
            <w:vAlign w:val="center"/>
          </w:tcPr>
          <w:p>
            <w:pPr>
              <w:pStyle w:val="14"/>
            </w:pPr>
            <w:r>
              <w:t>100%</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救助及时率</w:t>
            </w:r>
          </w:p>
        </w:tc>
        <w:tc>
          <w:tcPr>
            <w:tcW w:w="2835" w:type="dxa"/>
            <w:vAlign w:val="center"/>
          </w:tcPr>
          <w:p>
            <w:pPr>
              <w:pStyle w:val="14"/>
            </w:pPr>
            <w:r>
              <w:t>救助及时率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2835" w:type="dxa"/>
            <w:vAlign w:val="center"/>
          </w:tcPr>
          <w:p>
            <w:pPr>
              <w:pStyle w:val="14"/>
            </w:pPr>
            <w:r>
              <w:t>救助标准</w:t>
            </w:r>
          </w:p>
        </w:tc>
        <w:tc>
          <w:tcPr>
            <w:tcW w:w="2551" w:type="dxa"/>
            <w:vAlign w:val="center"/>
          </w:tcPr>
          <w:p>
            <w:pPr>
              <w:pStyle w:val="14"/>
            </w:pPr>
            <w:r>
              <w:t>≥232人/月</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救助有效率</w:t>
            </w:r>
          </w:p>
        </w:tc>
        <w:tc>
          <w:tcPr>
            <w:tcW w:w="2835" w:type="dxa"/>
            <w:vAlign w:val="center"/>
          </w:tcPr>
          <w:p>
            <w:pPr>
              <w:pStyle w:val="14"/>
            </w:pPr>
            <w:r>
              <w:t>救助有效率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2835" w:type="dxa"/>
            <w:vAlign w:val="center"/>
          </w:tcPr>
          <w:p>
            <w:pPr>
              <w:pStyle w:val="14"/>
            </w:pPr>
            <w:r>
              <w:t>救助对象的满意度</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47、殡仪馆经费绩效目标表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支付在职人员公用经费</w:t>
            </w:r>
          </w:p>
        </w:tc>
        <w:tc>
          <w:tcPr>
            <w:tcW w:w="2835" w:type="dxa"/>
            <w:vAlign w:val="center"/>
          </w:tcPr>
          <w:p>
            <w:pPr>
              <w:pStyle w:val="14"/>
            </w:pPr>
            <w:r>
              <w:t>支付在职人员公用经费</w:t>
            </w:r>
          </w:p>
        </w:tc>
        <w:tc>
          <w:tcPr>
            <w:tcW w:w="2551" w:type="dxa"/>
            <w:vAlign w:val="center"/>
          </w:tcPr>
          <w:p>
            <w:pPr>
              <w:pStyle w:val="14"/>
            </w:pPr>
            <w:r>
              <w:t>400万元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工作质量考核优良率（≧**%）</w:t>
            </w:r>
          </w:p>
        </w:tc>
        <w:tc>
          <w:tcPr>
            <w:tcW w:w="2835" w:type="dxa"/>
            <w:vAlign w:val="center"/>
          </w:tcPr>
          <w:p>
            <w:pPr>
              <w:pStyle w:val="14"/>
            </w:pPr>
            <w:r>
              <w:t>工作质量考核优良率（≧**%）</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支付时效</w:t>
            </w:r>
          </w:p>
        </w:tc>
        <w:tc>
          <w:tcPr>
            <w:tcW w:w="2835" w:type="dxa"/>
            <w:vAlign w:val="center"/>
          </w:tcPr>
          <w:p>
            <w:pPr>
              <w:pStyle w:val="14"/>
            </w:pPr>
            <w:r>
              <w:t>资金按时支出</w:t>
            </w:r>
          </w:p>
        </w:tc>
        <w:tc>
          <w:tcPr>
            <w:tcW w:w="2551" w:type="dxa"/>
            <w:vAlign w:val="center"/>
          </w:tcPr>
          <w:p>
            <w:pPr>
              <w:pStyle w:val="14"/>
            </w:pPr>
            <w:r>
              <w:t>≥95%</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总成本</w:t>
            </w:r>
          </w:p>
        </w:tc>
        <w:tc>
          <w:tcPr>
            <w:tcW w:w="2835" w:type="dxa"/>
            <w:vAlign w:val="center"/>
          </w:tcPr>
          <w:p>
            <w:pPr>
              <w:pStyle w:val="14"/>
            </w:pPr>
            <w:r>
              <w:t>总成本</w:t>
            </w:r>
          </w:p>
        </w:tc>
        <w:tc>
          <w:tcPr>
            <w:tcW w:w="2551" w:type="dxa"/>
            <w:vAlign w:val="center"/>
          </w:tcPr>
          <w:p>
            <w:pPr>
              <w:pStyle w:val="14"/>
            </w:pPr>
            <w:r>
              <w:t>400万元</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社会效益显著</w:t>
            </w:r>
          </w:p>
        </w:tc>
        <w:tc>
          <w:tcPr>
            <w:tcW w:w="2835" w:type="dxa"/>
            <w:vAlign w:val="center"/>
          </w:tcPr>
          <w:p>
            <w:pPr>
              <w:pStyle w:val="14"/>
            </w:pPr>
            <w:r>
              <w:t>社会效益显著</w:t>
            </w:r>
          </w:p>
        </w:tc>
        <w:tc>
          <w:tcPr>
            <w:tcW w:w="2551" w:type="dxa"/>
            <w:vAlign w:val="center"/>
          </w:tcPr>
          <w:p>
            <w:pPr>
              <w:pStyle w:val="14"/>
            </w:pPr>
            <w:r>
              <w:t>显著提升</w:t>
            </w:r>
          </w:p>
        </w:tc>
        <w:tc>
          <w:tcPr>
            <w:tcW w:w="2268"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通过问卷调查，满意和较满意的对</w:t>
            </w:r>
          </w:p>
        </w:tc>
        <w:tc>
          <w:tcPr>
            <w:tcW w:w="2835" w:type="dxa"/>
            <w:vAlign w:val="center"/>
          </w:tcPr>
          <w:p>
            <w:pPr>
              <w:pStyle w:val="14"/>
            </w:pPr>
            <w:r>
              <w:t>通过问卷调查，满意和较满意的对象占所有调查对象的比例</w:t>
            </w:r>
          </w:p>
        </w:tc>
        <w:tc>
          <w:tcPr>
            <w:tcW w:w="2551" w:type="dxa"/>
            <w:vAlign w:val="center"/>
          </w:tcPr>
          <w:p>
            <w:pPr>
              <w:pStyle w:val="14"/>
            </w:pPr>
            <w:r>
              <w:t>≥95%</w:t>
            </w:r>
          </w:p>
        </w:tc>
        <w:tc>
          <w:tcPr>
            <w:tcW w:w="2268" w:type="dxa"/>
            <w:vAlign w:val="center"/>
          </w:tcPr>
          <w:p>
            <w:pPr>
              <w:pStyle w:val="14"/>
            </w:pPr>
            <w:r>
              <w:t>行业标准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2023年，隆尧县民政局安排政府采购预算1128.06万元。具体内容见下表。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314隆尧县民政局</w:t>
            </w:r>
          </w:p>
        </w:tc>
        <w:tc>
          <w:tcPr>
            <w:tcW w:w="8674" w:type="dxa"/>
            <w:gridSpan w:val="9"/>
            <w:tcBorders>
              <w:top w:val="single" w:color="FFFFFF" w:sz="6" w:space="0"/>
              <w:left w:val="single" w:color="FFFFFF" w:sz="6" w:space="0"/>
              <w:right w:val="single" w:color="FFFFFF" w:sz="6" w:space="0"/>
            </w:tcBorders>
            <w:vAlign w:val="center"/>
          </w:tcPr>
          <w:p>
            <w:pPr>
              <w:pStyle w:val="26"/>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rPr>
                <w:rFonts w:hint="eastAsia" w:eastAsia="方正书宋_GBK"/>
                <w:lang w:eastAsia="zh-CN"/>
              </w:rPr>
            </w:pPr>
            <w:r>
              <w:t xml:space="preserve">计量  </w:t>
            </w:r>
            <w:r>
              <w:rPr>
                <w:rFonts w:hint="eastAsia"/>
                <w:lang w:eastAsia="zh-CN"/>
              </w:rPr>
              <w:t>部门</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部门</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rPr>
                <w:rFonts w:hint="eastAsia"/>
                <w:lang w:eastAsia="zh-CN"/>
              </w:rPr>
              <w:t>部门</w:t>
            </w:r>
            <w:r>
              <w:t xml:space="preserve">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0.54</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1.25</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1.10</w:t>
            </w: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国家地名信息库更新专项经费</w:t>
            </w:r>
          </w:p>
        </w:tc>
        <w:tc>
          <w:tcPr>
            <w:tcW w:w="964" w:type="dxa"/>
            <w:vAlign w:val="center"/>
          </w:tcPr>
          <w:p>
            <w:pPr>
              <w:pStyle w:val="13"/>
            </w:pPr>
            <w:r>
              <w:t>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婚姻登记档案电子化项目</w:t>
            </w:r>
          </w:p>
        </w:tc>
        <w:tc>
          <w:tcPr>
            <w:tcW w:w="964" w:type="dxa"/>
            <w:vAlign w:val="center"/>
          </w:tcPr>
          <w:p>
            <w:pPr>
              <w:pStyle w:val="13"/>
            </w:pPr>
            <w:r>
              <w:t>52.50</w:t>
            </w:r>
          </w:p>
        </w:tc>
        <w:tc>
          <w:tcPr>
            <w:tcW w:w="1134" w:type="dxa"/>
            <w:vAlign w:val="center"/>
          </w:tcPr>
          <w:p>
            <w:pPr>
              <w:pStyle w:val="14"/>
            </w:pPr>
            <w:r>
              <w:t>档案管理服务</w:t>
            </w:r>
          </w:p>
        </w:tc>
        <w:tc>
          <w:tcPr>
            <w:tcW w:w="1134" w:type="dxa"/>
            <w:vAlign w:val="center"/>
          </w:tcPr>
          <w:p>
            <w:pPr>
              <w:pStyle w:val="14"/>
            </w:pPr>
            <w:r>
              <w:t>C23200000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52.50</w:t>
            </w:r>
          </w:p>
        </w:tc>
        <w:tc>
          <w:tcPr>
            <w:tcW w:w="964" w:type="dxa"/>
            <w:vAlign w:val="center"/>
          </w:tcPr>
          <w:p>
            <w:pPr>
              <w:pStyle w:val="13"/>
            </w:pPr>
            <w:r>
              <w:t>52.50</w:t>
            </w:r>
          </w:p>
        </w:tc>
        <w:tc>
          <w:tcPr>
            <w:tcW w:w="964" w:type="dxa"/>
            <w:vAlign w:val="center"/>
          </w:tcPr>
          <w:p>
            <w:pPr>
              <w:pStyle w:val="13"/>
            </w:pPr>
            <w:r>
              <w:t>52.50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冀财社【2022】173号/福彩公益金/省级/适老化改造</w:t>
            </w:r>
          </w:p>
        </w:tc>
        <w:tc>
          <w:tcPr>
            <w:tcW w:w="964" w:type="dxa"/>
            <w:vAlign w:val="center"/>
          </w:tcPr>
          <w:p>
            <w:pPr>
              <w:pStyle w:val="13"/>
            </w:pPr>
            <w:r>
              <w:t>15.00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冀财社【2022】189号/省级/社区建设补助资金</w:t>
            </w:r>
          </w:p>
        </w:tc>
        <w:tc>
          <w:tcPr>
            <w:tcW w:w="964" w:type="dxa"/>
            <w:vAlign w:val="center"/>
          </w:tcPr>
          <w:p>
            <w:pPr>
              <w:pStyle w:val="13"/>
            </w:pPr>
            <w:r>
              <w:t>25.00</w:t>
            </w:r>
          </w:p>
        </w:tc>
        <w:tc>
          <w:tcPr>
            <w:tcW w:w="1134" w:type="dxa"/>
            <w:vAlign w:val="center"/>
          </w:tcPr>
          <w:p>
            <w:pPr>
              <w:pStyle w:val="14"/>
            </w:pPr>
            <w:r>
              <w:t>办公用房施工</w:t>
            </w:r>
          </w:p>
        </w:tc>
        <w:tc>
          <w:tcPr>
            <w:tcW w:w="1134" w:type="dxa"/>
            <w:vAlign w:val="center"/>
          </w:tcPr>
          <w:p>
            <w:pPr>
              <w:pStyle w:val="14"/>
            </w:pPr>
            <w:r>
              <w:t>B01010000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冀财社【2022】203号/福彩公益金/中央/第一中心敬老院改造提升项目</w:t>
            </w:r>
          </w:p>
        </w:tc>
        <w:tc>
          <w:tcPr>
            <w:tcW w:w="964" w:type="dxa"/>
            <w:vAlign w:val="center"/>
          </w:tcPr>
          <w:p>
            <w:pPr>
              <w:pStyle w:val="13"/>
            </w:pPr>
            <w:r>
              <w:t>300.00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2.62</w:t>
            </w:r>
          </w:p>
        </w:tc>
        <w:tc>
          <w:tcPr>
            <w:tcW w:w="964" w:type="dxa"/>
            <w:vAlign w:val="center"/>
          </w:tcPr>
          <w:p>
            <w:pPr>
              <w:pStyle w:val="13"/>
            </w:pPr>
            <w:r>
              <w:t>2.62</w:t>
            </w:r>
          </w:p>
        </w:tc>
        <w:tc>
          <w:tcPr>
            <w:tcW w:w="964" w:type="dxa"/>
            <w:vAlign w:val="center"/>
          </w:tcPr>
          <w:p>
            <w:pPr>
              <w:pStyle w:val="13"/>
            </w:pPr>
            <w:r>
              <w:t>2.62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5.30</w:t>
            </w:r>
          </w:p>
        </w:tc>
        <w:tc>
          <w:tcPr>
            <w:tcW w:w="964" w:type="dxa"/>
            <w:vAlign w:val="center"/>
          </w:tcPr>
          <w:p>
            <w:pPr>
              <w:pStyle w:val="13"/>
            </w:pPr>
            <w:r>
              <w:t>5.30</w:t>
            </w:r>
          </w:p>
        </w:tc>
        <w:tc>
          <w:tcPr>
            <w:tcW w:w="964" w:type="dxa"/>
            <w:vAlign w:val="center"/>
          </w:tcPr>
          <w:p>
            <w:pPr>
              <w:pStyle w:val="13"/>
            </w:pPr>
            <w:r>
              <w:t>5.30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11.70</w:t>
            </w:r>
          </w:p>
        </w:tc>
        <w:tc>
          <w:tcPr>
            <w:tcW w:w="964" w:type="dxa"/>
            <w:vAlign w:val="center"/>
          </w:tcPr>
          <w:p>
            <w:pPr>
              <w:pStyle w:val="13"/>
            </w:pPr>
            <w:r>
              <w:t>11.70</w:t>
            </w:r>
          </w:p>
        </w:tc>
        <w:tc>
          <w:tcPr>
            <w:tcW w:w="964" w:type="dxa"/>
            <w:vAlign w:val="center"/>
          </w:tcPr>
          <w:p>
            <w:pPr>
              <w:pStyle w:val="13"/>
            </w:pPr>
            <w:r>
              <w:t>11.70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18.30</w:t>
            </w:r>
          </w:p>
        </w:tc>
        <w:tc>
          <w:tcPr>
            <w:tcW w:w="964" w:type="dxa"/>
            <w:vAlign w:val="center"/>
          </w:tcPr>
          <w:p>
            <w:pPr>
              <w:pStyle w:val="13"/>
            </w:pPr>
            <w:r>
              <w:t>18.30</w:t>
            </w:r>
          </w:p>
        </w:tc>
        <w:tc>
          <w:tcPr>
            <w:tcW w:w="964" w:type="dxa"/>
            <w:vAlign w:val="center"/>
          </w:tcPr>
          <w:p>
            <w:pPr>
              <w:pStyle w:val="13"/>
            </w:pPr>
            <w:r>
              <w:t>18.30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95.00</w:t>
            </w:r>
          </w:p>
        </w:tc>
        <w:tc>
          <w:tcPr>
            <w:tcW w:w="964" w:type="dxa"/>
            <w:vAlign w:val="center"/>
          </w:tcPr>
          <w:p>
            <w:pPr>
              <w:pStyle w:val="13"/>
            </w:pPr>
            <w:r>
              <w:t>95.00</w:t>
            </w:r>
          </w:p>
        </w:tc>
        <w:tc>
          <w:tcPr>
            <w:tcW w:w="964" w:type="dxa"/>
            <w:vAlign w:val="center"/>
          </w:tcPr>
          <w:p>
            <w:pPr>
              <w:pStyle w:val="13"/>
            </w:pPr>
            <w:r>
              <w:t>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隆尧县社区服务中心建设前期费用</w:t>
            </w:r>
          </w:p>
        </w:tc>
        <w:tc>
          <w:tcPr>
            <w:tcW w:w="964" w:type="dxa"/>
            <w:vAlign w:val="center"/>
          </w:tcPr>
          <w:p>
            <w:pPr>
              <w:pStyle w:val="13"/>
            </w:pPr>
            <w:r>
              <w:t>5.00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社会组织财务审计费</w:t>
            </w:r>
          </w:p>
        </w:tc>
        <w:tc>
          <w:tcPr>
            <w:tcW w:w="964" w:type="dxa"/>
            <w:vAlign w:val="center"/>
          </w:tcPr>
          <w:p>
            <w:pPr>
              <w:pStyle w:val="13"/>
            </w:pPr>
            <w:r>
              <w:t>5.00</w:t>
            </w:r>
          </w:p>
        </w:tc>
        <w:tc>
          <w:tcPr>
            <w:tcW w:w="1134" w:type="dxa"/>
            <w:vAlign w:val="center"/>
          </w:tcPr>
          <w:p>
            <w:pPr>
              <w:pStyle w:val="14"/>
            </w:pPr>
            <w:r>
              <w:t>审计服务</w:t>
            </w:r>
          </w:p>
        </w:tc>
        <w:tc>
          <w:tcPr>
            <w:tcW w:w="1134" w:type="dxa"/>
            <w:vAlign w:val="center"/>
          </w:tcPr>
          <w:p>
            <w:pPr>
              <w:pStyle w:val="14"/>
            </w:pPr>
            <w:r>
              <w:t>C23030000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失能、半失能老人鉴定费</w:t>
            </w:r>
          </w:p>
        </w:tc>
        <w:tc>
          <w:tcPr>
            <w:tcW w:w="964" w:type="dxa"/>
            <w:vAlign w:val="center"/>
          </w:tcPr>
          <w:p>
            <w:pPr>
              <w:pStyle w:val="13"/>
            </w:pPr>
            <w:r>
              <w:t>13.00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20.00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县级行政区划图制作费</w:t>
            </w:r>
          </w:p>
        </w:tc>
        <w:tc>
          <w:tcPr>
            <w:tcW w:w="964" w:type="dxa"/>
            <w:vAlign w:val="center"/>
          </w:tcPr>
          <w:p>
            <w:pPr>
              <w:pStyle w:val="13"/>
            </w:pPr>
            <w:r>
              <w:t>10.00</w:t>
            </w:r>
          </w:p>
        </w:tc>
        <w:tc>
          <w:tcPr>
            <w:tcW w:w="1134" w:type="dxa"/>
            <w:vAlign w:val="center"/>
          </w:tcPr>
          <w:p>
            <w:pPr>
              <w:pStyle w:val="14"/>
            </w:pPr>
            <w:r>
              <w:t>地图</w:t>
            </w:r>
          </w:p>
        </w:tc>
        <w:tc>
          <w:tcPr>
            <w:tcW w:w="1134" w:type="dxa"/>
            <w:vAlign w:val="center"/>
          </w:tcPr>
          <w:p>
            <w:pPr>
              <w:pStyle w:val="14"/>
            </w:pPr>
            <w:r>
              <w:t>A04040500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乡镇社工站服务能力提升项目</w:t>
            </w:r>
          </w:p>
        </w:tc>
        <w:tc>
          <w:tcPr>
            <w:tcW w:w="964" w:type="dxa"/>
            <w:vAlign w:val="center"/>
          </w:tcPr>
          <w:p>
            <w:pPr>
              <w:pStyle w:val="13"/>
            </w:pPr>
            <w:r>
              <w:t>3.50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50.30</w:t>
            </w:r>
          </w:p>
        </w:tc>
        <w:tc>
          <w:tcPr>
            <w:tcW w:w="964" w:type="dxa"/>
            <w:vAlign w:val="center"/>
          </w:tcPr>
          <w:p>
            <w:pPr>
              <w:pStyle w:val="13"/>
            </w:pPr>
            <w:r>
              <w:t>50.30</w:t>
            </w:r>
          </w:p>
        </w:tc>
        <w:tc>
          <w:tcPr>
            <w:tcW w:w="964" w:type="dxa"/>
            <w:vAlign w:val="center"/>
          </w:tcPr>
          <w:p>
            <w:pPr>
              <w:pStyle w:val="13"/>
            </w:pPr>
            <w:r>
              <w:t>50.30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汽油</w:t>
            </w:r>
          </w:p>
        </w:tc>
        <w:tc>
          <w:tcPr>
            <w:tcW w:w="1134" w:type="dxa"/>
            <w:vAlign w:val="center"/>
          </w:tcPr>
          <w:p>
            <w:pPr>
              <w:pStyle w:val="14"/>
            </w:pPr>
            <w:r>
              <w:t>A07070101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柴油</w:t>
            </w:r>
          </w:p>
        </w:tc>
        <w:tc>
          <w:tcPr>
            <w:tcW w:w="1134" w:type="dxa"/>
            <w:vAlign w:val="center"/>
          </w:tcPr>
          <w:p>
            <w:pPr>
              <w:pStyle w:val="14"/>
            </w:pPr>
            <w:r>
              <w:t>A07070103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互联网信息服务</w:t>
            </w:r>
          </w:p>
        </w:tc>
        <w:tc>
          <w:tcPr>
            <w:tcW w:w="1134" w:type="dxa"/>
            <w:vAlign w:val="center"/>
          </w:tcPr>
          <w:p>
            <w:pPr>
              <w:pStyle w:val="14"/>
            </w:pPr>
            <w:r>
              <w:t>C17020000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冀财建【2022】89号/第一批省预算内基建支出预算/隆尧县殡仪馆</w:t>
            </w:r>
          </w:p>
        </w:tc>
        <w:tc>
          <w:tcPr>
            <w:tcW w:w="964" w:type="dxa"/>
            <w:vAlign w:val="center"/>
          </w:tcPr>
          <w:p>
            <w:pPr>
              <w:pStyle w:val="13"/>
            </w:pPr>
            <w:r>
              <w:t>87.25</w:t>
            </w:r>
          </w:p>
        </w:tc>
        <w:tc>
          <w:tcPr>
            <w:tcW w:w="1134" w:type="dxa"/>
            <w:vAlign w:val="center"/>
          </w:tcPr>
          <w:p>
            <w:pPr>
              <w:pStyle w:val="14"/>
            </w:pPr>
            <w:r>
              <w:t>市政公用设施用房施工</w:t>
            </w:r>
          </w:p>
        </w:tc>
        <w:tc>
          <w:tcPr>
            <w:tcW w:w="1134" w:type="dxa"/>
            <w:vAlign w:val="center"/>
          </w:tcPr>
          <w:p>
            <w:pPr>
              <w:pStyle w:val="14"/>
            </w:pPr>
            <w:r>
              <w:t>B01022000</w:t>
            </w:r>
          </w:p>
        </w:tc>
        <w:tc>
          <w:tcPr>
            <w:tcW w:w="709" w:type="dxa"/>
            <w:vAlign w:val="center"/>
          </w:tcPr>
          <w:p>
            <w:pPr>
              <w:pStyle w:val="15"/>
            </w:pPr>
            <w:r>
              <w:t>所</w:t>
            </w:r>
          </w:p>
        </w:tc>
        <w:tc>
          <w:tcPr>
            <w:tcW w:w="850" w:type="dxa"/>
            <w:vAlign w:val="center"/>
          </w:tcPr>
          <w:p>
            <w:pPr>
              <w:pStyle w:val="13"/>
            </w:pPr>
            <w:r>
              <w:t>1</w:t>
            </w:r>
          </w:p>
        </w:tc>
        <w:tc>
          <w:tcPr>
            <w:tcW w:w="850" w:type="dxa"/>
            <w:vAlign w:val="center"/>
          </w:tcPr>
          <w:p>
            <w:pPr>
              <w:pStyle w:val="13"/>
            </w:pPr>
            <w:r>
              <w:t>87.25</w:t>
            </w: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r>
              <w:t>87.25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隆尧县民政局（含所属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）上年末固定资产金额为</w:t>
      </w:r>
      <w:r>
        <w:rPr>
          <w:rFonts w:hint="eastAsia" w:ascii="Times New Roman" w:hAnsi="Times New Roman" w:eastAsia="方正仿宋_GBK" w:cs="Times New Roman"/>
          <w:b w:val="0"/>
          <w:color w:val="000000"/>
          <w:sz w:val="28"/>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150.17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 xml:space="preserve">第二部分  </w:t>
      </w:r>
      <w:r>
        <w:rPr>
          <w:rFonts w:hint="eastAsia" w:ascii="方正小标宋_GBK" w:hAnsi="方正小标宋_GBK" w:eastAsia="方正小标宋_GBK" w:cs="方正小标宋_GBK"/>
          <w:color w:val="000000"/>
          <w:sz w:val="72"/>
          <w:lang w:eastAsia="zh-CN"/>
        </w:rPr>
        <w:t>部门所属单位</w:t>
      </w:r>
      <w:r>
        <w:rPr>
          <w:rFonts w:ascii="方正小标宋_GBK" w:hAnsi="方正小标宋_GBK" w:eastAsia="方正小标宋_GBK" w:cs="方正小标宋_GBK"/>
          <w:color w:val="000000"/>
          <w:sz w:val="72"/>
        </w:rPr>
        <w:t>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一、隆尧县民政局本级收支预算</w:t>
      </w:r>
      <w:bookmarkEnd w:id="18"/>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314001隆尧县民政局本级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9034.42</w:t>
            </w:r>
          </w:p>
        </w:tc>
        <w:tc>
          <w:tcPr>
            <w:tcW w:w="4535" w:type="dxa"/>
            <w:vAlign w:val="center"/>
          </w:tcPr>
          <w:p>
            <w:pPr>
              <w:pStyle w:val="14"/>
            </w:pPr>
            <w:r>
              <w:t>一、一般公共服务支出</w:t>
            </w:r>
          </w:p>
        </w:tc>
        <w:tc>
          <w:tcPr>
            <w:tcW w:w="2126"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429.00</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w:t>
            </w:r>
            <w:r>
              <w:rPr>
                <w:rFonts w:hint="eastAsia"/>
                <w:lang w:eastAsia="zh-CN"/>
              </w:rPr>
              <w:t>单位</w:t>
            </w:r>
            <w:r>
              <w:t>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w:t>
            </w:r>
            <w:r>
              <w:rPr>
                <w:rFonts w:hint="eastAsia"/>
                <w:lang w:eastAsia="zh-CN"/>
              </w:rPr>
              <w:t>单位</w:t>
            </w:r>
            <w:r>
              <w:t>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9088.42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9463.42</w:t>
            </w:r>
          </w:p>
        </w:tc>
        <w:tc>
          <w:tcPr>
            <w:tcW w:w="4535" w:type="dxa"/>
            <w:vAlign w:val="center"/>
          </w:tcPr>
          <w:p>
            <w:pPr>
              <w:pStyle w:val="16"/>
            </w:pPr>
            <w:r>
              <w:t>本年支出合计</w:t>
            </w:r>
          </w:p>
        </w:tc>
        <w:tc>
          <w:tcPr>
            <w:tcW w:w="2126" w:type="dxa"/>
            <w:vAlign w:val="center"/>
          </w:tcPr>
          <w:p>
            <w:pPr>
              <w:pStyle w:val="17"/>
            </w:pPr>
            <w:r>
              <w:t>9550.67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87.25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9550.67</w:t>
            </w:r>
          </w:p>
        </w:tc>
        <w:tc>
          <w:tcPr>
            <w:tcW w:w="4535" w:type="dxa"/>
            <w:vAlign w:val="center"/>
          </w:tcPr>
          <w:p>
            <w:pPr>
              <w:pStyle w:val="16"/>
            </w:pPr>
            <w:r>
              <w:t>支出总计</w:t>
            </w:r>
          </w:p>
        </w:tc>
        <w:tc>
          <w:tcPr>
            <w:tcW w:w="2126" w:type="dxa"/>
            <w:vAlign w:val="center"/>
          </w:tcPr>
          <w:p>
            <w:pPr>
              <w:pStyle w:val="17"/>
            </w:pPr>
            <w:r>
              <w:t>9550.67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314001隆尧县民政局本级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w:t>
            </w:r>
            <w:r>
              <w:rPr>
                <w:rFonts w:hint="eastAsia"/>
                <w:lang w:eastAsia="zh-CN"/>
              </w:rPr>
              <w:t>单位</w:t>
            </w:r>
            <w:r>
              <w:t>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9550.67</w:t>
            </w:r>
          </w:p>
        </w:tc>
        <w:tc>
          <w:tcPr>
            <w:tcW w:w="1134" w:type="dxa"/>
            <w:vAlign w:val="center"/>
          </w:tcPr>
          <w:p>
            <w:pPr>
              <w:pStyle w:val="17"/>
            </w:pPr>
            <w:r>
              <w:t>9463.42</w:t>
            </w:r>
          </w:p>
        </w:tc>
        <w:tc>
          <w:tcPr>
            <w:tcW w:w="1134" w:type="dxa"/>
            <w:vAlign w:val="center"/>
          </w:tcPr>
          <w:p>
            <w:pPr>
              <w:pStyle w:val="17"/>
            </w:pPr>
            <w:r>
              <w:t>9463.42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r>
              <w:t>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9088.42</w:t>
            </w:r>
          </w:p>
        </w:tc>
        <w:tc>
          <w:tcPr>
            <w:tcW w:w="1134" w:type="dxa"/>
            <w:vAlign w:val="center"/>
          </w:tcPr>
          <w:p>
            <w:pPr>
              <w:pStyle w:val="13"/>
            </w:pPr>
            <w:r>
              <w:t>9001.17</w:t>
            </w:r>
          </w:p>
        </w:tc>
        <w:tc>
          <w:tcPr>
            <w:tcW w:w="1134" w:type="dxa"/>
            <w:vAlign w:val="center"/>
          </w:tcPr>
          <w:p>
            <w:pPr>
              <w:pStyle w:val="13"/>
            </w:pPr>
            <w:r>
              <w:t>9001.17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20802</w:t>
            </w:r>
          </w:p>
        </w:tc>
        <w:tc>
          <w:tcPr>
            <w:tcW w:w="1559" w:type="dxa"/>
            <w:vAlign w:val="center"/>
          </w:tcPr>
          <w:p>
            <w:pPr>
              <w:pStyle w:val="14"/>
            </w:pPr>
            <w:r>
              <w:t>民政管理事务</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r>
              <w:t>651.80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2080201</w:t>
            </w:r>
          </w:p>
        </w:tc>
        <w:tc>
          <w:tcPr>
            <w:tcW w:w="1559" w:type="dxa"/>
            <w:vAlign w:val="center"/>
          </w:tcPr>
          <w:p>
            <w:pPr>
              <w:pStyle w:val="14"/>
            </w:pPr>
            <w:r>
              <w:t>行政运行</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r>
              <w:t>293.36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2080202</w:t>
            </w:r>
          </w:p>
        </w:tc>
        <w:tc>
          <w:tcPr>
            <w:tcW w:w="1559" w:type="dxa"/>
            <w:vAlign w:val="center"/>
          </w:tcPr>
          <w:p>
            <w:pPr>
              <w:pStyle w:val="14"/>
            </w:pPr>
            <w:r>
              <w:t>一般行政管理事务</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r>
              <w:t>305.43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2080206</w:t>
            </w:r>
          </w:p>
        </w:tc>
        <w:tc>
          <w:tcPr>
            <w:tcW w:w="1559" w:type="dxa"/>
            <w:vAlign w:val="center"/>
          </w:tcPr>
          <w:p>
            <w:pPr>
              <w:pStyle w:val="14"/>
            </w:pPr>
            <w:r>
              <w:t>社会组织管理</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2080207</w:t>
            </w:r>
          </w:p>
        </w:tc>
        <w:tc>
          <w:tcPr>
            <w:tcW w:w="1559" w:type="dxa"/>
            <w:vAlign w:val="center"/>
          </w:tcPr>
          <w:p>
            <w:pPr>
              <w:pStyle w:val="14"/>
            </w:pPr>
            <w:r>
              <w:t>行政区划和地名管理</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2080208</w:t>
            </w:r>
          </w:p>
        </w:tc>
        <w:tc>
          <w:tcPr>
            <w:tcW w:w="1559" w:type="dxa"/>
            <w:vAlign w:val="center"/>
          </w:tcPr>
          <w:p>
            <w:pPr>
              <w:pStyle w:val="14"/>
            </w:pPr>
            <w:r>
              <w:t>基层政权建设和社区治理</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w:t>
            </w:r>
            <w:r>
              <w:rPr>
                <w:rFonts w:hint="eastAsia"/>
                <w:lang w:eastAsia="zh-CN"/>
              </w:rPr>
              <w:t>单位</w:t>
            </w:r>
            <w:r>
              <w:t>养老支出</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r>
              <w:t>30.84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w:t>
            </w:r>
            <w:r>
              <w:rPr>
                <w:rFonts w:hint="eastAsia"/>
                <w:lang w:eastAsia="zh-CN"/>
              </w:rPr>
              <w:t>单位</w:t>
            </w:r>
            <w:r>
              <w:t>离退休</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r>
              <w:t>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w:t>
            </w:r>
            <w:r>
              <w:rPr>
                <w:rFonts w:hint="eastAsia"/>
                <w:lang w:eastAsia="zh-CN"/>
              </w:rPr>
              <w:t>单位</w:t>
            </w:r>
            <w:r>
              <w:t>基本养老保险缴费支出</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r>
              <w:t>22.81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20810</w:t>
            </w:r>
          </w:p>
        </w:tc>
        <w:tc>
          <w:tcPr>
            <w:tcW w:w="1559" w:type="dxa"/>
            <w:vAlign w:val="center"/>
          </w:tcPr>
          <w:p>
            <w:pPr>
              <w:pStyle w:val="14"/>
            </w:pPr>
            <w:r>
              <w:t>社会福利</w:t>
            </w:r>
          </w:p>
        </w:tc>
        <w:tc>
          <w:tcPr>
            <w:tcW w:w="1134" w:type="dxa"/>
            <w:vAlign w:val="center"/>
          </w:tcPr>
          <w:p>
            <w:pPr>
              <w:pStyle w:val="13"/>
            </w:pPr>
            <w:r>
              <w:t>1461.25</w:t>
            </w:r>
          </w:p>
        </w:tc>
        <w:tc>
          <w:tcPr>
            <w:tcW w:w="1134" w:type="dxa"/>
            <w:vAlign w:val="center"/>
          </w:tcPr>
          <w:p>
            <w:pPr>
              <w:pStyle w:val="13"/>
            </w:pPr>
            <w:r>
              <w:t>1374.00</w:t>
            </w:r>
          </w:p>
        </w:tc>
        <w:tc>
          <w:tcPr>
            <w:tcW w:w="1134" w:type="dxa"/>
            <w:vAlign w:val="center"/>
          </w:tcPr>
          <w:p>
            <w:pPr>
              <w:pStyle w:val="13"/>
            </w:pPr>
            <w:r>
              <w:t>1374.00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2081001</w:t>
            </w:r>
          </w:p>
        </w:tc>
        <w:tc>
          <w:tcPr>
            <w:tcW w:w="1559" w:type="dxa"/>
            <w:vAlign w:val="center"/>
          </w:tcPr>
          <w:p>
            <w:pPr>
              <w:pStyle w:val="14"/>
            </w:pPr>
            <w:r>
              <w:t>儿童福利</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r>
              <w:t>180.00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2081002</w:t>
            </w:r>
          </w:p>
        </w:tc>
        <w:tc>
          <w:tcPr>
            <w:tcW w:w="1559" w:type="dxa"/>
            <w:vAlign w:val="center"/>
          </w:tcPr>
          <w:p>
            <w:pPr>
              <w:pStyle w:val="14"/>
            </w:pPr>
            <w:r>
              <w:t>老年福利</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r>
              <w:t>695.00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2081004</w:t>
            </w:r>
          </w:p>
        </w:tc>
        <w:tc>
          <w:tcPr>
            <w:tcW w:w="1559" w:type="dxa"/>
            <w:vAlign w:val="center"/>
          </w:tcPr>
          <w:p>
            <w:pPr>
              <w:pStyle w:val="14"/>
            </w:pPr>
            <w:r>
              <w:t>殡葬</w:t>
            </w:r>
          </w:p>
        </w:tc>
        <w:tc>
          <w:tcPr>
            <w:tcW w:w="1134" w:type="dxa"/>
            <w:vAlign w:val="center"/>
          </w:tcPr>
          <w:p>
            <w:pPr>
              <w:pStyle w:val="13"/>
            </w:pPr>
            <w:r>
              <w:t>487.25</w:t>
            </w:r>
          </w:p>
        </w:tc>
        <w:tc>
          <w:tcPr>
            <w:tcW w:w="1134" w:type="dxa"/>
            <w:vAlign w:val="center"/>
          </w:tcPr>
          <w:p>
            <w:pPr>
              <w:pStyle w:val="13"/>
            </w:pPr>
            <w:r>
              <w:t>400.00</w:t>
            </w:r>
          </w:p>
        </w:tc>
        <w:tc>
          <w:tcPr>
            <w:tcW w:w="1134" w:type="dxa"/>
            <w:vAlign w:val="center"/>
          </w:tcPr>
          <w:p>
            <w:pPr>
              <w:pStyle w:val="13"/>
            </w:pPr>
            <w:r>
              <w:t>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2081005</w:t>
            </w:r>
          </w:p>
        </w:tc>
        <w:tc>
          <w:tcPr>
            <w:tcW w:w="1559" w:type="dxa"/>
            <w:vAlign w:val="center"/>
          </w:tcPr>
          <w:p>
            <w:pPr>
              <w:pStyle w:val="14"/>
              <w:rPr>
                <w:rFonts w:hint="eastAsia" w:eastAsia="方正书宋_GBK"/>
                <w:lang w:eastAsia="zh-CN"/>
              </w:rPr>
            </w:pPr>
            <w:r>
              <w:t>社会福利事业</w:t>
            </w:r>
            <w:r>
              <w:rPr>
                <w:rFonts w:hint="eastAsia"/>
                <w:lang w:eastAsia="zh-CN"/>
              </w:rPr>
              <w:t>单位</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2081006</w:t>
            </w:r>
          </w:p>
        </w:tc>
        <w:tc>
          <w:tcPr>
            <w:tcW w:w="1559" w:type="dxa"/>
            <w:vAlign w:val="center"/>
          </w:tcPr>
          <w:p>
            <w:pPr>
              <w:pStyle w:val="14"/>
            </w:pPr>
            <w:r>
              <w:t>养老服务</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r>
              <w:t>87.00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20811</w:t>
            </w:r>
          </w:p>
        </w:tc>
        <w:tc>
          <w:tcPr>
            <w:tcW w:w="1559" w:type="dxa"/>
            <w:vAlign w:val="center"/>
          </w:tcPr>
          <w:p>
            <w:pPr>
              <w:pStyle w:val="14"/>
            </w:pPr>
            <w:r>
              <w:t>残疾人事业</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2081107</w:t>
            </w:r>
          </w:p>
        </w:tc>
        <w:tc>
          <w:tcPr>
            <w:tcW w:w="1559" w:type="dxa"/>
            <w:vAlign w:val="center"/>
          </w:tcPr>
          <w:p>
            <w:pPr>
              <w:pStyle w:val="14"/>
            </w:pPr>
            <w:r>
              <w:t>残疾人生活和护理补贴</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r>
              <w:t>990.00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20819</w:t>
            </w:r>
          </w:p>
        </w:tc>
        <w:tc>
          <w:tcPr>
            <w:tcW w:w="1559" w:type="dxa"/>
            <w:vAlign w:val="center"/>
          </w:tcPr>
          <w:p>
            <w:pPr>
              <w:pStyle w:val="14"/>
            </w:pPr>
            <w:r>
              <w:t>最低生活保障</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r>
              <w:t>4391.40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2081901</w:t>
            </w:r>
          </w:p>
        </w:tc>
        <w:tc>
          <w:tcPr>
            <w:tcW w:w="1559" w:type="dxa"/>
            <w:vAlign w:val="center"/>
          </w:tcPr>
          <w:p>
            <w:pPr>
              <w:pStyle w:val="14"/>
            </w:pPr>
            <w:r>
              <w:t>城市最低生活保障金支出</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2081902</w:t>
            </w:r>
          </w:p>
        </w:tc>
        <w:tc>
          <w:tcPr>
            <w:tcW w:w="1559" w:type="dxa"/>
            <w:vAlign w:val="center"/>
          </w:tcPr>
          <w:p>
            <w:pPr>
              <w:pStyle w:val="14"/>
            </w:pPr>
            <w:r>
              <w:t>农村最低生活保障金支出</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r>
              <w:t>4191.40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r>
              <w:t>72.00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r>
              <w:t>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2082002</w:t>
            </w:r>
          </w:p>
        </w:tc>
        <w:tc>
          <w:tcPr>
            <w:tcW w:w="1559" w:type="dxa"/>
            <w:vAlign w:val="center"/>
          </w:tcPr>
          <w:p>
            <w:pPr>
              <w:pStyle w:val="14"/>
            </w:pPr>
            <w:r>
              <w:t>流浪乞讨人员救助支出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20821</w:t>
            </w:r>
          </w:p>
        </w:tc>
        <w:tc>
          <w:tcPr>
            <w:tcW w:w="1559" w:type="dxa"/>
            <w:vAlign w:val="center"/>
          </w:tcPr>
          <w:p>
            <w:pPr>
              <w:pStyle w:val="14"/>
            </w:pPr>
            <w:r>
              <w:t>特困人员救助供养</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2082102</w:t>
            </w:r>
          </w:p>
        </w:tc>
        <w:tc>
          <w:tcPr>
            <w:tcW w:w="1559" w:type="dxa"/>
            <w:vAlign w:val="center"/>
          </w:tcPr>
          <w:p>
            <w:pPr>
              <w:pStyle w:val="14"/>
            </w:pPr>
            <w:r>
              <w:t>农村特困人员救助供养支出</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r>
              <w:t>1491.00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r>
              <w:t>0.13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21011</w:t>
            </w:r>
          </w:p>
        </w:tc>
        <w:tc>
          <w:tcPr>
            <w:tcW w:w="1559" w:type="dxa"/>
            <w:vAlign w:val="center"/>
          </w:tcPr>
          <w:p>
            <w:pPr>
              <w:pStyle w:val="14"/>
            </w:pPr>
            <w:r>
              <w:t>行政事业</w:t>
            </w:r>
            <w:r>
              <w:rPr>
                <w:rFonts w:hint="eastAsia"/>
                <w:lang w:eastAsia="zh-CN"/>
              </w:rPr>
              <w:t>单位</w:t>
            </w:r>
            <w:r>
              <w:t>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2101101</w:t>
            </w:r>
          </w:p>
        </w:tc>
        <w:tc>
          <w:tcPr>
            <w:tcW w:w="1559" w:type="dxa"/>
            <w:vAlign w:val="center"/>
          </w:tcPr>
          <w:p>
            <w:pPr>
              <w:pStyle w:val="14"/>
            </w:pPr>
            <w:r>
              <w:t>行政</w:t>
            </w:r>
            <w:r>
              <w:rPr>
                <w:rFonts w:hint="eastAsia"/>
                <w:lang w:eastAsia="zh-CN"/>
              </w:rPr>
              <w:t>单位</w:t>
            </w:r>
            <w:r>
              <w:t>医疗</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r>
              <w:t>10.76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r>
              <w:t>19.94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2296002</w:t>
            </w:r>
          </w:p>
        </w:tc>
        <w:tc>
          <w:tcPr>
            <w:tcW w:w="1559" w:type="dxa"/>
            <w:vAlign w:val="center"/>
          </w:tcPr>
          <w:p>
            <w:pPr>
              <w:pStyle w:val="14"/>
            </w:pPr>
            <w:r>
              <w:t>用于社会福利的彩票公益金支出</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r>
              <w:t>429.00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w:t>
            </w:r>
            <w:r>
              <w:rPr>
                <w:rFonts w:hint="eastAsia"/>
                <w:lang w:eastAsia="zh-CN"/>
              </w:rPr>
              <w:t>单位</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9550.67</w:t>
            </w:r>
          </w:p>
        </w:tc>
        <w:tc>
          <w:tcPr>
            <w:tcW w:w="1361" w:type="dxa"/>
            <w:vAlign w:val="center"/>
          </w:tcPr>
          <w:p>
            <w:pPr>
              <w:pStyle w:val="17"/>
            </w:pPr>
            <w:r>
              <w:t>354.90</w:t>
            </w:r>
          </w:p>
        </w:tc>
        <w:tc>
          <w:tcPr>
            <w:tcW w:w="1361" w:type="dxa"/>
            <w:vAlign w:val="center"/>
          </w:tcPr>
          <w:p>
            <w:pPr>
              <w:pStyle w:val="17"/>
            </w:pPr>
            <w:r>
              <w:t>9195.77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r>
              <w:t>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9088.42</w:t>
            </w:r>
          </w:p>
        </w:tc>
        <w:tc>
          <w:tcPr>
            <w:tcW w:w="1361" w:type="dxa"/>
            <w:vAlign w:val="center"/>
          </w:tcPr>
          <w:p>
            <w:pPr>
              <w:pStyle w:val="13"/>
            </w:pPr>
            <w:r>
              <w:t>324.21</w:t>
            </w:r>
          </w:p>
        </w:tc>
        <w:tc>
          <w:tcPr>
            <w:tcW w:w="1361" w:type="dxa"/>
            <w:vAlign w:val="center"/>
          </w:tcPr>
          <w:p>
            <w:pPr>
              <w:pStyle w:val="13"/>
            </w:pPr>
            <w:r>
              <w:t>8764.22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20802</w:t>
            </w:r>
          </w:p>
        </w:tc>
        <w:tc>
          <w:tcPr>
            <w:tcW w:w="4535" w:type="dxa"/>
            <w:vAlign w:val="center"/>
          </w:tcPr>
          <w:p>
            <w:pPr>
              <w:pStyle w:val="14"/>
            </w:pPr>
            <w:r>
              <w:t>民政管理事务</w:t>
            </w:r>
          </w:p>
        </w:tc>
        <w:tc>
          <w:tcPr>
            <w:tcW w:w="1361" w:type="dxa"/>
            <w:vAlign w:val="center"/>
          </w:tcPr>
          <w:p>
            <w:pPr>
              <w:pStyle w:val="13"/>
            </w:pPr>
            <w:r>
              <w:t>651.80</w:t>
            </w:r>
          </w:p>
        </w:tc>
        <w:tc>
          <w:tcPr>
            <w:tcW w:w="1361" w:type="dxa"/>
            <w:vAlign w:val="center"/>
          </w:tcPr>
          <w:p>
            <w:pPr>
              <w:pStyle w:val="13"/>
            </w:pPr>
            <w:r>
              <w:t>293.36</w:t>
            </w:r>
          </w:p>
        </w:tc>
        <w:tc>
          <w:tcPr>
            <w:tcW w:w="1361" w:type="dxa"/>
            <w:vAlign w:val="center"/>
          </w:tcPr>
          <w:p>
            <w:pPr>
              <w:pStyle w:val="13"/>
            </w:pPr>
            <w:r>
              <w:t>358.43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2080201</w:t>
            </w:r>
          </w:p>
        </w:tc>
        <w:tc>
          <w:tcPr>
            <w:tcW w:w="4535" w:type="dxa"/>
            <w:vAlign w:val="center"/>
          </w:tcPr>
          <w:p>
            <w:pPr>
              <w:pStyle w:val="14"/>
            </w:pPr>
            <w:r>
              <w:t>行政运行</w:t>
            </w:r>
          </w:p>
        </w:tc>
        <w:tc>
          <w:tcPr>
            <w:tcW w:w="1361" w:type="dxa"/>
            <w:vAlign w:val="center"/>
          </w:tcPr>
          <w:p>
            <w:pPr>
              <w:pStyle w:val="13"/>
            </w:pPr>
            <w:r>
              <w:t>293.36</w:t>
            </w:r>
          </w:p>
        </w:tc>
        <w:tc>
          <w:tcPr>
            <w:tcW w:w="1361" w:type="dxa"/>
            <w:vAlign w:val="center"/>
          </w:tcPr>
          <w:p>
            <w:pPr>
              <w:pStyle w:val="13"/>
            </w:pPr>
            <w:r>
              <w:t>293.36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2080202</w:t>
            </w:r>
          </w:p>
        </w:tc>
        <w:tc>
          <w:tcPr>
            <w:tcW w:w="4535" w:type="dxa"/>
            <w:vAlign w:val="center"/>
          </w:tcPr>
          <w:p>
            <w:pPr>
              <w:pStyle w:val="14"/>
            </w:pPr>
            <w:r>
              <w:t>一般行政管理事务</w:t>
            </w: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r>
              <w:t>305.43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2080206</w:t>
            </w:r>
          </w:p>
        </w:tc>
        <w:tc>
          <w:tcPr>
            <w:tcW w:w="4535" w:type="dxa"/>
            <w:vAlign w:val="center"/>
          </w:tcPr>
          <w:p>
            <w:pPr>
              <w:pStyle w:val="14"/>
            </w:pPr>
            <w:r>
              <w:t>社会组织管理</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2080207</w:t>
            </w:r>
          </w:p>
        </w:tc>
        <w:tc>
          <w:tcPr>
            <w:tcW w:w="4535" w:type="dxa"/>
            <w:vAlign w:val="center"/>
          </w:tcPr>
          <w:p>
            <w:pPr>
              <w:pStyle w:val="14"/>
            </w:pPr>
            <w:r>
              <w:t>行政区划和地名管理</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2080208</w:t>
            </w:r>
          </w:p>
        </w:tc>
        <w:tc>
          <w:tcPr>
            <w:tcW w:w="4535" w:type="dxa"/>
            <w:vAlign w:val="center"/>
          </w:tcPr>
          <w:p>
            <w:pPr>
              <w:pStyle w:val="14"/>
            </w:pPr>
            <w:r>
              <w:t>基层政权建设和社区治理</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w:t>
            </w:r>
            <w:r>
              <w:rPr>
                <w:rFonts w:hint="eastAsia"/>
                <w:lang w:eastAsia="zh-CN"/>
              </w:rPr>
              <w:t>单位</w:t>
            </w:r>
            <w:r>
              <w:t>养老支出</w:t>
            </w:r>
          </w:p>
        </w:tc>
        <w:tc>
          <w:tcPr>
            <w:tcW w:w="1361" w:type="dxa"/>
            <w:vAlign w:val="center"/>
          </w:tcPr>
          <w:p>
            <w:pPr>
              <w:pStyle w:val="13"/>
            </w:pPr>
            <w:r>
              <w:t>30.84</w:t>
            </w:r>
          </w:p>
        </w:tc>
        <w:tc>
          <w:tcPr>
            <w:tcW w:w="1361" w:type="dxa"/>
            <w:vAlign w:val="center"/>
          </w:tcPr>
          <w:p>
            <w:pPr>
              <w:pStyle w:val="13"/>
            </w:pPr>
            <w:r>
              <w:t>30.84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w:t>
            </w:r>
            <w:r>
              <w:rPr>
                <w:rFonts w:hint="eastAsia"/>
                <w:lang w:eastAsia="zh-CN"/>
              </w:rPr>
              <w:t>单位</w:t>
            </w:r>
            <w:r>
              <w:t>离退休</w:t>
            </w:r>
          </w:p>
        </w:tc>
        <w:tc>
          <w:tcPr>
            <w:tcW w:w="1361" w:type="dxa"/>
            <w:vAlign w:val="center"/>
          </w:tcPr>
          <w:p>
            <w:pPr>
              <w:pStyle w:val="13"/>
            </w:pPr>
            <w:r>
              <w:t>8.04</w:t>
            </w:r>
          </w:p>
        </w:tc>
        <w:tc>
          <w:tcPr>
            <w:tcW w:w="1361" w:type="dxa"/>
            <w:vAlign w:val="center"/>
          </w:tcPr>
          <w:p>
            <w:pPr>
              <w:pStyle w:val="13"/>
            </w:pPr>
            <w:r>
              <w:t>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w:t>
            </w:r>
            <w:r>
              <w:rPr>
                <w:rFonts w:hint="eastAsia"/>
                <w:lang w:eastAsia="zh-CN"/>
              </w:rPr>
              <w:t>单位</w:t>
            </w:r>
            <w:r>
              <w:t>基本养老保险缴费支出</w:t>
            </w:r>
          </w:p>
        </w:tc>
        <w:tc>
          <w:tcPr>
            <w:tcW w:w="1361" w:type="dxa"/>
            <w:vAlign w:val="center"/>
          </w:tcPr>
          <w:p>
            <w:pPr>
              <w:pStyle w:val="13"/>
            </w:pPr>
            <w:r>
              <w:t>22.81</w:t>
            </w:r>
          </w:p>
        </w:tc>
        <w:tc>
          <w:tcPr>
            <w:tcW w:w="1361" w:type="dxa"/>
            <w:vAlign w:val="center"/>
          </w:tcPr>
          <w:p>
            <w:pPr>
              <w:pStyle w:val="13"/>
            </w:pPr>
            <w:r>
              <w:t>22.81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20810</w:t>
            </w:r>
          </w:p>
        </w:tc>
        <w:tc>
          <w:tcPr>
            <w:tcW w:w="4535" w:type="dxa"/>
            <w:vAlign w:val="center"/>
          </w:tcPr>
          <w:p>
            <w:pPr>
              <w:pStyle w:val="14"/>
            </w:pPr>
            <w:r>
              <w:t>社会福利</w:t>
            </w: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r>
              <w:t>1461.25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2081001</w:t>
            </w:r>
          </w:p>
        </w:tc>
        <w:tc>
          <w:tcPr>
            <w:tcW w:w="4535" w:type="dxa"/>
            <w:vAlign w:val="center"/>
          </w:tcPr>
          <w:p>
            <w:pPr>
              <w:pStyle w:val="14"/>
            </w:pPr>
            <w:r>
              <w:t>儿童福利</w:t>
            </w: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r>
              <w:t>180.00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2081002</w:t>
            </w:r>
          </w:p>
        </w:tc>
        <w:tc>
          <w:tcPr>
            <w:tcW w:w="4535" w:type="dxa"/>
            <w:vAlign w:val="center"/>
          </w:tcPr>
          <w:p>
            <w:pPr>
              <w:pStyle w:val="14"/>
            </w:pPr>
            <w:r>
              <w:t>老年福利</w:t>
            </w: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r>
              <w:t>695.00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2081004</w:t>
            </w:r>
          </w:p>
        </w:tc>
        <w:tc>
          <w:tcPr>
            <w:tcW w:w="4535" w:type="dxa"/>
            <w:vAlign w:val="center"/>
          </w:tcPr>
          <w:p>
            <w:pPr>
              <w:pStyle w:val="14"/>
            </w:pPr>
            <w:r>
              <w:t>殡葬</w:t>
            </w: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r>
              <w:t>487.25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2081005</w:t>
            </w:r>
          </w:p>
        </w:tc>
        <w:tc>
          <w:tcPr>
            <w:tcW w:w="4535" w:type="dxa"/>
            <w:vAlign w:val="center"/>
          </w:tcPr>
          <w:p>
            <w:pPr>
              <w:pStyle w:val="14"/>
              <w:rPr>
                <w:rFonts w:hint="eastAsia" w:eastAsia="方正书宋_GBK"/>
                <w:lang w:eastAsia="zh-CN"/>
              </w:rPr>
            </w:pPr>
            <w:r>
              <w:t>社会福利事业</w:t>
            </w:r>
            <w:r>
              <w:rPr>
                <w:rFonts w:hint="eastAsia"/>
                <w:lang w:eastAsia="zh-CN"/>
              </w:rPr>
              <w:t>单位</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2081006</w:t>
            </w:r>
          </w:p>
        </w:tc>
        <w:tc>
          <w:tcPr>
            <w:tcW w:w="4535" w:type="dxa"/>
            <w:vAlign w:val="center"/>
          </w:tcPr>
          <w:p>
            <w:pPr>
              <w:pStyle w:val="14"/>
            </w:pPr>
            <w:r>
              <w:t>养老服务</w:t>
            </w: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r>
              <w:t>87.00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20811</w:t>
            </w:r>
          </w:p>
        </w:tc>
        <w:tc>
          <w:tcPr>
            <w:tcW w:w="4535" w:type="dxa"/>
            <w:vAlign w:val="center"/>
          </w:tcPr>
          <w:p>
            <w:pPr>
              <w:pStyle w:val="14"/>
            </w:pPr>
            <w:r>
              <w:t>残疾人事业</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2081107</w:t>
            </w:r>
          </w:p>
        </w:tc>
        <w:tc>
          <w:tcPr>
            <w:tcW w:w="4535" w:type="dxa"/>
            <w:vAlign w:val="center"/>
          </w:tcPr>
          <w:p>
            <w:pPr>
              <w:pStyle w:val="14"/>
            </w:pPr>
            <w:r>
              <w:t>残疾人生活和护理补贴</w:t>
            </w: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r>
              <w:t>990.00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20819</w:t>
            </w:r>
          </w:p>
        </w:tc>
        <w:tc>
          <w:tcPr>
            <w:tcW w:w="4535" w:type="dxa"/>
            <w:vAlign w:val="center"/>
          </w:tcPr>
          <w:p>
            <w:pPr>
              <w:pStyle w:val="14"/>
            </w:pPr>
            <w:r>
              <w:t>最低生活保障</w:t>
            </w: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r>
              <w:t>4391.40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2081901</w:t>
            </w:r>
          </w:p>
        </w:tc>
        <w:tc>
          <w:tcPr>
            <w:tcW w:w="4535" w:type="dxa"/>
            <w:vAlign w:val="center"/>
          </w:tcPr>
          <w:p>
            <w:pPr>
              <w:pStyle w:val="14"/>
            </w:pPr>
            <w:r>
              <w:t>城市最低生活保障金支出</w:t>
            </w: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r>
              <w:t>200.00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2081902</w:t>
            </w:r>
          </w:p>
        </w:tc>
        <w:tc>
          <w:tcPr>
            <w:tcW w:w="4535" w:type="dxa"/>
            <w:vAlign w:val="center"/>
          </w:tcPr>
          <w:p>
            <w:pPr>
              <w:pStyle w:val="14"/>
            </w:pPr>
            <w:r>
              <w:t>农村最低生活保障金支出</w:t>
            </w: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r>
              <w:t>4191.40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r>
              <w:t>72.00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r>
              <w:t>70.00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2082002</w:t>
            </w:r>
          </w:p>
        </w:tc>
        <w:tc>
          <w:tcPr>
            <w:tcW w:w="4535" w:type="dxa"/>
            <w:vAlign w:val="center"/>
          </w:tcPr>
          <w:p>
            <w:pPr>
              <w:pStyle w:val="14"/>
            </w:pPr>
            <w:r>
              <w:t>流浪乞讨人员救助支出</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20821</w:t>
            </w:r>
          </w:p>
        </w:tc>
        <w:tc>
          <w:tcPr>
            <w:tcW w:w="4535" w:type="dxa"/>
            <w:vAlign w:val="center"/>
          </w:tcPr>
          <w:p>
            <w:pPr>
              <w:pStyle w:val="14"/>
            </w:pPr>
            <w:r>
              <w:t>特困人员救助供养</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2082102</w:t>
            </w:r>
          </w:p>
        </w:tc>
        <w:tc>
          <w:tcPr>
            <w:tcW w:w="4535" w:type="dxa"/>
            <w:vAlign w:val="center"/>
          </w:tcPr>
          <w:p>
            <w:pPr>
              <w:pStyle w:val="14"/>
            </w:pPr>
            <w:r>
              <w:t>农村特困人员救助供养支出</w:t>
            </w: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r>
              <w:t>1491.00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r>
              <w:t>0.13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21011</w:t>
            </w:r>
          </w:p>
        </w:tc>
        <w:tc>
          <w:tcPr>
            <w:tcW w:w="4535" w:type="dxa"/>
            <w:vAlign w:val="center"/>
          </w:tcPr>
          <w:p>
            <w:pPr>
              <w:pStyle w:val="14"/>
            </w:pPr>
            <w:r>
              <w:t>行政事业</w:t>
            </w:r>
            <w:r>
              <w:rPr>
                <w:rFonts w:hint="eastAsia"/>
                <w:lang w:eastAsia="zh-CN"/>
              </w:rPr>
              <w:t>单位</w:t>
            </w:r>
            <w:r>
              <w:t>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2101101</w:t>
            </w:r>
          </w:p>
        </w:tc>
        <w:tc>
          <w:tcPr>
            <w:tcW w:w="4535" w:type="dxa"/>
            <w:vAlign w:val="center"/>
          </w:tcPr>
          <w:p>
            <w:pPr>
              <w:pStyle w:val="14"/>
            </w:pPr>
            <w:r>
              <w:t>行政</w:t>
            </w:r>
            <w:r>
              <w:rPr>
                <w:rFonts w:hint="eastAsia"/>
                <w:lang w:eastAsia="zh-CN"/>
              </w:rPr>
              <w:t>单位</w:t>
            </w:r>
            <w:r>
              <w:t>医疗</w:t>
            </w:r>
          </w:p>
        </w:tc>
        <w:tc>
          <w:tcPr>
            <w:tcW w:w="1361" w:type="dxa"/>
            <w:vAlign w:val="center"/>
          </w:tcPr>
          <w:p>
            <w:pPr>
              <w:pStyle w:val="13"/>
            </w:pPr>
            <w:r>
              <w:t>10.76</w:t>
            </w:r>
          </w:p>
        </w:tc>
        <w:tc>
          <w:tcPr>
            <w:tcW w:w="1361" w:type="dxa"/>
            <w:vAlign w:val="center"/>
          </w:tcPr>
          <w:p>
            <w:pPr>
              <w:pStyle w:val="13"/>
            </w:pPr>
            <w:r>
              <w:t>10.76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19.94</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2296002</w:t>
            </w:r>
          </w:p>
        </w:tc>
        <w:tc>
          <w:tcPr>
            <w:tcW w:w="4535" w:type="dxa"/>
            <w:vAlign w:val="center"/>
          </w:tcPr>
          <w:p>
            <w:pPr>
              <w:pStyle w:val="14"/>
            </w:pPr>
            <w:r>
              <w:t>用于社会福利的彩票公益金支出</w:t>
            </w: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r>
              <w:t>429.00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9034.42</w:t>
            </w:r>
          </w:p>
        </w:tc>
        <w:tc>
          <w:tcPr>
            <w:tcW w:w="3402" w:type="dxa"/>
            <w:vAlign w:val="center"/>
          </w:tcPr>
          <w:p>
            <w:pPr>
              <w:pStyle w:val="14"/>
            </w:pPr>
            <w:r>
              <w:t>一、一般公共服务支出</w:t>
            </w:r>
          </w:p>
        </w:tc>
        <w:tc>
          <w:tcPr>
            <w:tcW w:w="1474" w:type="dxa"/>
            <w:vAlign w:val="center"/>
          </w:tcPr>
          <w:p>
            <w:pPr>
              <w:pStyle w:val="13"/>
            </w:pPr>
            <w:r>
              <w:t>2.55</w:t>
            </w:r>
          </w:p>
        </w:tc>
        <w:tc>
          <w:tcPr>
            <w:tcW w:w="1474" w:type="dxa"/>
            <w:vAlign w:val="center"/>
          </w:tcPr>
          <w:p>
            <w:pPr>
              <w:pStyle w:val="13"/>
            </w:pPr>
            <w:r>
              <w:t>2.55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429.00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9088.42</w:t>
            </w:r>
          </w:p>
        </w:tc>
        <w:tc>
          <w:tcPr>
            <w:tcW w:w="1474" w:type="dxa"/>
            <w:vAlign w:val="center"/>
          </w:tcPr>
          <w:p>
            <w:pPr>
              <w:pStyle w:val="13"/>
            </w:pPr>
            <w:r>
              <w:t>9088.42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10.76</w:t>
            </w:r>
          </w:p>
        </w:tc>
        <w:tc>
          <w:tcPr>
            <w:tcW w:w="1474" w:type="dxa"/>
            <w:vAlign w:val="center"/>
          </w:tcPr>
          <w:p>
            <w:pPr>
              <w:pStyle w:val="13"/>
            </w:pPr>
            <w:r>
              <w:t>10.76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19.94</w:t>
            </w:r>
          </w:p>
        </w:tc>
        <w:tc>
          <w:tcPr>
            <w:tcW w:w="1474" w:type="dxa"/>
            <w:vAlign w:val="center"/>
          </w:tcPr>
          <w:p>
            <w:pPr>
              <w:pStyle w:val="13"/>
            </w:pPr>
            <w:r>
              <w:t>19.94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429.00</w:t>
            </w:r>
          </w:p>
        </w:tc>
        <w:tc>
          <w:tcPr>
            <w:tcW w:w="1474" w:type="dxa"/>
            <w:vAlign w:val="center"/>
          </w:tcPr>
          <w:p>
            <w:pPr>
              <w:pStyle w:val="13"/>
            </w:pPr>
          </w:p>
        </w:tc>
        <w:tc>
          <w:tcPr>
            <w:tcW w:w="1474" w:type="dxa"/>
            <w:vAlign w:val="center"/>
          </w:tcPr>
          <w:p>
            <w:pPr>
              <w:pStyle w:val="13"/>
            </w:pPr>
            <w:r>
              <w:t>429.00</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9463.42</w:t>
            </w:r>
          </w:p>
        </w:tc>
        <w:tc>
          <w:tcPr>
            <w:tcW w:w="3402" w:type="dxa"/>
            <w:vAlign w:val="center"/>
          </w:tcPr>
          <w:p>
            <w:pPr>
              <w:pStyle w:val="16"/>
            </w:pPr>
            <w:r>
              <w:t>本年支出合计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87.25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87.25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9550.67</w:t>
            </w:r>
          </w:p>
        </w:tc>
        <w:tc>
          <w:tcPr>
            <w:tcW w:w="3402" w:type="dxa"/>
            <w:vAlign w:val="center"/>
          </w:tcPr>
          <w:p>
            <w:pPr>
              <w:pStyle w:val="16"/>
            </w:pPr>
            <w:r>
              <w:t>支出总计</w:t>
            </w:r>
          </w:p>
        </w:tc>
        <w:tc>
          <w:tcPr>
            <w:tcW w:w="1474" w:type="dxa"/>
            <w:vAlign w:val="center"/>
          </w:tcPr>
          <w:p>
            <w:pPr>
              <w:pStyle w:val="17"/>
            </w:pPr>
            <w:r>
              <w:t>9550.67</w:t>
            </w:r>
          </w:p>
        </w:tc>
        <w:tc>
          <w:tcPr>
            <w:tcW w:w="1474" w:type="dxa"/>
            <w:vAlign w:val="center"/>
          </w:tcPr>
          <w:p>
            <w:pPr>
              <w:pStyle w:val="17"/>
            </w:pPr>
            <w:r>
              <w:t>9121.67</w:t>
            </w:r>
          </w:p>
        </w:tc>
        <w:tc>
          <w:tcPr>
            <w:tcW w:w="1474" w:type="dxa"/>
            <w:vAlign w:val="center"/>
          </w:tcPr>
          <w:p>
            <w:pPr>
              <w:pStyle w:val="17"/>
            </w:pPr>
            <w:r>
              <w:t>429.00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9121.67</w:t>
            </w:r>
          </w:p>
        </w:tc>
        <w:tc>
          <w:tcPr>
            <w:tcW w:w="2551" w:type="dxa"/>
            <w:vAlign w:val="center"/>
          </w:tcPr>
          <w:p>
            <w:pPr>
              <w:pStyle w:val="17"/>
            </w:pPr>
            <w:r>
              <w:t>354.90</w:t>
            </w:r>
          </w:p>
        </w:tc>
        <w:tc>
          <w:tcPr>
            <w:tcW w:w="2551" w:type="dxa"/>
            <w:vAlign w:val="center"/>
          </w:tcPr>
          <w:p>
            <w:pPr>
              <w:pStyle w:val="17"/>
            </w:pPr>
            <w:r>
              <w:t>8766.77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2.55</w:t>
            </w:r>
          </w:p>
        </w:tc>
        <w:tc>
          <w:tcPr>
            <w:tcW w:w="2551" w:type="dxa"/>
            <w:vAlign w:val="center"/>
          </w:tcPr>
          <w:p>
            <w:pPr>
              <w:pStyle w:val="13"/>
            </w:pPr>
          </w:p>
        </w:tc>
        <w:tc>
          <w:tcPr>
            <w:tcW w:w="2551" w:type="dxa"/>
            <w:vAlign w:val="center"/>
          </w:tcPr>
          <w:p>
            <w:pPr>
              <w:pStyle w:val="13"/>
            </w:pPr>
            <w:r>
              <w:t>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9088.42</w:t>
            </w:r>
          </w:p>
        </w:tc>
        <w:tc>
          <w:tcPr>
            <w:tcW w:w="2551" w:type="dxa"/>
            <w:vAlign w:val="center"/>
          </w:tcPr>
          <w:p>
            <w:pPr>
              <w:pStyle w:val="13"/>
            </w:pPr>
            <w:r>
              <w:t>324.21</w:t>
            </w:r>
          </w:p>
        </w:tc>
        <w:tc>
          <w:tcPr>
            <w:tcW w:w="2551" w:type="dxa"/>
            <w:vAlign w:val="center"/>
          </w:tcPr>
          <w:p>
            <w:pPr>
              <w:pStyle w:val="13"/>
            </w:pPr>
            <w:r>
              <w:t>8764.22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20802</w:t>
            </w:r>
          </w:p>
        </w:tc>
        <w:tc>
          <w:tcPr>
            <w:tcW w:w="4535" w:type="dxa"/>
            <w:vAlign w:val="center"/>
          </w:tcPr>
          <w:p>
            <w:pPr>
              <w:pStyle w:val="14"/>
            </w:pPr>
            <w:r>
              <w:t>民政管理事务</w:t>
            </w:r>
          </w:p>
        </w:tc>
        <w:tc>
          <w:tcPr>
            <w:tcW w:w="2551" w:type="dxa"/>
            <w:vAlign w:val="center"/>
          </w:tcPr>
          <w:p>
            <w:pPr>
              <w:pStyle w:val="13"/>
            </w:pPr>
            <w:r>
              <w:t>651.80</w:t>
            </w:r>
          </w:p>
        </w:tc>
        <w:tc>
          <w:tcPr>
            <w:tcW w:w="2551" w:type="dxa"/>
            <w:vAlign w:val="center"/>
          </w:tcPr>
          <w:p>
            <w:pPr>
              <w:pStyle w:val="13"/>
            </w:pPr>
            <w:r>
              <w:t>293.36</w:t>
            </w:r>
          </w:p>
        </w:tc>
        <w:tc>
          <w:tcPr>
            <w:tcW w:w="2551" w:type="dxa"/>
            <w:vAlign w:val="center"/>
          </w:tcPr>
          <w:p>
            <w:pPr>
              <w:pStyle w:val="13"/>
            </w:pPr>
            <w:r>
              <w:t>358.43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2080201</w:t>
            </w:r>
          </w:p>
        </w:tc>
        <w:tc>
          <w:tcPr>
            <w:tcW w:w="4535" w:type="dxa"/>
            <w:vAlign w:val="center"/>
          </w:tcPr>
          <w:p>
            <w:pPr>
              <w:pStyle w:val="14"/>
            </w:pPr>
            <w:r>
              <w:t>行政运行</w:t>
            </w:r>
          </w:p>
        </w:tc>
        <w:tc>
          <w:tcPr>
            <w:tcW w:w="2551" w:type="dxa"/>
            <w:vAlign w:val="center"/>
          </w:tcPr>
          <w:p>
            <w:pPr>
              <w:pStyle w:val="13"/>
            </w:pPr>
            <w:r>
              <w:t>293.36</w:t>
            </w:r>
          </w:p>
        </w:tc>
        <w:tc>
          <w:tcPr>
            <w:tcW w:w="2551" w:type="dxa"/>
            <w:vAlign w:val="center"/>
          </w:tcPr>
          <w:p>
            <w:pPr>
              <w:pStyle w:val="13"/>
            </w:pPr>
            <w:r>
              <w:t>293.36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2080202</w:t>
            </w:r>
          </w:p>
        </w:tc>
        <w:tc>
          <w:tcPr>
            <w:tcW w:w="4535" w:type="dxa"/>
            <w:vAlign w:val="center"/>
          </w:tcPr>
          <w:p>
            <w:pPr>
              <w:pStyle w:val="14"/>
            </w:pPr>
            <w:r>
              <w:t>一般行政管理事务</w:t>
            </w:r>
          </w:p>
        </w:tc>
        <w:tc>
          <w:tcPr>
            <w:tcW w:w="2551" w:type="dxa"/>
            <w:vAlign w:val="center"/>
          </w:tcPr>
          <w:p>
            <w:pPr>
              <w:pStyle w:val="13"/>
            </w:pPr>
            <w:r>
              <w:t>305.43</w:t>
            </w:r>
          </w:p>
        </w:tc>
        <w:tc>
          <w:tcPr>
            <w:tcW w:w="2551" w:type="dxa"/>
            <w:vAlign w:val="center"/>
          </w:tcPr>
          <w:p>
            <w:pPr>
              <w:pStyle w:val="13"/>
            </w:pPr>
          </w:p>
        </w:tc>
        <w:tc>
          <w:tcPr>
            <w:tcW w:w="2551" w:type="dxa"/>
            <w:vAlign w:val="center"/>
          </w:tcPr>
          <w:p>
            <w:pPr>
              <w:pStyle w:val="13"/>
            </w:pPr>
            <w:r>
              <w:t>305.43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2080206</w:t>
            </w:r>
          </w:p>
        </w:tc>
        <w:tc>
          <w:tcPr>
            <w:tcW w:w="4535" w:type="dxa"/>
            <w:vAlign w:val="center"/>
          </w:tcPr>
          <w:p>
            <w:pPr>
              <w:pStyle w:val="14"/>
            </w:pPr>
            <w:r>
              <w:t>社会组织管理</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2080207</w:t>
            </w:r>
          </w:p>
        </w:tc>
        <w:tc>
          <w:tcPr>
            <w:tcW w:w="4535" w:type="dxa"/>
            <w:vAlign w:val="center"/>
          </w:tcPr>
          <w:p>
            <w:pPr>
              <w:pStyle w:val="14"/>
            </w:pPr>
            <w:r>
              <w:t>行政区划和地名管理</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2080208</w:t>
            </w:r>
          </w:p>
        </w:tc>
        <w:tc>
          <w:tcPr>
            <w:tcW w:w="4535" w:type="dxa"/>
            <w:vAlign w:val="center"/>
          </w:tcPr>
          <w:p>
            <w:pPr>
              <w:pStyle w:val="14"/>
            </w:pPr>
            <w:r>
              <w:t>基层政权建设和社区治理</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w:t>
            </w:r>
          </w:p>
        </w:tc>
        <w:tc>
          <w:tcPr>
            <w:tcW w:w="4535" w:type="dxa"/>
            <w:vAlign w:val="center"/>
          </w:tcPr>
          <w:p>
            <w:pPr>
              <w:pStyle w:val="14"/>
            </w:pPr>
            <w:r>
              <w:t>行政事业</w:t>
            </w:r>
            <w:r>
              <w:rPr>
                <w:rFonts w:hint="eastAsia"/>
                <w:lang w:eastAsia="zh-CN"/>
              </w:rPr>
              <w:t>单位</w:t>
            </w:r>
            <w:r>
              <w:t>养老支出</w:t>
            </w:r>
          </w:p>
        </w:tc>
        <w:tc>
          <w:tcPr>
            <w:tcW w:w="2551" w:type="dxa"/>
            <w:vAlign w:val="center"/>
          </w:tcPr>
          <w:p>
            <w:pPr>
              <w:pStyle w:val="13"/>
            </w:pPr>
            <w:r>
              <w:t>30.84</w:t>
            </w:r>
          </w:p>
        </w:tc>
        <w:tc>
          <w:tcPr>
            <w:tcW w:w="2551" w:type="dxa"/>
            <w:vAlign w:val="center"/>
          </w:tcPr>
          <w:p>
            <w:pPr>
              <w:pStyle w:val="13"/>
            </w:pPr>
            <w:r>
              <w:t>30.84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2080501</w:t>
            </w:r>
          </w:p>
        </w:tc>
        <w:tc>
          <w:tcPr>
            <w:tcW w:w="4535" w:type="dxa"/>
            <w:vAlign w:val="center"/>
          </w:tcPr>
          <w:p>
            <w:pPr>
              <w:pStyle w:val="14"/>
            </w:pPr>
            <w:r>
              <w:t>行政</w:t>
            </w:r>
            <w:r>
              <w:rPr>
                <w:rFonts w:hint="eastAsia"/>
                <w:lang w:eastAsia="zh-CN"/>
              </w:rPr>
              <w:t>单位</w:t>
            </w:r>
            <w:r>
              <w:t>离退休</w:t>
            </w:r>
          </w:p>
        </w:tc>
        <w:tc>
          <w:tcPr>
            <w:tcW w:w="2551" w:type="dxa"/>
            <w:vAlign w:val="center"/>
          </w:tcPr>
          <w:p>
            <w:pPr>
              <w:pStyle w:val="13"/>
            </w:pPr>
            <w:r>
              <w:t>8.04</w:t>
            </w:r>
          </w:p>
        </w:tc>
        <w:tc>
          <w:tcPr>
            <w:tcW w:w="2551" w:type="dxa"/>
            <w:vAlign w:val="center"/>
          </w:tcPr>
          <w:p>
            <w:pPr>
              <w:pStyle w:val="13"/>
            </w:pPr>
            <w:r>
              <w:t>8.04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w:t>
            </w:r>
            <w:r>
              <w:rPr>
                <w:rFonts w:hint="eastAsia"/>
                <w:lang w:eastAsia="zh-CN"/>
              </w:rPr>
              <w:t>单位</w:t>
            </w:r>
            <w:r>
              <w:t>基本养老保险缴费支出</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20810</w:t>
            </w:r>
          </w:p>
        </w:tc>
        <w:tc>
          <w:tcPr>
            <w:tcW w:w="4535" w:type="dxa"/>
            <w:vAlign w:val="center"/>
          </w:tcPr>
          <w:p>
            <w:pPr>
              <w:pStyle w:val="14"/>
            </w:pPr>
            <w:r>
              <w:t>社会福利</w:t>
            </w:r>
          </w:p>
        </w:tc>
        <w:tc>
          <w:tcPr>
            <w:tcW w:w="2551" w:type="dxa"/>
            <w:vAlign w:val="center"/>
          </w:tcPr>
          <w:p>
            <w:pPr>
              <w:pStyle w:val="13"/>
            </w:pPr>
            <w:r>
              <w:t>1461.25</w:t>
            </w:r>
          </w:p>
        </w:tc>
        <w:tc>
          <w:tcPr>
            <w:tcW w:w="2551" w:type="dxa"/>
            <w:vAlign w:val="center"/>
          </w:tcPr>
          <w:p>
            <w:pPr>
              <w:pStyle w:val="13"/>
            </w:pPr>
          </w:p>
        </w:tc>
        <w:tc>
          <w:tcPr>
            <w:tcW w:w="2551" w:type="dxa"/>
            <w:vAlign w:val="center"/>
          </w:tcPr>
          <w:p>
            <w:pPr>
              <w:pStyle w:val="13"/>
            </w:pPr>
            <w:r>
              <w:t>1461.25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2081001</w:t>
            </w:r>
          </w:p>
        </w:tc>
        <w:tc>
          <w:tcPr>
            <w:tcW w:w="4535" w:type="dxa"/>
            <w:vAlign w:val="center"/>
          </w:tcPr>
          <w:p>
            <w:pPr>
              <w:pStyle w:val="14"/>
            </w:pPr>
            <w:r>
              <w:t>儿童福利</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2081002</w:t>
            </w:r>
          </w:p>
        </w:tc>
        <w:tc>
          <w:tcPr>
            <w:tcW w:w="4535" w:type="dxa"/>
            <w:vAlign w:val="center"/>
          </w:tcPr>
          <w:p>
            <w:pPr>
              <w:pStyle w:val="14"/>
            </w:pPr>
            <w:r>
              <w:t>老年福利</w:t>
            </w:r>
          </w:p>
        </w:tc>
        <w:tc>
          <w:tcPr>
            <w:tcW w:w="2551" w:type="dxa"/>
            <w:vAlign w:val="center"/>
          </w:tcPr>
          <w:p>
            <w:pPr>
              <w:pStyle w:val="13"/>
            </w:pPr>
            <w:r>
              <w:t>695.00</w:t>
            </w:r>
          </w:p>
        </w:tc>
        <w:tc>
          <w:tcPr>
            <w:tcW w:w="2551" w:type="dxa"/>
            <w:vAlign w:val="center"/>
          </w:tcPr>
          <w:p>
            <w:pPr>
              <w:pStyle w:val="13"/>
            </w:pPr>
          </w:p>
        </w:tc>
        <w:tc>
          <w:tcPr>
            <w:tcW w:w="2551" w:type="dxa"/>
            <w:vAlign w:val="center"/>
          </w:tcPr>
          <w:p>
            <w:pPr>
              <w:pStyle w:val="13"/>
            </w:pPr>
            <w:r>
              <w:t>695.00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2081004</w:t>
            </w:r>
          </w:p>
        </w:tc>
        <w:tc>
          <w:tcPr>
            <w:tcW w:w="4535" w:type="dxa"/>
            <w:vAlign w:val="center"/>
          </w:tcPr>
          <w:p>
            <w:pPr>
              <w:pStyle w:val="14"/>
            </w:pPr>
            <w:r>
              <w:t>殡葬</w:t>
            </w:r>
          </w:p>
        </w:tc>
        <w:tc>
          <w:tcPr>
            <w:tcW w:w="2551" w:type="dxa"/>
            <w:vAlign w:val="center"/>
          </w:tcPr>
          <w:p>
            <w:pPr>
              <w:pStyle w:val="13"/>
            </w:pPr>
            <w:r>
              <w:t>487.25</w:t>
            </w:r>
          </w:p>
        </w:tc>
        <w:tc>
          <w:tcPr>
            <w:tcW w:w="2551" w:type="dxa"/>
            <w:vAlign w:val="center"/>
          </w:tcPr>
          <w:p>
            <w:pPr>
              <w:pStyle w:val="13"/>
            </w:pPr>
          </w:p>
        </w:tc>
        <w:tc>
          <w:tcPr>
            <w:tcW w:w="2551" w:type="dxa"/>
            <w:vAlign w:val="center"/>
          </w:tcPr>
          <w:p>
            <w:pPr>
              <w:pStyle w:val="13"/>
            </w:pPr>
            <w:r>
              <w:t>487.25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2081005</w:t>
            </w:r>
          </w:p>
        </w:tc>
        <w:tc>
          <w:tcPr>
            <w:tcW w:w="4535" w:type="dxa"/>
            <w:vAlign w:val="center"/>
          </w:tcPr>
          <w:p>
            <w:pPr>
              <w:pStyle w:val="14"/>
              <w:rPr>
                <w:rFonts w:hint="eastAsia" w:eastAsia="方正书宋_GBK"/>
                <w:lang w:eastAsia="zh-CN"/>
              </w:rPr>
            </w:pPr>
            <w:r>
              <w:t>社会福利事业</w:t>
            </w:r>
            <w:r>
              <w:rPr>
                <w:rFonts w:hint="eastAsia"/>
                <w:lang w:eastAsia="zh-CN"/>
              </w:rPr>
              <w:t>单位</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2081006</w:t>
            </w:r>
          </w:p>
        </w:tc>
        <w:tc>
          <w:tcPr>
            <w:tcW w:w="4535" w:type="dxa"/>
            <w:vAlign w:val="center"/>
          </w:tcPr>
          <w:p>
            <w:pPr>
              <w:pStyle w:val="14"/>
            </w:pPr>
            <w:r>
              <w:t>养老服务</w:t>
            </w:r>
          </w:p>
        </w:tc>
        <w:tc>
          <w:tcPr>
            <w:tcW w:w="2551" w:type="dxa"/>
            <w:vAlign w:val="center"/>
          </w:tcPr>
          <w:p>
            <w:pPr>
              <w:pStyle w:val="13"/>
            </w:pPr>
            <w:r>
              <w:t>87.00</w:t>
            </w:r>
          </w:p>
        </w:tc>
        <w:tc>
          <w:tcPr>
            <w:tcW w:w="2551" w:type="dxa"/>
            <w:vAlign w:val="center"/>
          </w:tcPr>
          <w:p>
            <w:pPr>
              <w:pStyle w:val="13"/>
            </w:pPr>
          </w:p>
        </w:tc>
        <w:tc>
          <w:tcPr>
            <w:tcW w:w="2551" w:type="dxa"/>
            <w:vAlign w:val="center"/>
          </w:tcPr>
          <w:p>
            <w:pPr>
              <w:pStyle w:val="13"/>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20811</w:t>
            </w:r>
          </w:p>
        </w:tc>
        <w:tc>
          <w:tcPr>
            <w:tcW w:w="4535" w:type="dxa"/>
            <w:vAlign w:val="center"/>
          </w:tcPr>
          <w:p>
            <w:pPr>
              <w:pStyle w:val="14"/>
            </w:pPr>
            <w:r>
              <w:t>残疾人事业</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2081107</w:t>
            </w:r>
          </w:p>
        </w:tc>
        <w:tc>
          <w:tcPr>
            <w:tcW w:w="4535" w:type="dxa"/>
            <w:vAlign w:val="center"/>
          </w:tcPr>
          <w:p>
            <w:pPr>
              <w:pStyle w:val="14"/>
            </w:pPr>
            <w:r>
              <w:t>残疾人生活和护理补贴</w:t>
            </w:r>
          </w:p>
        </w:tc>
        <w:tc>
          <w:tcPr>
            <w:tcW w:w="2551" w:type="dxa"/>
            <w:vAlign w:val="center"/>
          </w:tcPr>
          <w:p>
            <w:pPr>
              <w:pStyle w:val="13"/>
            </w:pPr>
            <w:r>
              <w:t>990.00</w:t>
            </w:r>
          </w:p>
        </w:tc>
        <w:tc>
          <w:tcPr>
            <w:tcW w:w="2551" w:type="dxa"/>
            <w:vAlign w:val="center"/>
          </w:tcPr>
          <w:p>
            <w:pPr>
              <w:pStyle w:val="13"/>
            </w:pPr>
          </w:p>
        </w:tc>
        <w:tc>
          <w:tcPr>
            <w:tcW w:w="2551" w:type="dxa"/>
            <w:vAlign w:val="center"/>
          </w:tcPr>
          <w:p>
            <w:pPr>
              <w:pStyle w:val="13"/>
            </w:pPr>
            <w:r>
              <w:t>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20819</w:t>
            </w:r>
          </w:p>
        </w:tc>
        <w:tc>
          <w:tcPr>
            <w:tcW w:w="4535" w:type="dxa"/>
            <w:vAlign w:val="center"/>
          </w:tcPr>
          <w:p>
            <w:pPr>
              <w:pStyle w:val="14"/>
            </w:pPr>
            <w:r>
              <w:t>最低生活保障</w:t>
            </w:r>
          </w:p>
        </w:tc>
        <w:tc>
          <w:tcPr>
            <w:tcW w:w="2551" w:type="dxa"/>
            <w:vAlign w:val="center"/>
          </w:tcPr>
          <w:p>
            <w:pPr>
              <w:pStyle w:val="13"/>
            </w:pPr>
            <w:r>
              <w:t>4391.40</w:t>
            </w:r>
          </w:p>
        </w:tc>
        <w:tc>
          <w:tcPr>
            <w:tcW w:w="2551" w:type="dxa"/>
            <w:vAlign w:val="center"/>
          </w:tcPr>
          <w:p>
            <w:pPr>
              <w:pStyle w:val="13"/>
            </w:pPr>
          </w:p>
        </w:tc>
        <w:tc>
          <w:tcPr>
            <w:tcW w:w="2551" w:type="dxa"/>
            <w:vAlign w:val="center"/>
          </w:tcPr>
          <w:p>
            <w:pPr>
              <w:pStyle w:val="13"/>
            </w:pPr>
            <w:r>
              <w:t>4391.40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2081901</w:t>
            </w:r>
          </w:p>
        </w:tc>
        <w:tc>
          <w:tcPr>
            <w:tcW w:w="4535" w:type="dxa"/>
            <w:vAlign w:val="center"/>
          </w:tcPr>
          <w:p>
            <w:pPr>
              <w:pStyle w:val="14"/>
            </w:pPr>
            <w:r>
              <w:t>城市最低生活保障金支出</w:t>
            </w:r>
          </w:p>
        </w:tc>
        <w:tc>
          <w:tcPr>
            <w:tcW w:w="2551" w:type="dxa"/>
            <w:vAlign w:val="center"/>
          </w:tcPr>
          <w:p>
            <w:pPr>
              <w:pStyle w:val="13"/>
            </w:pPr>
            <w:r>
              <w:t>200.00</w:t>
            </w:r>
          </w:p>
        </w:tc>
        <w:tc>
          <w:tcPr>
            <w:tcW w:w="2551" w:type="dxa"/>
            <w:vAlign w:val="center"/>
          </w:tcPr>
          <w:p>
            <w:pPr>
              <w:pStyle w:val="13"/>
            </w:pPr>
          </w:p>
        </w:tc>
        <w:tc>
          <w:tcPr>
            <w:tcW w:w="2551"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2081902</w:t>
            </w:r>
          </w:p>
        </w:tc>
        <w:tc>
          <w:tcPr>
            <w:tcW w:w="4535" w:type="dxa"/>
            <w:vAlign w:val="center"/>
          </w:tcPr>
          <w:p>
            <w:pPr>
              <w:pStyle w:val="14"/>
            </w:pPr>
            <w:r>
              <w:t>农村最低生活保障金支出</w:t>
            </w:r>
          </w:p>
        </w:tc>
        <w:tc>
          <w:tcPr>
            <w:tcW w:w="2551" w:type="dxa"/>
            <w:vAlign w:val="center"/>
          </w:tcPr>
          <w:p>
            <w:pPr>
              <w:pStyle w:val="13"/>
            </w:pPr>
            <w:r>
              <w:t>4191.40</w:t>
            </w:r>
          </w:p>
        </w:tc>
        <w:tc>
          <w:tcPr>
            <w:tcW w:w="2551" w:type="dxa"/>
            <w:vAlign w:val="center"/>
          </w:tcPr>
          <w:p>
            <w:pPr>
              <w:pStyle w:val="13"/>
            </w:pPr>
          </w:p>
        </w:tc>
        <w:tc>
          <w:tcPr>
            <w:tcW w:w="2551" w:type="dxa"/>
            <w:vAlign w:val="center"/>
          </w:tcPr>
          <w:p>
            <w:pPr>
              <w:pStyle w:val="13"/>
            </w:pPr>
            <w:r>
              <w:t>4191.40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72.00</w:t>
            </w:r>
          </w:p>
        </w:tc>
        <w:tc>
          <w:tcPr>
            <w:tcW w:w="2551" w:type="dxa"/>
            <w:vAlign w:val="center"/>
          </w:tcPr>
          <w:p>
            <w:pPr>
              <w:pStyle w:val="13"/>
            </w:pPr>
          </w:p>
        </w:tc>
        <w:tc>
          <w:tcPr>
            <w:tcW w:w="2551" w:type="dxa"/>
            <w:vAlign w:val="center"/>
          </w:tcPr>
          <w:p>
            <w:pPr>
              <w:pStyle w:val="13"/>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70.00</w:t>
            </w:r>
          </w:p>
        </w:tc>
        <w:tc>
          <w:tcPr>
            <w:tcW w:w="2551" w:type="dxa"/>
            <w:vAlign w:val="center"/>
          </w:tcPr>
          <w:p>
            <w:pPr>
              <w:pStyle w:val="13"/>
            </w:pPr>
          </w:p>
        </w:tc>
        <w:tc>
          <w:tcPr>
            <w:tcW w:w="2551" w:type="dxa"/>
            <w:vAlign w:val="center"/>
          </w:tcPr>
          <w:p>
            <w:pPr>
              <w:pStyle w:val="13"/>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2082002</w:t>
            </w:r>
          </w:p>
        </w:tc>
        <w:tc>
          <w:tcPr>
            <w:tcW w:w="4535" w:type="dxa"/>
            <w:vAlign w:val="center"/>
          </w:tcPr>
          <w:p>
            <w:pPr>
              <w:pStyle w:val="14"/>
            </w:pPr>
            <w:r>
              <w:t>流浪乞讨人员救助支出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20821</w:t>
            </w:r>
          </w:p>
        </w:tc>
        <w:tc>
          <w:tcPr>
            <w:tcW w:w="4535" w:type="dxa"/>
            <w:vAlign w:val="center"/>
          </w:tcPr>
          <w:p>
            <w:pPr>
              <w:pStyle w:val="14"/>
            </w:pPr>
            <w:r>
              <w:t>特困人员救助供养</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2082102</w:t>
            </w:r>
          </w:p>
        </w:tc>
        <w:tc>
          <w:tcPr>
            <w:tcW w:w="4535" w:type="dxa"/>
            <w:vAlign w:val="center"/>
          </w:tcPr>
          <w:p>
            <w:pPr>
              <w:pStyle w:val="14"/>
            </w:pPr>
            <w:r>
              <w:t>农村特困人员救助供养支出</w:t>
            </w:r>
          </w:p>
        </w:tc>
        <w:tc>
          <w:tcPr>
            <w:tcW w:w="2551" w:type="dxa"/>
            <w:vAlign w:val="center"/>
          </w:tcPr>
          <w:p>
            <w:pPr>
              <w:pStyle w:val="13"/>
            </w:pPr>
            <w:r>
              <w:t>1491.00</w:t>
            </w:r>
          </w:p>
        </w:tc>
        <w:tc>
          <w:tcPr>
            <w:tcW w:w="2551" w:type="dxa"/>
            <w:vAlign w:val="center"/>
          </w:tcPr>
          <w:p>
            <w:pPr>
              <w:pStyle w:val="13"/>
            </w:pPr>
          </w:p>
        </w:tc>
        <w:tc>
          <w:tcPr>
            <w:tcW w:w="2551" w:type="dxa"/>
            <w:vAlign w:val="center"/>
          </w:tcPr>
          <w:p>
            <w:pPr>
              <w:pStyle w:val="13"/>
            </w:pPr>
            <w:r>
              <w:t>1491.00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0.13</w:t>
            </w:r>
          </w:p>
        </w:tc>
        <w:tc>
          <w:tcPr>
            <w:tcW w:w="2551" w:type="dxa"/>
            <w:vAlign w:val="center"/>
          </w:tcPr>
          <w:p>
            <w:pPr>
              <w:pStyle w:val="13"/>
            </w:pPr>
          </w:p>
        </w:tc>
        <w:tc>
          <w:tcPr>
            <w:tcW w:w="2551" w:type="dxa"/>
            <w:vAlign w:val="center"/>
          </w:tcPr>
          <w:p>
            <w:pPr>
              <w:pStyle w:val="13"/>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21011</w:t>
            </w:r>
          </w:p>
        </w:tc>
        <w:tc>
          <w:tcPr>
            <w:tcW w:w="4535" w:type="dxa"/>
            <w:vAlign w:val="center"/>
          </w:tcPr>
          <w:p>
            <w:pPr>
              <w:pStyle w:val="14"/>
            </w:pPr>
            <w:r>
              <w:t>行政事业</w:t>
            </w:r>
            <w:r>
              <w:rPr>
                <w:rFonts w:hint="eastAsia"/>
                <w:lang w:eastAsia="zh-CN"/>
              </w:rPr>
              <w:t>单位</w:t>
            </w:r>
            <w:r>
              <w:t>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2101101</w:t>
            </w:r>
          </w:p>
        </w:tc>
        <w:tc>
          <w:tcPr>
            <w:tcW w:w="4535" w:type="dxa"/>
            <w:vAlign w:val="center"/>
          </w:tcPr>
          <w:p>
            <w:pPr>
              <w:pStyle w:val="14"/>
            </w:pPr>
            <w:r>
              <w:t>行政</w:t>
            </w:r>
            <w:r>
              <w:rPr>
                <w:rFonts w:hint="eastAsia"/>
                <w:lang w:eastAsia="zh-CN"/>
              </w:rPr>
              <w:t>单位</w:t>
            </w:r>
            <w:r>
              <w:t>医疗</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354.90</w:t>
            </w:r>
          </w:p>
        </w:tc>
        <w:tc>
          <w:tcPr>
            <w:tcW w:w="2551" w:type="dxa"/>
            <w:vAlign w:val="center"/>
          </w:tcPr>
          <w:p>
            <w:pPr>
              <w:pStyle w:val="17"/>
            </w:pPr>
            <w:r>
              <w:t>330.68</w:t>
            </w:r>
          </w:p>
        </w:tc>
        <w:tc>
          <w:tcPr>
            <w:tcW w:w="2551" w:type="dxa"/>
            <w:vAlign w:val="center"/>
          </w:tcPr>
          <w:p>
            <w:pPr>
              <w:pStyle w:val="17"/>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256.84</w:t>
            </w:r>
          </w:p>
        </w:tc>
        <w:tc>
          <w:tcPr>
            <w:tcW w:w="2551" w:type="dxa"/>
            <w:vAlign w:val="center"/>
          </w:tcPr>
          <w:p>
            <w:pPr>
              <w:pStyle w:val="13"/>
            </w:pPr>
            <w:r>
              <w:t>256.84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100.27</w:t>
            </w:r>
          </w:p>
        </w:tc>
        <w:tc>
          <w:tcPr>
            <w:tcW w:w="2551" w:type="dxa"/>
            <w:vAlign w:val="center"/>
          </w:tcPr>
          <w:p>
            <w:pPr>
              <w:pStyle w:val="13"/>
            </w:pPr>
            <w:r>
              <w:t>100.27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25.52</w:t>
            </w:r>
          </w:p>
        </w:tc>
        <w:tc>
          <w:tcPr>
            <w:tcW w:w="2551" w:type="dxa"/>
            <w:vAlign w:val="center"/>
          </w:tcPr>
          <w:p>
            <w:pPr>
              <w:pStyle w:val="13"/>
            </w:pPr>
            <w:r>
              <w:t>25.52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66.77</w:t>
            </w:r>
          </w:p>
        </w:tc>
        <w:tc>
          <w:tcPr>
            <w:tcW w:w="2551" w:type="dxa"/>
            <w:vAlign w:val="center"/>
          </w:tcPr>
          <w:p>
            <w:pPr>
              <w:pStyle w:val="13"/>
            </w:pPr>
            <w:r>
              <w:t>66.77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10.11</w:t>
            </w:r>
          </w:p>
        </w:tc>
        <w:tc>
          <w:tcPr>
            <w:tcW w:w="2551" w:type="dxa"/>
            <w:vAlign w:val="center"/>
          </w:tcPr>
          <w:p>
            <w:pPr>
              <w:pStyle w:val="13"/>
            </w:pPr>
            <w:r>
              <w:t>10.11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w:t>
            </w:r>
            <w:r>
              <w:rPr>
                <w:rFonts w:hint="eastAsia"/>
                <w:lang w:eastAsia="zh-CN"/>
              </w:rPr>
              <w:t>单位</w:t>
            </w:r>
            <w:r>
              <w:t>基本养老保险缴费</w:t>
            </w:r>
          </w:p>
        </w:tc>
        <w:tc>
          <w:tcPr>
            <w:tcW w:w="2551" w:type="dxa"/>
            <w:vAlign w:val="center"/>
          </w:tcPr>
          <w:p>
            <w:pPr>
              <w:pStyle w:val="13"/>
            </w:pPr>
            <w:r>
              <w:t>22.81</w:t>
            </w:r>
          </w:p>
        </w:tc>
        <w:tc>
          <w:tcPr>
            <w:tcW w:w="2551" w:type="dxa"/>
            <w:vAlign w:val="center"/>
          </w:tcPr>
          <w:p>
            <w:pPr>
              <w:pStyle w:val="13"/>
            </w:pPr>
            <w:r>
              <w:t>22.81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10.76</w:t>
            </w:r>
          </w:p>
        </w:tc>
        <w:tc>
          <w:tcPr>
            <w:tcW w:w="2551" w:type="dxa"/>
            <w:vAlign w:val="center"/>
          </w:tcPr>
          <w:p>
            <w:pPr>
              <w:pStyle w:val="13"/>
            </w:pPr>
            <w:r>
              <w:t>10.76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0.67</w:t>
            </w:r>
          </w:p>
        </w:tc>
        <w:tc>
          <w:tcPr>
            <w:tcW w:w="2551" w:type="dxa"/>
            <w:vAlign w:val="center"/>
          </w:tcPr>
          <w:p>
            <w:pPr>
              <w:pStyle w:val="13"/>
            </w:pPr>
            <w:r>
              <w:t>0.67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19.94</w:t>
            </w:r>
          </w:p>
        </w:tc>
        <w:tc>
          <w:tcPr>
            <w:tcW w:w="2551" w:type="dxa"/>
            <w:vAlign w:val="center"/>
          </w:tcPr>
          <w:p>
            <w:pPr>
              <w:pStyle w:val="13"/>
            </w:pPr>
            <w:r>
              <w:t>19.94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24.22</w:t>
            </w:r>
          </w:p>
        </w:tc>
        <w:tc>
          <w:tcPr>
            <w:tcW w:w="2551" w:type="dxa"/>
            <w:vAlign w:val="center"/>
          </w:tcPr>
          <w:p>
            <w:pPr>
              <w:pStyle w:val="13"/>
            </w:pPr>
          </w:p>
        </w:tc>
        <w:tc>
          <w:tcPr>
            <w:tcW w:w="2551" w:type="dxa"/>
            <w:vAlign w:val="center"/>
          </w:tcPr>
          <w:p>
            <w:pPr>
              <w:pStyle w:val="13"/>
            </w:pPr>
            <w:r>
              <w:t>24.22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0.54</w:t>
            </w:r>
          </w:p>
        </w:tc>
        <w:tc>
          <w:tcPr>
            <w:tcW w:w="2551" w:type="dxa"/>
            <w:vAlign w:val="center"/>
          </w:tcPr>
          <w:p>
            <w:pPr>
              <w:pStyle w:val="13"/>
            </w:pPr>
          </w:p>
        </w:tc>
        <w:tc>
          <w:tcPr>
            <w:tcW w:w="2551"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3.14</w:t>
            </w:r>
          </w:p>
        </w:tc>
        <w:tc>
          <w:tcPr>
            <w:tcW w:w="2551" w:type="dxa"/>
            <w:vAlign w:val="center"/>
          </w:tcPr>
          <w:p>
            <w:pPr>
              <w:pStyle w:val="13"/>
            </w:pPr>
          </w:p>
        </w:tc>
        <w:tc>
          <w:tcPr>
            <w:tcW w:w="2551" w:type="dxa"/>
            <w:vAlign w:val="center"/>
          </w:tcPr>
          <w:p>
            <w:pPr>
              <w:pStyle w:val="13"/>
            </w:pPr>
            <w:r>
              <w:t>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0.44</w:t>
            </w:r>
          </w:p>
        </w:tc>
        <w:tc>
          <w:tcPr>
            <w:tcW w:w="2551" w:type="dxa"/>
            <w:vAlign w:val="center"/>
          </w:tcPr>
          <w:p>
            <w:pPr>
              <w:pStyle w:val="13"/>
            </w:pP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13.20</w:t>
            </w:r>
          </w:p>
        </w:tc>
        <w:tc>
          <w:tcPr>
            <w:tcW w:w="2551" w:type="dxa"/>
            <w:vAlign w:val="center"/>
          </w:tcPr>
          <w:p>
            <w:pPr>
              <w:pStyle w:val="13"/>
            </w:pPr>
          </w:p>
        </w:tc>
        <w:tc>
          <w:tcPr>
            <w:tcW w:w="2551" w:type="dxa"/>
            <w:vAlign w:val="center"/>
          </w:tcPr>
          <w:p>
            <w:pPr>
              <w:pStyle w:val="13"/>
            </w:pPr>
            <w:r>
              <w:t>13.20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73.84</w:t>
            </w:r>
          </w:p>
        </w:tc>
        <w:tc>
          <w:tcPr>
            <w:tcW w:w="2551" w:type="dxa"/>
            <w:vAlign w:val="center"/>
          </w:tcPr>
          <w:p>
            <w:pPr>
              <w:pStyle w:val="13"/>
            </w:pPr>
            <w:r>
              <w:t>73.84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8.02</w:t>
            </w:r>
          </w:p>
        </w:tc>
        <w:tc>
          <w:tcPr>
            <w:tcW w:w="2551" w:type="dxa"/>
            <w:vAlign w:val="center"/>
          </w:tcPr>
          <w:p>
            <w:pPr>
              <w:pStyle w:val="13"/>
            </w:pPr>
            <w:r>
              <w:t>8.02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59.29</w:t>
            </w:r>
          </w:p>
        </w:tc>
        <w:tc>
          <w:tcPr>
            <w:tcW w:w="2551" w:type="dxa"/>
            <w:vAlign w:val="center"/>
          </w:tcPr>
          <w:p>
            <w:pPr>
              <w:pStyle w:val="13"/>
            </w:pPr>
            <w:r>
              <w:t>59.29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30303</w:t>
            </w:r>
          </w:p>
        </w:tc>
        <w:tc>
          <w:tcPr>
            <w:tcW w:w="4535" w:type="dxa"/>
            <w:vAlign w:val="center"/>
          </w:tcPr>
          <w:p>
            <w:pPr>
              <w:pStyle w:val="14"/>
            </w:pPr>
            <w:r>
              <w:t>退职（役）费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5.69</w:t>
            </w:r>
          </w:p>
        </w:tc>
        <w:tc>
          <w:tcPr>
            <w:tcW w:w="2551" w:type="dxa"/>
            <w:vAlign w:val="center"/>
          </w:tcPr>
          <w:p>
            <w:pPr>
              <w:pStyle w:val="13"/>
            </w:pPr>
            <w:r>
              <w:t>5.69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429.00</w:t>
            </w:r>
          </w:p>
        </w:tc>
        <w:tc>
          <w:tcPr>
            <w:tcW w:w="2551" w:type="dxa"/>
            <w:vAlign w:val="center"/>
          </w:tcPr>
          <w:p>
            <w:pPr>
              <w:pStyle w:val="17"/>
            </w:pPr>
          </w:p>
        </w:tc>
        <w:tc>
          <w:tcPr>
            <w:tcW w:w="2551" w:type="dxa"/>
            <w:vAlign w:val="center"/>
          </w:tcPr>
          <w:p>
            <w:pPr>
              <w:pStyle w:val="17"/>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2296002</w:t>
            </w:r>
          </w:p>
        </w:tc>
        <w:tc>
          <w:tcPr>
            <w:tcW w:w="4535" w:type="dxa"/>
            <w:vAlign w:val="center"/>
          </w:tcPr>
          <w:p>
            <w:pPr>
              <w:pStyle w:val="14"/>
            </w:pPr>
            <w:r>
              <w:t>用于社会福利的彩票公益金支出</w:t>
            </w:r>
          </w:p>
        </w:tc>
        <w:tc>
          <w:tcPr>
            <w:tcW w:w="2551" w:type="dxa"/>
            <w:vAlign w:val="center"/>
          </w:tcPr>
          <w:p>
            <w:pPr>
              <w:pStyle w:val="13"/>
            </w:pPr>
            <w:r>
              <w:t>429.00</w:t>
            </w:r>
          </w:p>
        </w:tc>
        <w:tc>
          <w:tcPr>
            <w:tcW w:w="2551" w:type="dxa"/>
            <w:vAlign w:val="center"/>
          </w:tcPr>
          <w:p>
            <w:pPr>
              <w:pStyle w:val="13"/>
            </w:pPr>
          </w:p>
        </w:tc>
        <w:tc>
          <w:tcPr>
            <w:tcW w:w="2551" w:type="dxa"/>
            <w:vAlign w:val="center"/>
          </w:tcPr>
          <w:p>
            <w:pPr>
              <w:pStyle w:val="13"/>
            </w:pPr>
            <w:r>
              <w:t>429.00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314001隆尧县民政局本级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0.80</w:t>
            </w:r>
          </w:p>
        </w:tc>
        <w:tc>
          <w:tcPr>
            <w:tcW w:w="2381" w:type="dxa"/>
            <w:vAlign w:val="center"/>
          </w:tcPr>
          <w:p>
            <w:pPr>
              <w:pStyle w:val="17"/>
            </w:pPr>
            <w:r>
              <w:t>0.80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r>
              <w:t>0.30</w:t>
            </w:r>
          </w:p>
        </w:tc>
        <w:tc>
          <w:tcPr>
            <w:tcW w:w="2381" w:type="dxa"/>
            <w:vAlign w:val="center"/>
          </w:tcPr>
          <w:p>
            <w:pPr>
              <w:pStyle w:val="13"/>
            </w:pPr>
            <w:r>
              <w:t>0.30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0.20</w:t>
            </w:r>
          </w:p>
        </w:tc>
        <w:tc>
          <w:tcPr>
            <w:tcW w:w="2381" w:type="dxa"/>
            <w:vAlign w:val="center"/>
          </w:tcPr>
          <w:p>
            <w:pPr>
              <w:pStyle w:val="13"/>
            </w:pPr>
            <w:r>
              <w:t>0.20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隆尧县民政局本级2023年</w:t>
      </w:r>
      <w:r>
        <w:rPr>
          <w:rFonts w:hint="eastAsia" w:ascii="方正小标宋_GBK" w:hAnsi="方正小标宋_GBK" w:eastAsia="方正小标宋_GBK" w:cs="方正小标宋_GBK"/>
          <w:b w:val="0"/>
          <w:color w:val="000000"/>
          <w:sz w:val="44"/>
          <w:lang w:eastAsia="zh-CN"/>
        </w:rPr>
        <w:t>单位</w:t>
      </w:r>
      <w:r>
        <w:rPr>
          <w:rFonts w:ascii="方正小标宋_GBK" w:hAnsi="方正小标宋_GBK" w:eastAsia="方正小标宋_GBK" w:cs="方正小标宋_GBK"/>
          <w:b w:val="0"/>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按照《预算法》、《地方预决算公开操作规程》和《关于进一步推进预算公开工作的实施意见》规定，现将隆尧县民政局本级2023年</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预算公开如下：</w:t>
      </w:r>
    </w:p>
    <w:p>
      <w:pPr>
        <w:spacing w:before="10" w:after="10" w:line="240" w:lineRule="auto"/>
        <w:ind w:firstLine="640"/>
        <w:jc w:val="left"/>
        <w:outlineLvl w:val="5"/>
      </w:pPr>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7"/>
      </w:pPr>
      <w:r>
        <w:t>（一）社会救助政策及管理，承担社会救助体系建设，负责城乡居民最低生活保障、特困人员救助、临时救助。完善城乡社会救助制度，实施分类救助，应保尽保,动态管理。</w:t>
      </w:r>
    </w:p>
    <w:p>
      <w:pPr>
        <w:pStyle w:val="27"/>
      </w:pPr>
      <w:r>
        <w:t>（二）社会福利政策及管理，对残疾人、孤儿、流浪乞讨人员、未成年人等特殊群体权益保护，发展慈善事业，推进殡葬改革，发行福利彩票，促进老龄事业发展。建立孤儿最低养育标准自然增长机制；提高孤残儿童护理员专业化水平；建立起县乡村三级儿童服务网络。流浪乞讨人员、流浪未成年人救助设施齐全、功能污水完善，对未成年人社会保护提供必要的保护场所。殡葬设施和设备现代、节能、节地、环保，惠民殡葬政策普及全县特殊困难群体，群众办理丧事文明节俭。维护老年人合法权益。</w:t>
      </w:r>
    </w:p>
    <w:p>
      <w:pPr>
        <w:pStyle w:val="27"/>
      </w:pPr>
      <w:r>
        <w:t>（三）社会管理与服务，承担对社会组织的登记管理；负责县级行政区划、行政区域界线和地名管理工作；负责县级婚姻登记、涉外儿童收养登记和管理工作；组织指导基层政权和社区建设；推进社会工作人员队伍建设。推进全县社会组织健康发展，优化行政区划空间布局，提高登记质量，规范婚姻登记、收养登记业务，建立健全城乡基层群众自治组织，逐步实现社会工作者专业化、职业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rPr>
                <w:rFonts w:hint="eastAsia"/>
                <w:lang w:eastAsia="zh-CN"/>
              </w:rPr>
              <w:t>单位</w:t>
            </w:r>
            <w:r>
              <w:t>名称</w:t>
            </w:r>
          </w:p>
        </w:tc>
        <w:tc>
          <w:tcPr>
            <w:tcW w:w="1843" w:type="dxa"/>
            <w:vAlign w:val="center"/>
          </w:tcPr>
          <w:p>
            <w:pPr>
              <w:pStyle w:val="12"/>
            </w:pPr>
            <w:r>
              <w:rPr>
                <w:rFonts w:hint="eastAsia"/>
                <w:lang w:eastAsia="zh-CN"/>
              </w:rPr>
              <w:t>单位</w:t>
            </w:r>
            <w:r>
              <w:t>性质</w:t>
            </w:r>
          </w:p>
        </w:tc>
        <w:tc>
          <w:tcPr>
            <w:tcW w:w="2126" w:type="dxa"/>
            <w:vAlign w:val="center"/>
          </w:tcPr>
          <w:p>
            <w:pPr>
              <w:pStyle w:val="12"/>
            </w:pPr>
            <w:r>
              <w:rPr>
                <w:rFonts w:hint="eastAsia"/>
                <w:lang w:eastAsia="zh-CN"/>
              </w:rPr>
              <w:t>单位</w:t>
            </w:r>
            <w:r>
              <w:t>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隆尧县民政局本级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预算的编制实行综合预算管理，即全部收入和支出都反映在预算中。</w:t>
      </w:r>
    </w:p>
    <w:p>
      <w:pPr>
        <w:pStyle w:val="28"/>
      </w:pPr>
      <w:r>
        <w:t>按照预算管理有关规定，目前我县</w:t>
      </w:r>
      <w:r>
        <w:rPr>
          <w:rFonts w:hint="eastAsia"/>
          <w:lang w:eastAsia="zh-CN"/>
        </w:rPr>
        <w:t>单位</w:t>
      </w:r>
      <w:r>
        <w:t>预算的编制实行综合预算管理，即全部收入和支出都反映在预算中。隆尧县民政局及所属事业</w:t>
      </w:r>
      <w:r>
        <w:rPr>
          <w:rFonts w:hint="eastAsia"/>
          <w:lang w:eastAsia="zh-CN"/>
        </w:rPr>
        <w:t>单位</w:t>
      </w:r>
      <w:r>
        <w:t>的收支包含在</w:t>
      </w:r>
      <w:r>
        <w:rPr>
          <w:rFonts w:hint="eastAsia"/>
          <w:lang w:eastAsia="zh-CN"/>
        </w:rPr>
        <w:t>单位</w:t>
      </w:r>
      <w:r>
        <w:t>预算中。</w:t>
      </w:r>
    </w:p>
    <w:p>
      <w:pPr>
        <w:pStyle w:val="28"/>
      </w:pPr>
      <w:r>
        <w:t>1、收入说明</w:t>
      </w:r>
    </w:p>
    <w:p>
      <w:pPr>
        <w:pStyle w:val="28"/>
      </w:pPr>
      <w:r>
        <w:t>反映本</w:t>
      </w:r>
      <w:r>
        <w:rPr>
          <w:rFonts w:hint="eastAsia"/>
          <w:lang w:eastAsia="zh-CN"/>
        </w:rPr>
        <w:t>单位</w:t>
      </w:r>
      <w:r>
        <w:t>当年全部收入。2023年预算收入9550.670544万元，其中：一般公共预算收入9034.420544万元，基金预算收入429.00万元，上年结转结余87.25万元。</w:t>
      </w:r>
    </w:p>
    <w:p>
      <w:pPr>
        <w:pStyle w:val="28"/>
      </w:pPr>
      <w:r>
        <w:t>2、支出说明</w:t>
      </w:r>
    </w:p>
    <w:p>
      <w:pPr>
        <w:pStyle w:val="28"/>
      </w:pPr>
      <w:r>
        <w:t>收支预算总表支出栏、基本支出表、项目支出表按经济分类和支出功能分类科目编制，反映隆尧县民政局年度</w:t>
      </w:r>
      <w:r>
        <w:rPr>
          <w:rFonts w:hint="eastAsia"/>
          <w:lang w:eastAsia="zh-CN"/>
        </w:rPr>
        <w:t>单位</w:t>
      </w:r>
      <w:r>
        <w:t>预算中支出预算的总体情况。2023年支出预算9550.670544万元，其中基本支出354.9038万元，包括人员经费330.6838万元和日常公用经费24.22万元；项目支出9195.766744万元，主要为困难群众补助资金、养老服务体系建设资金、殡葬资金等。</w:t>
      </w:r>
    </w:p>
    <w:p>
      <w:pPr>
        <w:pStyle w:val="28"/>
      </w:pPr>
      <w:r>
        <w:t>3、比上年增减情况</w:t>
      </w:r>
    </w:p>
    <w:p>
      <w:pPr>
        <w:pStyle w:val="28"/>
      </w:pPr>
      <w:r>
        <w:t>2023年预算收支安排9550.670544万元，较2022年预算减少319.47万元，其中：基本支出减少35.01万元，主要为减少日常公用经费支出；项目支出减少354.48万元，主要为殡仪馆改建项目资金支出减低。</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eastAsia="zh-CN"/>
        </w:rPr>
        <w:t>单位</w:t>
      </w:r>
      <w:r>
        <w:t>运行经费共计安排24.22万元，主要用于日常维修、办公用房水电费、办公用房取暖费、办公用房物业管理费等日常运行支出。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财政拨款“三公”经费预算安排0.8万元，其中公务接待费0.3万元。与2022年相比无变化。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jc w:val="center"/>
      </w:pPr>
    </w:p>
    <w:p>
      <w:pPr>
        <w:ind w:firstLine="560"/>
        <w:outlineLvl w:val="3"/>
      </w:pPr>
      <w:bookmarkStart w:id="19" w:name="_Toc_4_4_0000000004"/>
      <w:r>
        <w:rPr>
          <w:rFonts w:ascii="方正仿宋_GBK" w:hAnsi="方正仿宋_GBK" w:eastAsia="方正仿宋_GBK" w:cs="方正仿宋_GBK"/>
          <w:color w:val="000000"/>
          <w:sz w:val="28"/>
        </w:rPr>
        <w:t>1.2023年政府购买服务劳务派遣费用绩效目标表</w:t>
      </w:r>
      <w:bookmarkEnd w:id="1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13052523P00873610224P</w:t>
            </w:r>
          </w:p>
        </w:tc>
        <w:tc>
          <w:tcPr>
            <w:tcW w:w="1587" w:type="dxa"/>
            <w:vAlign w:val="center"/>
          </w:tcPr>
          <w:p>
            <w:pPr>
              <w:pStyle w:val="12"/>
            </w:pPr>
            <w:r>
              <w:t>项目名称</w:t>
            </w:r>
          </w:p>
        </w:tc>
        <w:tc>
          <w:tcPr>
            <w:tcW w:w="4422" w:type="dxa"/>
            <w:gridSpan w:val="3"/>
            <w:vAlign w:val="center"/>
          </w:tcPr>
          <w:p>
            <w:pPr>
              <w:pStyle w:val="14"/>
            </w:pPr>
            <w:r>
              <w:t>2023年政府购买服务劳务派遣费用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105.00</w:t>
            </w:r>
          </w:p>
        </w:tc>
        <w:tc>
          <w:tcPr>
            <w:tcW w:w="1587" w:type="dxa"/>
            <w:vAlign w:val="center"/>
          </w:tcPr>
          <w:p>
            <w:pPr>
              <w:pStyle w:val="12"/>
            </w:pPr>
            <w:r>
              <w:t>其中：财政    资金</w:t>
            </w:r>
          </w:p>
        </w:tc>
        <w:tc>
          <w:tcPr>
            <w:tcW w:w="1304" w:type="dxa"/>
            <w:vAlign w:val="center"/>
          </w:tcPr>
          <w:p>
            <w:pPr>
              <w:pStyle w:val="14"/>
            </w:pPr>
            <w:r>
              <w:t>105.00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劳务派遣人数</w:t>
            </w:r>
          </w:p>
        </w:tc>
        <w:tc>
          <w:tcPr>
            <w:tcW w:w="2891" w:type="dxa"/>
            <w:vAlign w:val="center"/>
          </w:tcPr>
          <w:p>
            <w:pPr>
              <w:pStyle w:val="14"/>
            </w:pPr>
            <w:r>
              <w:t>劳务派遣人数</w:t>
            </w:r>
          </w:p>
        </w:tc>
        <w:tc>
          <w:tcPr>
            <w:tcW w:w="1276" w:type="dxa"/>
            <w:vAlign w:val="center"/>
          </w:tcPr>
          <w:p>
            <w:pPr>
              <w:pStyle w:val="14"/>
            </w:pPr>
            <w:r>
              <w:t>≥20人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工作完成的时效</w:t>
            </w:r>
          </w:p>
          <w:p>
            <w:pPr>
              <w:pStyle w:val="14"/>
            </w:pPr>
          </w:p>
        </w:tc>
        <w:tc>
          <w:tcPr>
            <w:tcW w:w="2891" w:type="dxa"/>
            <w:vAlign w:val="center"/>
          </w:tcPr>
          <w:p>
            <w:pPr>
              <w:pStyle w:val="14"/>
            </w:pPr>
            <w:r>
              <w:t>工作完成的时效</w:t>
            </w:r>
          </w:p>
          <w:p>
            <w:pPr>
              <w:pStyle w:val="14"/>
            </w:pP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≥80万元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w:t>
            </w:r>
          </w:p>
        </w:tc>
        <w:tc>
          <w:tcPr>
            <w:tcW w:w="2891" w:type="dxa"/>
            <w:vAlign w:val="center"/>
          </w:tcPr>
          <w:p>
            <w:pPr>
              <w:pStyle w:val="14"/>
            </w:pPr>
            <w:r>
              <w:t>社会效益</w:t>
            </w:r>
          </w:p>
        </w:tc>
        <w:tc>
          <w:tcPr>
            <w:tcW w:w="1276" w:type="dxa"/>
            <w:vAlign w:val="center"/>
          </w:tcPr>
          <w:p>
            <w:pPr>
              <w:pStyle w:val="14"/>
            </w:pPr>
            <w:r>
              <w:t>显著提高</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0" w:name="_Toc_4_4_0000000005"/>
      <w:r>
        <w:rPr>
          <w:rFonts w:ascii="方正仿宋_GBK" w:hAnsi="方正仿宋_GBK" w:eastAsia="方正仿宋_GBK" w:cs="方正仿宋_GBK"/>
          <w:color w:val="000000"/>
          <w:sz w:val="28"/>
        </w:rPr>
        <w:t>2.2023年政府购买服务劳务派遣费用（殡仪馆）绩效目标表</w:t>
      </w:r>
      <w:bookmarkEnd w:id="2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13052523P00873610225B</w:t>
            </w:r>
          </w:p>
        </w:tc>
        <w:tc>
          <w:tcPr>
            <w:tcW w:w="1587" w:type="dxa"/>
            <w:vAlign w:val="center"/>
          </w:tcPr>
          <w:p>
            <w:pPr>
              <w:pStyle w:val="12"/>
            </w:pPr>
            <w:r>
              <w:t>项目名称</w:t>
            </w:r>
          </w:p>
        </w:tc>
        <w:tc>
          <w:tcPr>
            <w:tcW w:w="4422" w:type="dxa"/>
            <w:gridSpan w:val="3"/>
            <w:vAlign w:val="center"/>
          </w:tcPr>
          <w:p>
            <w:pPr>
              <w:pStyle w:val="14"/>
            </w:pPr>
            <w:r>
              <w:t>2023年政府购买服务劳务派遣费用（殡仪馆）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60.00</w:t>
            </w:r>
          </w:p>
        </w:tc>
        <w:tc>
          <w:tcPr>
            <w:tcW w:w="1587" w:type="dxa"/>
            <w:vAlign w:val="center"/>
          </w:tcPr>
          <w:p>
            <w:pPr>
              <w:pStyle w:val="12"/>
            </w:pPr>
            <w:r>
              <w:t>其中：财政    资金</w:t>
            </w:r>
          </w:p>
        </w:tc>
        <w:tc>
          <w:tcPr>
            <w:tcW w:w="1304" w:type="dxa"/>
            <w:vAlign w:val="center"/>
          </w:tcPr>
          <w:p>
            <w:pPr>
              <w:pStyle w:val="14"/>
            </w:pPr>
            <w:r>
              <w:t>60.00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劳务派遣人数</w:t>
            </w:r>
          </w:p>
        </w:tc>
        <w:tc>
          <w:tcPr>
            <w:tcW w:w="2891" w:type="dxa"/>
            <w:vAlign w:val="center"/>
          </w:tcPr>
          <w:p>
            <w:pPr>
              <w:pStyle w:val="14"/>
            </w:pPr>
            <w:r>
              <w:t>劳务派遣人数</w:t>
            </w:r>
          </w:p>
        </w:tc>
        <w:tc>
          <w:tcPr>
            <w:tcW w:w="1276" w:type="dxa"/>
            <w:vAlign w:val="center"/>
          </w:tcPr>
          <w:p>
            <w:pPr>
              <w:pStyle w:val="14"/>
            </w:pPr>
            <w:r>
              <w:t>≥10人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工作完成的时效</w:t>
            </w:r>
          </w:p>
          <w:p>
            <w:pPr>
              <w:pStyle w:val="14"/>
            </w:pPr>
          </w:p>
        </w:tc>
        <w:tc>
          <w:tcPr>
            <w:tcW w:w="2891" w:type="dxa"/>
            <w:vAlign w:val="center"/>
          </w:tcPr>
          <w:p>
            <w:pPr>
              <w:pStyle w:val="14"/>
            </w:pPr>
            <w:r>
              <w:t>工作完成的时效</w:t>
            </w:r>
          </w:p>
          <w:p>
            <w:pPr>
              <w:pStyle w:val="14"/>
            </w:pP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≥55万元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w:t>
            </w:r>
          </w:p>
        </w:tc>
        <w:tc>
          <w:tcPr>
            <w:tcW w:w="2891" w:type="dxa"/>
            <w:vAlign w:val="center"/>
          </w:tcPr>
          <w:p>
            <w:pPr>
              <w:pStyle w:val="14"/>
            </w:pPr>
            <w:r>
              <w:t>社会效益</w:t>
            </w:r>
          </w:p>
        </w:tc>
        <w:tc>
          <w:tcPr>
            <w:tcW w:w="1276" w:type="dxa"/>
            <w:vAlign w:val="center"/>
          </w:tcPr>
          <w:p>
            <w:pPr>
              <w:pStyle w:val="14"/>
            </w:pPr>
            <w:r>
              <w:t>显著提高</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1" w:name="_Toc_4_4_0000000006"/>
      <w:r>
        <w:rPr>
          <w:rFonts w:ascii="方正仿宋_GBK" w:hAnsi="方正仿宋_GBK" w:eastAsia="方正仿宋_GBK" w:cs="方正仿宋_GBK"/>
          <w:color w:val="000000"/>
          <w:sz w:val="28"/>
        </w:rPr>
        <w:t>3.40%人员救济费绩效目标表</w:t>
      </w:r>
      <w:bookmarkEnd w:id="2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13052523P00873610222G</w:t>
            </w:r>
          </w:p>
        </w:tc>
        <w:tc>
          <w:tcPr>
            <w:tcW w:w="1587" w:type="dxa"/>
            <w:vAlign w:val="center"/>
          </w:tcPr>
          <w:p>
            <w:pPr>
              <w:pStyle w:val="12"/>
            </w:pPr>
            <w:r>
              <w:t>项目名称</w:t>
            </w:r>
          </w:p>
        </w:tc>
        <w:tc>
          <w:tcPr>
            <w:tcW w:w="4422" w:type="dxa"/>
            <w:gridSpan w:val="3"/>
            <w:vAlign w:val="center"/>
          </w:tcPr>
          <w:p>
            <w:pPr>
              <w:pStyle w:val="14"/>
            </w:pPr>
            <w:r>
              <w:t>40%人员救济费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0.13</w:t>
            </w:r>
          </w:p>
        </w:tc>
        <w:tc>
          <w:tcPr>
            <w:tcW w:w="1587" w:type="dxa"/>
            <w:vAlign w:val="center"/>
          </w:tcPr>
          <w:p>
            <w:pPr>
              <w:pStyle w:val="12"/>
            </w:pPr>
            <w:r>
              <w:t>其中：财政    资金</w:t>
            </w:r>
          </w:p>
        </w:tc>
        <w:tc>
          <w:tcPr>
            <w:tcW w:w="1304" w:type="dxa"/>
            <w:vAlign w:val="center"/>
          </w:tcPr>
          <w:p>
            <w:pPr>
              <w:pStyle w:val="14"/>
            </w:pPr>
            <w:r>
              <w:t>0.13</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≥2人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2" w:name="_Toc_4_4_0000000007"/>
      <w:r>
        <w:rPr>
          <w:rFonts w:ascii="方正仿宋_GBK" w:hAnsi="方正仿宋_GBK" w:eastAsia="方正仿宋_GBK" w:cs="方正仿宋_GBK"/>
          <w:color w:val="000000"/>
          <w:sz w:val="28"/>
        </w:rPr>
        <w:t>4.办案补助/国有资产有偿出租返还经费绩效目标表</w:t>
      </w:r>
      <w:bookmarkEnd w:id="2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13052523P008736102382</w:t>
            </w:r>
          </w:p>
        </w:tc>
        <w:tc>
          <w:tcPr>
            <w:tcW w:w="1587" w:type="dxa"/>
            <w:vAlign w:val="center"/>
          </w:tcPr>
          <w:p>
            <w:pPr>
              <w:pStyle w:val="12"/>
            </w:pPr>
            <w:r>
              <w:t>项目名称</w:t>
            </w:r>
          </w:p>
        </w:tc>
        <w:tc>
          <w:tcPr>
            <w:tcW w:w="4422" w:type="dxa"/>
            <w:gridSpan w:val="3"/>
            <w:vAlign w:val="center"/>
          </w:tcPr>
          <w:p>
            <w:pPr>
              <w:pStyle w:val="14"/>
            </w:pPr>
            <w:r>
              <w:t>办案补助/国有资产有偿出租返还经费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15.52</w:t>
            </w:r>
          </w:p>
        </w:tc>
        <w:tc>
          <w:tcPr>
            <w:tcW w:w="1587" w:type="dxa"/>
            <w:vAlign w:val="center"/>
          </w:tcPr>
          <w:p>
            <w:pPr>
              <w:pStyle w:val="12"/>
            </w:pPr>
            <w:r>
              <w:t>其中：财政    资金</w:t>
            </w:r>
          </w:p>
        </w:tc>
        <w:tc>
          <w:tcPr>
            <w:tcW w:w="1304" w:type="dxa"/>
            <w:vAlign w:val="center"/>
          </w:tcPr>
          <w:p>
            <w:pPr>
              <w:pStyle w:val="14"/>
            </w:pPr>
            <w:r>
              <w:t>15.52</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20%</w:t>
            </w:r>
          </w:p>
        </w:tc>
        <w:tc>
          <w:tcPr>
            <w:tcW w:w="1587" w:type="dxa"/>
            <w:vAlign w:val="center"/>
          </w:tcPr>
          <w:p>
            <w:pPr>
              <w:pStyle w:val="15"/>
            </w:pPr>
            <w:r>
              <w:t>40%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15.52万元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15.52万元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3" w:name="_Toc_4_4_0000000008"/>
      <w:r>
        <w:rPr>
          <w:rFonts w:ascii="方正仿宋_GBK" w:hAnsi="方正仿宋_GBK" w:eastAsia="方正仿宋_GBK" w:cs="方正仿宋_GBK"/>
          <w:color w:val="000000"/>
          <w:sz w:val="28"/>
        </w:rPr>
        <w:t>5.残疾人两项补贴绩效目标表</w:t>
      </w:r>
      <w:bookmarkEnd w:id="2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13052523P008736102163</w:t>
            </w:r>
          </w:p>
        </w:tc>
        <w:tc>
          <w:tcPr>
            <w:tcW w:w="1587" w:type="dxa"/>
            <w:vAlign w:val="center"/>
          </w:tcPr>
          <w:p>
            <w:pPr>
              <w:pStyle w:val="12"/>
            </w:pPr>
            <w:r>
              <w:t>项目名称</w:t>
            </w:r>
          </w:p>
        </w:tc>
        <w:tc>
          <w:tcPr>
            <w:tcW w:w="4422" w:type="dxa"/>
            <w:gridSpan w:val="3"/>
            <w:vAlign w:val="center"/>
          </w:tcPr>
          <w:p>
            <w:pPr>
              <w:pStyle w:val="14"/>
            </w:pPr>
            <w:r>
              <w:t>残疾人两项补贴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495.00</w:t>
            </w:r>
          </w:p>
        </w:tc>
        <w:tc>
          <w:tcPr>
            <w:tcW w:w="1587" w:type="dxa"/>
            <w:vAlign w:val="center"/>
          </w:tcPr>
          <w:p>
            <w:pPr>
              <w:pStyle w:val="12"/>
            </w:pPr>
            <w:r>
              <w:t>其中：财政    资金</w:t>
            </w:r>
          </w:p>
        </w:tc>
        <w:tc>
          <w:tcPr>
            <w:tcW w:w="1304" w:type="dxa"/>
            <w:vAlign w:val="center"/>
          </w:tcPr>
          <w:p>
            <w:pPr>
              <w:pStyle w:val="14"/>
            </w:pPr>
            <w:r>
              <w:t>495.00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4" w:name="_Toc_4_4_0000000009"/>
      <w:r>
        <w:rPr>
          <w:rFonts w:ascii="方正仿宋_GBK" w:hAnsi="方正仿宋_GBK" w:eastAsia="方正仿宋_GBK" w:cs="方正仿宋_GBK"/>
          <w:color w:val="000000"/>
          <w:sz w:val="28"/>
        </w:rPr>
        <w:t>6.城镇低保绩效目标表</w:t>
      </w:r>
      <w:bookmarkEnd w:id="2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13052523P008736102092</w:t>
            </w:r>
          </w:p>
        </w:tc>
        <w:tc>
          <w:tcPr>
            <w:tcW w:w="1587" w:type="dxa"/>
            <w:vAlign w:val="center"/>
          </w:tcPr>
          <w:p>
            <w:pPr>
              <w:pStyle w:val="12"/>
            </w:pPr>
            <w:r>
              <w:t>项目名称</w:t>
            </w:r>
          </w:p>
        </w:tc>
        <w:tc>
          <w:tcPr>
            <w:tcW w:w="4422" w:type="dxa"/>
            <w:gridSpan w:val="3"/>
            <w:vAlign w:val="center"/>
          </w:tcPr>
          <w:p>
            <w:pPr>
              <w:pStyle w:val="14"/>
            </w:pPr>
            <w:r>
              <w:t>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30.00</w:t>
            </w:r>
          </w:p>
        </w:tc>
        <w:tc>
          <w:tcPr>
            <w:tcW w:w="1587" w:type="dxa"/>
            <w:vAlign w:val="center"/>
          </w:tcPr>
          <w:p>
            <w:pPr>
              <w:pStyle w:val="12"/>
            </w:pPr>
            <w:r>
              <w:t>其中：财政    资金</w:t>
            </w:r>
          </w:p>
        </w:tc>
        <w:tc>
          <w:tcPr>
            <w:tcW w:w="1304" w:type="dxa"/>
            <w:vAlign w:val="center"/>
          </w:tcPr>
          <w:p>
            <w:pPr>
              <w:pStyle w:val="14"/>
            </w:pPr>
            <w:r>
              <w:t>30.00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5" w:name="_Toc_4_4_0000000010"/>
      <w:r>
        <w:rPr>
          <w:rFonts w:ascii="方正仿宋_GBK" w:hAnsi="方正仿宋_GBK" w:eastAsia="方正仿宋_GBK" w:cs="方正仿宋_GBK"/>
          <w:color w:val="000000"/>
          <w:sz w:val="28"/>
        </w:rPr>
        <w:t>7.低保60-69岁失能、半失能服务补贴绩效目标表</w:t>
      </w:r>
      <w:bookmarkEnd w:id="2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13052523P00873610207T</w:t>
            </w:r>
          </w:p>
        </w:tc>
        <w:tc>
          <w:tcPr>
            <w:tcW w:w="1587" w:type="dxa"/>
            <w:vAlign w:val="center"/>
          </w:tcPr>
          <w:p>
            <w:pPr>
              <w:pStyle w:val="12"/>
            </w:pPr>
            <w:r>
              <w:t>项目名称</w:t>
            </w:r>
          </w:p>
        </w:tc>
        <w:tc>
          <w:tcPr>
            <w:tcW w:w="4422" w:type="dxa"/>
            <w:gridSpan w:val="3"/>
            <w:vAlign w:val="center"/>
          </w:tcPr>
          <w:p>
            <w:pPr>
              <w:pStyle w:val="14"/>
            </w:pPr>
            <w:r>
              <w:t>低保60-69岁失能、半失能服务补贴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56.40</w:t>
            </w:r>
          </w:p>
        </w:tc>
        <w:tc>
          <w:tcPr>
            <w:tcW w:w="1587" w:type="dxa"/>
            <w:vAlign w:val="center"/>
          </w:tcPr>
          <w:p>
            <w:pPr>
              <w:pStyle w:val="12"/>
            </w:pPr>
            <w:r>
              <w:t>其中：财政    资金</w:t>
            </w:r>
          </w:p>
        </w:tc>
        <w:tc>
          <w:tcPr>
            <w:tcW w:w="1304" w:type="dxa"/>
            <w:vAlign w:val="center"/>
          </w:tcPr>
          <w:p>
            <w:pPr>
              <w:pStyle w:val="14"/>
            </w:pPr>
            <w:r>
              <w:t>56.40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60%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6" w:name="_Toc_4_4_0000000011"/>
      <w:r>
        <w:rPr>
          <w:rFonts w:ascii="方正仿宋_GBK" w:hAnsi="方正仿宋_GBK" w:eastAsia="方正仿宋_GBK" w:cs="方正仿宋_GBK"/>
          <w:color w:val="000000"/>
          <w:sz w:val="28"/>
        </w:rPr>
        <w:t>8.低保高龄经济困难失能服务补贴绩效目标表</w:t>
      </w:r>
      <w:bookmarkEnd w:id="2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13052523P00873610205K</w:t>
            </w:r>
          </w:p>
        </w:tc>
        <w:tc>
          <w:tcPr>
            <w:tcW w:w="1587" w:type="dxa"/>
            <w:vAlign w:val="center"/>
          </w:tcPr>
          <w:p>
            <w:pPr>
              <w:pStyle w:val="12"/>
            </w:pPr>
            <w:r>
              <w:t>项目名称</w:t>
            </w:r>
          </w:p>
        </w:tc>
        <w:tc>
          <w:tcPr>
            <w:tcW w:w="4422" w:type="dxa"/>
            <w:gridSpan w:val="3"/>
            <w:vAlign w:val="center"/>
          </w:tcPr>
          <w:p>
            <w:pPr>
              <w:pStyle w:val="14"/>
            </w:pPr>
            <w:r>
              <w:t>低保高龄经济困难失能服务补贴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81.00</w:t>
            </w:r>
          </w:p>
        </w:tc>
        <w:tc>
          <w:tcPr>
            <w:tcW w:w="1587" w:type="dxa"/>
            <w:vAlign w:val="center"/>
          </w:tcPr>
          <w:p>
            <w:pPr>
              <w:pStyle w:val="12"/>
            </w:pPr>
            <w:r>
              <w:t>其中：财政    资金</w:t>
            </w:r>
          </w:p>
        </w:tc>
        <w:tc>
          <w:tcPr>
            <w:tcW w:w="1304" w:type="dxa"/>
            <w:vAlign w:val="center"/>
          </w:tcPr>
          <w:p>
            <w:pPr>
              <w:pStyle w:val="14"/>
            </w:pPr>
            <w:r>
              <w:t>81.00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7" w:name="_Toc_4_4_0000000012"/>
      <w:r>
        <w:rPr>
          <w:rFonts w:ascii="方正仿宋_GBK" w:hAnsi="方正仿宋_GBK" w:eastAsia="方正仿宋_GBK" w:cs="方正仿宋_GBK"/>
          <w:color w:val="000000"/>
          <w:sz w:val="28"/>
        </w:rPr>
        <w:t>9.低收入家庭核查经费绩效目标表</w:t>
      </w:r>
      <w:bookmarkEnd w:id="2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13052523P00873610237E</w:t>
            </w:r>
          </w:p>
        </w:tc>
        <w:tc>
          <w:tcPr>
            <w:tcW w:w="1587" w:type="dxa"/>
            <w:vAlign w:val="center"/>
          </w:tcPr>
          <w:p>
            <w:pPr>
              <w:pStyle w:val="12"/>
            </w:pPr>
            <w:r>
              <w:t>项目名称</w:t>
            </w:r>
          </w:p>
        </w:tc>
        <w:tc>
          <w:tcPr>
            <w:tcW w:w="4422" w:type="dxa"/>
            <w:gridSpan w:val="3"/>
            <w:vAlign w:val="center"/>
          </w:tcPr>
          <w:p>
            <w:pPr>
              <w:pStyle w:val="14"/>
            </w:pPr>
            <w:r>
              <w:t>低收入家庭核查经费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12.75</w:t>
            </w:r>
          </w:p>
        </w:tc>
        <w:tc>
          <w:tcPr>
            <w:tcW w:w="1587" w:type="dxa"/>
            <w:vAlign w:val="center"/>
          </w:tcPr>
          <w:p>
            <w:pPr>
              <w:pStyle w:val="12"/>
            </w:pPr>
            <w:r>
              <w:t>其中：财政    资金</w:t>
            </w:r>
          </w:p>
        </w:tc>
        <w:tc>
          <w:tcPr>
            <w:tcW w:w="1304" w:type="dxa"/>
            <w:vAlign w:val="center"/>
          </w:tcPr>
          <w:p>
            <w:pPr>
              <w:pStyle w:val="14"/>
            </w:pPr>
            <w:r>
              <w:t>12.75</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低收入家庭核查经费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12.75万元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12.75万元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8" w:name="_Toc_4_4_0000000013"/>
      <w:r>
        <w:rPr>
          <w:rFonts w:ascii="方正仿宋_GBK" w:hAnsi="方正仿宋_GBK" w:eastAsia="方正仿宋_GBK" w:cs="方正仿宋_GBK"/>
          <w:color w:val="000000"/>
          <w:sz w:val="28"/>
        </w:rPr>
        <w:t>10.地名标志维护资金维护绩效目标表</w:t>
      </w:r>
      <w:bookmarkEnd w:id="2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13052523P008736102286</w:t>
            </w:r>
          </w:p>
        </w:tc>
        <w:tc>
          <w:tcPr>
            <w:tcW w:w="1587" w:type="dxa"/>
            <w:vAlign w:val="center"/>
          </w:tcPr>
          <w:p>
            <w:pPr>
              <w:pStyle w:val="12"/>
            </w:pPr>
            <w:r>
              <w:t>项目名称</w:t>
            </w:r>
          </w:p>
        </w:tc>
        <w:tc>
          <w:tcPr>
            <w:tcW w:w="4422" w:type="dxa"/>
            <w:gridSpan w:val="3"/>
            <w:vAlign w:val="center"/>
          </w:tcPr>
          <w:p>
            <w:pPr>
              <w:pStyle w:val="14"/>
            </w:pPr>
            <w:r>
              <w:t>地名标志维护资金维护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25.00</w:t>
            </w:r>
          </w:p>
        </w:tc>
        <w:tc>
          <w:tcPr>
            <w:tcW w:w="1587" w:type="dxa"/>
            <w:vAlign w:val="center"/>
          </w:tcPr>
          <w:p>
            <w:pPr>
              <w:pStyle w:val="12"/>
            </w:pPr>
            <w:r>
              <w:t>其中：财政    资金</w:t>
            </w:r>
          </w:p>
        </w:tc>
        <w:tc>
          <w:tcPr>
            <w:tcW w:w="1304" w:type="dxa"/>
            <w:vAlign w:val="center"/>
          </w:tcPr>
          <w:p>
            <w:pPr>
              <w:pStyle w:val="14"/>
            </w:pPr>
            <w:r>
              <w:t>25.00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地名标志维护资金维护</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w:t>
            </w:r>
            <w:r>
              <w:rPr>
                <w:rFonts w:hint="eastAsia"/>
                <w:lang w:eastAsia="zh-CN"/>
              </w:rPr>
              <w:t>地名标志维护资金</w:t>
            </w:r>
            <w:r>
              <w:t>经费</w:t>
            </w:r>
          </w:p>
        </w:tc>
        <w:tc>
          <w:tcPr>
            <w:tcW w:w="2891" w:type="dxa"/>
            <w:vAlign w:val="center"/>
          </w:tcPr>
          <w:p>
            <w:pPr>
              <w:pStyle w:val="14"/>
            </w:pPr>
            <w:r>
              <w:t>支付</w:t>
            </w:r>
            <w:r>
              <w:rPr>
                <w:rFonts w:hint="eastAsia"/>
                <w:lang w:eastAsia="zh-CN"/>
              </w:rPr>
              <w:t>地名标志维护资金</w:t>
            </w:r>
            <w:r>
              <w:t>经费</w:t>
            </w:r>
          </w:p>
        </w:tc>
        <w:tc>
          <w:tcPr>
            <w:tcW w:w="1276" w:type="dxa"/>
            <w:vAlign w:val="center"/>
          </w:tcPr>
          <w:p>
            <w:pPr>
              <w:pStyle w:val="14"/>
            </w:pPr>
            <w:r>
              <w:t>25万元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≤25万元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29" w:name="_Toc_4_4_0000000014"/>
      <w:r>
        <w:rPr>
          <w:rFonts w:ascii="方正仿宋_GBK" w:hAnsi="方正仿宋_GBK" w:eastAsia="方正仿宋_GBK" w:cs="方正仿宋_GBK"/>
          <w:color w:val="000000"/>
          <w:sz w:val="28"/>
        </w:rPr>
        <w:t>11.第一中心敬老院经费绩效目标表</w:t>
      </w:r>
      <w:bookmarkEnd w:id="2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13052523P008736102357</w:t>
            </w:r>
          </w:p>
        </w:tc>
        <w:tc>
          <w:tcPr>
            <w:tcW w:w="1587" w:type="dxa"/>
            <w:vAlign w:val="center"/>
          </w:tcPr>
          <w:p>
            <w:pPr>
              <w:pStyle w:val="12"/>
            </w:pPr>
            <w:r>
              <w:t>项目名称</w:t>
            </w:r>
          </w:p>
        </w:tc>
        <w:tc>
          <w:tcPr>
            <w:tcW w:w="4422" w:type="dxa"/>
            <w:gridSpan w:val="3"/>
            <w:vAlign w:val="center"/>
          </w:tcPr>
          <w:p>
            <w:pPr>
              <w:pStyle w:val="14"/>
            </w:pPr>
            <w:r>
              <w:t>第一中心敬老院经费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12.00</w:t>
            </w:r>
          </w:p>
        </w:tc>
        <w:tc>
          <w:tcPr>
            <w:tcW w:w="1587" w:type="dxa"/>
            <w:vAlign w:val="center"/>
          </w:tcPr>
          <w:p>
            <w:pPr>
              <w:pStyle w:val="12"/>
            </w:pPr>
            <w:r>
              <w:t>其中：财政    资金</w:t>
            </w:r>
          </w:p>
        </w:tc>
        <w:tc>
          <w:tcPr>
            <w:tcW w:w="1304" w:type="dxa"/>
            <w:vAlign w:val="center"/>
          </w:tcPr>
          <w:p>
            <w:pPr>
              <w:pStyle w:val="14"/>
            </w:pPr>
            <w:r>
              <w:t>12.00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第一中心敬老院经费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12万元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12万元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0" w:name="_Toc_4_4_0000000015"/>
      <w:r>
        <w:rPr>
          <w:rFonts w:ascii="方正仿宋_GBK" w:hAnsi="方正仿宋_GBK" w:eastAsia="方正仿宋_GBK" w:cs="方正仿宋_GBK"/>
          <w:color w:val="000000"/>
          <w:sz w:val="28"/>
        </w:rPr>
        <w:t>12.福彩助学绩效目标表</w:t>
      </w:r>
      <w:bookmarkEnd w:id="3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13052523P00873610202Q</w:t>
            </w:r>
          </w:p>
        </w:tc>
        <w:tc>
          <w:tcPr>
            <w:tcW w:w="1587" w:type="dxa"/>
            <w:vAlign w:val="center"/>
          </w:tcPr>
          <w:p>
            <w:pPr>
              <w:pStyle w:val="12"/>
            </w:pPr>
            <w:r>
              <w:t>项目名称</w:t>
            </w:r>
          </w:p>
        </w:tc>
        <w:tc>
          <w:tcPr>
            <w:tcW w:w="4422" w:type="dxa"/>
            <w:gridSpan w:val="3"/>
            <w:vAlign w:val="center"/>
          </w:tcPr>
          <w:p>
            <w:pPr>
              <w:pStyle w:val="14"/>
            </w:pPr>
            <w:r>
              <w:t>福彩助学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福彩助学</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≥20人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1" w:name="_Toc_4_4_0000000016"/>
      <w:r>
        <w:rPr>
          <w:rFonts w:ascii="方正仿宋_GBK" w:hAnsi="方正仿宋_GBK" w:eastAsia="方正仿宋_GBK" w:cs="方正仿宋_GBK"/>
          <w:color w:val="000000"/>
          <w:sz w:val="28"/>
        </w:rPr>
        <w:t>13.高龄补贴绩效目标表</w:t>
      </w:r>
      <w:bookmarkEnd w:id="3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13052523P00873610214U</w:t>
            </w:r>
          </w:p>
        </w:tc>
        <w:tc>
          <w:tcPr>
            <w:tcW w:w="1587" w:type="dxa"/>
            <w:vAlign w:val="center"/>
          </w:tcPr>
          <w:p>
            <w:pPr>
              <w:pStyle w:val="12"/>
            </w:pPr>
            <w:r>
              <w:t>项目名称</w:t>
            </w:r>
          </w:p>
        </w:tc>
        <w:tc>
          <w:tcPr>
            <w:tcW w:w="4422" w:type="dxa"/>
            <w:gridSpan w:val="3"/>
            <w:vAlign w:val="center"/>
          </w:tcPr>
          <w:p>
            <w:pPr>
              <w:pStyle w:val="14"/>
            </w:pPr>
            <w:r>
              <w:t>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510.00</w:t>
            </w:r>
          </w:p>
        </w:tc>
        <w:tc>
          <w:tcPr>
            <w:tcW w:w="1587" w:type="dxa"/>
            <w:vAlign w:val="center"/>
          </w:tcPr>
          <w:p>
            <w:pPr>
              <w:pStyle w:val="12"/>
            </w:pPr>
            <w:r>
              <w:t>其中：财政    资金</w:t>
            </w:r>
          </w:p>
        </w:tc>
        <w:tc>
          <w:tcPr>
            <w:tcW w:w="1304" w:type="dxa"/>
            <w:vAlign w:val="center"/>
          </w:tcPr>
          <w:p>
            <w:pPr>
              <w:pStyle w:val="14"/>
            </w:pPr>
            <w:r>
              <w:t>510.00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2" w:name="_Toc_4_4_0000000017"/>
      <w:r>
        <w:rPr>
          <w:rFonts w:ascii="方正仿宋_GBK" w:hAnsi="方正仿宋_GBK" w:eastAsia="方正仿宋_GBK" w:cs="方正仿宋_GBK"/>
          <w:color w:val="000000"/>
          <w:sz w:val="28"/>
        </w:rPr>
        <w:t>14.孤儿救助绩效目标表</w:t>
      </w:r>
      <w:bookmarkEnd w:id="3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13052523P00873610218A</w:t>
            </w:r>
          </w:p>
        </w:tc>
        <w:tc>
          <w:tcPr>
            <w:tcW w:w="1587" w:type="dxa"/>
            <w:vAlign w:val="center"/>
          </w:tcPr>
          <w:p>
            <w:pPr>
              <w:pStyle w:val="12"/>
            </w:pPr>
            <w:r>
              <w:t>项目名称</w:t>
            </w:r>
          </w:p>
        </w:tc>
        <w:tc>
          <w:tcPr>
            <w:tcW w:w="4422" w:type="dxa"/>
            <w:gridSpan w:val="3"/>
            <w:vAlign w:val="center"/>
          </w:tcPr>
          <w:p>
            <w:pPr>
              <w:pStyle w:val="14"/>
            </w:pPr>
            <w:r>
              <w:t>孤儿救助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15.00</w:t>
            </w:r>
          </w:p>
        </w:tc>
        <w:tc>
          <w:tcPr>
            <w:tcW w:w="1587" w:type="dxa"/>
            <w:vAlign w:val="center"/>
          </w:tcPr>
          <w:p>
            <w:pPr>
              <w:pStyle w:val="12"/>
            </w:pPr>
            <w:r>
              <w:t>其中：财政    资金</w:t>
            </w:r>
          </w:p>
        </w:tc>
        <w:tc>
          <w:tcPr>
            <w:tcW w:w="1304" w:type="dxa"/>
            <w:vAlign w:val="center"/>
          </w:tcPr>
          <w:p>
            <w:pPr>
              <w:pStyle w:val="14"/>
            </w:pPr>
            <w:r>
              <w:t>15.00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3" w:name="_Toc_4_4_0000000018"/>
      <w:r>
        <w:rPr>
          <w:rFonts w:ascii="方正仿宋_GBK" w:hAnsi="方正仿宋_GBK" w:eastAsia="方正仿宋_GBK" w:cs="方正仿宋_GBK"/>
          <w:color w:val="000000"/>
          <w:sz w:val="28"/>
        </w:rPr>
        <w:t>15.国家地名信息库更新专项经费绩效目标表</w:t>
      </w:r>
      <w:bookmarkEnd w:id="3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13052523P00873610227J</w:t>
            </w:r>
          </w:p>
        </w:tc>
        <w:tc>
          <w:tcPr>
            <w:tcW w:w="1587" w:type="dxa"/>
            <w:vAlign w:val="center"/>
          </w:tcPr>
          <w:p>
            <w:pPr>
              <w:pStyle w:val="12"/>
            </w:pPr>
            <w:r>
              <w:t>项目名称</w:t>
            </w:r>
          </w:p>
        </w:tc>
        <w:tc>
          <w:tcPr>
            <w:tcW w:w="4422" w:type="dxa"/>
            <w:gridSpan w:val="3"/>
            <w:vAlign w:val="center"/>
          </w:tcPr>
          <w:p>
            <w:pPr>
              <w:pStyle w:val="14"/>
            </w:pPr>
            <w:r>
              <w:t>国家地名信息库更新专项经费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w:t>
            </w:r>
          </w:p>
        </w:tc>
        <w:tc>
          <w:tcPr>
            <w:tcW w:w="1587" w:type="dxa"/>
            <w:vAlign w:val="center"/>
          </w:tcPr>
          <w:p>
            <w:pPr>
              <w:pStyle w:val="12"/>
            </w:pPr>
            <w:r>
              <w:t>其中：财政    资金</w:t>
            </w:r>
          </w:p>
        </w:tc>
        <w:tc>
          <w:tcPr>
            <w:tcW w:w="1304" w:type="dxa"/>
            <w:vAlign w:val="center"/>
          </w:tcPr>
          <w:p>
            <w:pPr>
              <w:pStyle w:val="14"/>
            </w:pPr>
            <w:r>
              <w:t>3.00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国家地名信息库更新专项经费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60%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gridSpan w:val="2"/>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p>
        </w:tc>
        <w:tc>
          <w:tcPr>
            <w:tcW w:w="1276" w:type="dxa"/>
            <w:vAlign w:val="center"/>
          </w:tcPr>
          <w:p>
            <w:pPr>
              <w:pStyle w:val="14"/>
            </w:pPr>
          </w:p>
        </w:tc>
        <w:tc>
          <w:tcPr>
            <w:tcW w:w="1332" w:type="dxa"/>
            <w:vAlign w:val="center"/>
          </w:tcPr>
          <w:p>
            <w:pPr>
              <w:pStyle w:val="14"/>
            </w:pPr>
          </w:p>
        </w:tc>
        <w:tc>
          <w:tcPr>
            <w:tcW w:w="1587" w:type="dxa"/>
            <w:vAlign w:val="center"/>
          </w:tcPr>
          <w:p>
            <w:pPr>
              <w:pStyle w:val="14"/>
            </w:pPr>
          </w:p>
        </w:tc>
        <w:tc>
          <w:tcPr>
            <w:tcW w:w="1304" w:type="dxa"/>
            <w:vAlign w:val="center"/>
          </w:tcPr>
          <w:p>
            <w:pPr>
              <w:pStyle w:val="14"/>
            </w:pPr>
          </w:p>
        </w:tc>
        <w:tc>
          <w:tcPr>
            <w:tcW w:w="1276" w:type="dxa"/>
            <w:vAlign w:val="center"/>
          </w:tcPr>
          <w:p>
            <w:pPr>
              <w:pStyle w:val="14"/>
            </w:pPr>
          </w:p>
        </w:tc>
        <w:tc>
          <w:tcPr>
            <w:tcW w:w="1843" w:type="dxa"/>
            <w:vAlign w:val="center"/>
          </w:tcPr>
          <w:p>
            <w:pPr>
              <w:pStyle w:val="14"/>
            </w:pP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16.婚姻登记档案电子化项目绩效目标表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13052523P00873610232C</w:t>
            </w:r>
          </w:p>
        </w:tc>
        <w:tc>
          <w:tcPr>
            <w:tcW w:w="1587" w:type="dxa"/>
            <w:vAlign w:val="center"/>
          </w:tcPr>
          <w:p>
            <w:pPr>
              <w:pStyle w:val="12"/>
            </w:pPr>
            <w:r>
              <w:t>项目名称</w:t>
            </w:r>
          </w:p>
        </w:tc>
        <w:tc>
          <w:tcPr>
            <w:tcW w:w="4422" w:type="dxa"/>
            <w:gridSpan w:val="3"/>
            <w:vAlign w:val="center"/>
          </w:tcPr>
          <w:p>
            <w:pPr>
              <w:pStyle w:val="14"/>
            </w:pPr>
            <w:r>
              <w:t>婚姻登记档案电子化项目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52.50</w:t>
            </w:r>
          </w:p>
        </w:tc>
        <w:tc>
          <w:tcPr>
            <w:tcW w:w="1587" w:type="dxa"/>
            <w:vAlign w:val="center"/>
          </w:tcPr>
          <w:p>
            <w:pPr>
              <w:pStyle w:val="12"/>
            </w:pPr>
            <w:r>
              <w:t>其中：财政    资金</w:t>
            </w:r>
          </w:p>
        </w:tc>
        <w:tc>
          <w:tcPr>
            <w:tcW w:w="1304" w:type="dxa"/>
            <w:vAlign w:val="center"/>
          </w:tcPr>
          <w:p>
            <w:pPr>
              <w:pStyle w:val="14"/>
            </w:pPr>
            <w:r>
              <w:t>52.50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完善该项目资金支付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结婚108774对、离婚10575对、补结23325对、补离7326对所有档案。</w:t>
            </w:r>
          </w:p>
        </w:tc>
        <w:tc>
          <w:tcPr>
            <w:tcW w:w="2891" w:type="dxa"/>
            <w:vAlign w:val="center"/>
          </w:tcPr>
          <w:p>
            <w:pPr>
              <w:pStyle w:val="14"/>
            </w:pPr>
            <w:r>
              <w:t>结婚108774对、离婚10575对、补结23325对、补离7326对所有档案。</w:t>
            </w:r>
          </w:p>
        </w:tc>
        <w:tc>
          <w:tcPr>
            <w:tcW w:w="1276" w:type="dxa"/>
            <w:vAlign w:val="center"/>
          </w:tcPr>
          <w:p>
            <w:pPr>
              <w:pStyle w:val="14"/>
            </w:pPr>
            <w:r>
              <w:t>≥15万份</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实现婚姻登记档案数据的全面采集和共享。</w:t>
            </w:r>
          </w:p>
        </w:tc>
        <w:tc>
          <w:tcPr>
            <w:tcW w:w="2891" w:type="dxa"/>
            <w:vAlign w:val="center"/>
          </w:tcPr>
          <w:p>
            <w:pPr>
              <w:pStyle w:val="14"/>
            </w:pPr>
            <w:r>
              <w:t>实现婚姻登记档案数据的全面采集和共享。</w:t>
            </w:r>
          </w:p>
        </w:tc>
        <w:tc>
          <w:tcPr>
            <w:tcW w:w="1276" w:type="dxa"/>
            <w:vAlign w:val="center"/>
          </w:tcPr>
          <w:p>
            <w:pPr>
              <w:pStyle w:val="14"/>
            </w:pPr>
            <w:r>
              <w:t>全面实现</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最晚完成期限</w:t>
            </w:r>
          </w:p>
        </w:tc>
        <w:tc>
          <w:tcPr>
            <w:tcW w:w="2891" w:type="dxa"/>
            <w:vAlign w:val="center"/>
          </w:tcPr>
          <w:p>
            <w:pPr>
              <w:pStyle w:val="14"/>
            </w:pPr>
            <w:r>
              <w:t>最晚完成期限</w:t>
            </w:r>
          </w:p>
        </w:tc>
        <w:tc>
          <w:tcPr>
            <w:tcW w:w="1276" w:type="dxa"/>
            <w:vAlign w:val="center"/>
          </w:tcPr>
          <w:p>
            <w:pPr>
              <w:pStyle w:val="14"/>
            </w:pPr>
            <w:r>
              <w:t>≤7月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≤80.35万元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实现婚姻登记档案数据的全面采集和共享，推动信息数据开放共享，实现“跨省通办”，提高政府服务水平。</w:t>
            </w:r>
          </w:p>
        </w:tc>
        <w:tc>
          <w:tcPr>
            <w:tcW w:w="2891" w:type="dxa"/>
            <w:vAlign w:val="center"/>
          </w:tcPr>
          <w:p>
            <w:pPr>
              <w:pStyle w:val="14"/>
            </w:pPr>
            <w:r>
              <w:t>实现婚姻登记档案数据的全面采集和共享，推动信息数据开放共享，实现“跨省通办”，提高政府服务水平。</w:t>
            </w:r>
          </w:p>
        </w:tc>
        <w:tc>
          <w:tcPr>
            <w:tcW w:w="1276" w:type="dxa"/>
            <w:vAlign w:val="center"/>
          </w:tcPr>
          <w:p>
            <w:pPr>
              <w:pStyle w:val="14"/>
            </w:pPr>
            <w:r>
              <w:t>全面实现</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满意率</w:t>
            </w:r>
          </w:p>
        </w:tc>
        <w:tc>
          <w:tcPr>
            <w:tcW w:w="2891" w:type="dxa"/>
            <w:vAlign w:val="center"/>
          </w:tcPr>
          <w:p>
            <w:pPr>
              <w:pStyle w:val="14"/>
            </w:pPr>
            <w:r>
              <w:t>满意率</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4" w:name="_Toc_4_4_0000000020"/>
      <w:r>
        <w:rPr>
          <w:rFonts w:ascii="方正仿宋_GBK" w:hAnsi="方正仿宋_GBK" w:eastAsia="方正仿宋_GBK" w:cs="方正仿宋_GBK"/>
          <w:color w:val="000000"/>
          <w:sz w:val="28"/>
        </w:rPr>
        <w:t>17.冀财建【2022】89号/第一批省预算内基建支出预算/隆尧县殡仪馆绩效目标表</w:t>
      </w:r>
      <w:bookmarkEnd w:id="3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13052522P00873410018X</w:t>
            </w:r>
          </w:p>
        </w:tc>
        <w:tc>
          <w:tcPr>
            <w:tcW w:w="1587" w:type="dxa"/>
            <w:vAlign w:val="center"/>
          </w:tcPr>
          <w:p>
            <w:pPr>
              <w:pStyle w:val="12"/>
            </w:pPr>
            <w:r>
              <w:t>项目名称</w:t>
            </w:r>
          </w:p>
        </w:tc>
        <w:tc>
          <w:tcPr>
            <w:tcW w:w="4422" w:type="dxa"/>
            <w:gridSpan w:val="3"/>
            <w:vAlign w:val="center"/>
          </w:tcPr>
          <w:p>
            <w:pPr>
              <w:pStyle w:val="14"/>
            </w:pPr>
            <w:r>
              <w:t>冀财建【2022】89号/第一批省预算内基建支出预算/隆尧县殡仪馆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87.25</w:t>
            </w:r>
          </w:p>
        </w:tc>
        <w:tc>
          <w:tcPr>
            <w:tcW w:w="1587" w:type="dxa"/>
            <w:vAlign w:val="center"/>
          </w:tcPr>
          <w:p>
            <w:pPr>
              <w:pStyle w:val="12"/>
            </w:pPr>
            <w:r>
              <w:t>其中：财政    资金</w:t>
            </w:r>
          </w:p>
        </w:tc>
        <w:tc>
          <w:tcPr>
            <w:tcW w:w="1304" w:type="dxa"/>
            <w:vAlign w:val="center"/>
          </w:tcPr>
          <w:p>
            <w:pPr>
              <w:pStyle w:val="14"/>
            </w:pPr>
            <w:r>
              <w:t>87.25</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完成殡仪馆改建项目资金支出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1.完成殡仪馆改建项目资金支出</w:t>
            </w:r>
          </w:p>
        </w:tc>
      </w:tr>
    </w:tbl>
    <w:p>
      <w:pPr>
        <w:spacing w:line="2" w:lineRule="exact"/>
        <w:jc w:val="center"/>
      </w:pPr>
    </w:p>
    <w:tbl>
      <w:tblPr>
        <w:tblStyle w:val="6"/>
        <w:tblW w:w="98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支持殡仪馆建设改造数量</w:t>
            </w:r>
          </w:p>
        </w:tc>
        <w:tc>
          <w:tcPr>
            <w:tcW w:w="2891" w:type="dxa"/>
            <w:vAlign w:val="center"/>
          </w:tcPr>
          <w:p>
            <w:pPr>
              <w:pStyle w:val="14"/>
            </w:pPr>
            <w:r>
              <w:t>支持殡仪馆建设改造数量</w:t>
            </w:r>
          </w:p>
        </w:tc>
        <w:tc>
          <w:tcPr>
            <w:tcW w:w="1276" w:type="dxa"/>
            <w:vAlign w:val="center"/>
          </w:tcPr>
          <w:p>
            <w:pPr>
              <w:pStyle w:val="14"/>
            </w:pPr>
            <w:r>
              <w:t>1所</w:t>
            </w:r>
          </w:p>
        </w:tc>
        <w:tc>
          <w:tcPr>
            <w:tcW w:w="1843" w:type="dxa"/>
            <w:vAlign w:val="center"/>
          </w:tcPr>
          <w:p>
            <w:pPr>
              <w:pStyle w:val="14"/>
            </w:pPr>
            <w:r>
              <w:rPr>
                <w:rFonts w:hint="eastAsia"/>
              </w:rPr>
              <w:t>隆批投资〔2020〕93号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工程质量合格率</w:t>
            </w:r>
          </w:p>
        </w:tc>
        <w:tc>
          <w:tcPr>
            <w:tcW w:w="2891" w:type="dxa"/>
            <w:vAlign w:val="center"/>
          </w:tcPr>
          <w:p>
            <w:pPr>
              <w:pStyle w:val="14"/>
            </w:pPr>
            <w:r>
              <w:t>工程质量合格率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工作任务完成及时率</w:t>
            </w:r>
          </w:p>
        </w:tc>
        <w:tc>
          <w:tcPr>
            <w:tcW w:w="2891" w:type="dxa"/>
            <w:vAlign w:val="center"/>
          </w:tcPr>
          <w:p>
            <w:pPr>
              <w:pStyle w:val="14"/>
            </w:pPr>
            <w:r>
              <w:t>工作任务完成及时率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87.25万元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为城乡居民提供基本殡葬服务水平</w:t>
            </w:r>
          </w:p>
        </w:tc>
        <w:tc>
          <w:tcPr>
            <w:tcW w:w="2891" w:type="dxa"/>
            <w:vAlign w:val="center"/>
          </w:tcPr>
          <w:p>
            <w:pPr>
              <w:pStyle w:val="14"/>
            </w:pPr>
            <w:r>
              <w:t>为城乡居民提供基本殡葬服务水平</w:t>
            </w:r>
          </w:p>
        </w:tc>
        <w:tc>
          <w:tcPr>
            <w:tcW w:w="1276" w:type="dxa"/>
            <w:vAlign w:val="center"/>
          </w:tcPr>
          <w:p>
            <w:pPr>
              <w:pStyle w:val="14"/>
            </w:pPr>
            <w:r>
              <w:t>稳步提升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≥90%</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5" w:name="_Toc_4_4_0000000021"/>
      <w:r>
        <w:rPr>
          <w:rFonts w:ascii="方正仿宋_GBK" w:hAnsi="方正仿宋_GBK" w:eastAsia="方正仿宋_GBK" w:cs="方正仿宋_GBK"/>
          <w:color w:val="000000"/>
          <w:sz w:val="28"/>
        </w:rPr>
        <w:t>18.冀财社【2022】173号/福彩公益金/省级/适老化改造绩效目标表</w:t>
      </w:r>
      <w:bookmarkEnd w:id="3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13052523P008736100729</w:t>
            </w:r>
          </w:p>
        </w:tc>
        <w:tc>
          <w:tcPr>
            <w:tcW w:w="1587" w:type="dxa"/>
            <w:vAlign w:val="center"/>
          </w:tcPr>
          <w:p>
            <w:pPr>
              <w:pStyle w:val="12"/>
            </w:pPr>
            <w:r>
              <w:t>项目名称</w:t>
            </w:r>
          </w:p>
        </w:tc>
        <w:tc>
          <w:tcPr>
            <w:tcW w:w="4422" w:type="dxa"/>
            <w:gridSpan w:val="3"/>
            <w:vAlign w:val="center"/>
          </w:tcPr>
          <w:p>
            <w:pPr>
              <w:pStyle w:val="14"/>
            </w:pPr>
            <w:r>
              <w:t>冀财社【2022】173号/福彩公益金/省级/适老化改造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15.00</w:t>
            </w:r>
          </w:p>
        </w:tc>
        <w:tc>
          <w:tcPr>
            <w:tcW w:w="1587" w:type="dxa"/>
            <w:vAlign w:val="center"/>
          </w:tcPr>
          <w:p>
            <w:pPr>
              <w:pStyle w:val="12"/>
            </w:pPr>
            <w:r>
              <w:t>其中：财政    资金</w:t>
            </w:r>
          </w:p>
        </w:tc>
        <w:tc>
          <w:tcPr>
            <w:tcW w:w="1304" w:type="dxa"/>
            <w:vAlign w:val="center"/>
          </w:tcPr>
          <w:p>
            <w:pPr>
              <w:pStyle w:val="14"/>
            </w:pPr>
            <w:r>
              <w:t>15.00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完成适老化改造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改造居民适老化比率</w:t>
            </w:r>
          </w:p>
        </w:tc>
        <w:tc>
          <w:tcPr>
            <w:tcW w:w="2891" w:type="dxa"/>
            <w:vAlign w:val="center"/>
          </w:tcPr>
          <w:p>
            <w:pPr>
              <w:pStyle w:val="14"/>
            </w:pPr>
            <w:r>
              <w:t>改造居民适老化比率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改造居民适老化质量</w:t>
            </w:r>
          </w:p>
        </w:tc>
        <w:tc>
          <w:tcPr>
            <w:tcW w:w="2891" w:type="dxa"/>
            <w:vAlign w:val="center"/>
          </w:tcPr>
          <w:p>
            <w:pPr>
              <w:pStyle w:val="14"/>
            </w:pPr>
            <w:r>
              <w:t>改造居民适老化质量</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居民适老化改造及时率</w:t>
            </w:r>
          </w:p>
        </w:tc>
        <w:tc>
          <w:tcPr>
            <w:tcW w:w="2891" w:type="dxa"/>
            <w:vAlign w:val="center"/>
          </w:tcPr>
          <w:p>
            <w:pPr>
              <w:pStyle w:val="14"/>
            </w:pPr>
            <w:r>
              <w:t>居民适老化改造及时率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居民适老化改造资金投入</w:t>
            </w:r>
          </w:p>
        </w:tc>
        <w:tc>
          <w:tcPr>
            <w:tcW w:w="2891" w:type="dxa"/>
            <w:vAlign w:val="center"/>
          </w:tcPr>
          <w:p>
            <w:pPr>
              <w:pStyle w:val="14"/>
            </w:pPr>
            <w:r>
              <w:t>居民适老化改造资金投入</w:t>
            </w:r>
          </w:p>
        </w:tc>
        <w:tc>
          <w:tcPr>
            <w:tcW w:w="1276" w:type="dxa"/>
            <w:vAlign w:val="center"/>
          </w:tcPr>
          <w:p>
            <w:pPr>
              <w:pStyle w:val="14"/>
            </w:pPr>
            <w:r>
              <w:t>≥15万元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居家适老化改造覆盖率</w:t>
            </w:r>
          </w:p>
        </w:tc>
        <w:tc>
          <w:tcPr>
            <w:tcW w:w="2891" w:type="dxa"/>
            <w:vAlign w:val="center"/>
          </w:tcPr>
          <w:p>
            <w:pPr>
              <w:pStyle w:val="14"/>
            </w:pPr>
            <w:r>
              <w:t>居家适老化改造覆盖率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通过问卷调查，满意的受资助对象</w:t>
            </w:r>
          </w:p>
        </w:tc>
        <w:tc>
          <w:tcPr>
            <w:tcW w:w="2891" w:type="dxa"/>
            <w:vAlign w:val="center"/>
          </w:tcPr>
          <w:p>
            <w:pPr>
              <w:pStyle w:val="14"/>
            </w:pPr>
            <w:r>
              <w:t>通过问卷调查，满意的受资助对象占所有调查对象的比例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6" w:name="_Toc_4_4_0000000022"/>
      <w:r>
        <w:rPr>
          <w:rFonts w:ascii="方正仿宋_GBK" w:hAnsi="方正仿宋_GBK" w:eastAsia="方正仿宋_GBK" w:cs="方正仿宋_GBK"/>
          <w:color w:val="000000"/>
          <w:sz w:val="28"/>
        </w:rPr>
        <w:t>19.冀财社【2022】175号/困难群众补助资金/城镇低保绩效目标表</w:t>
      </w:r>
      <w:bookmarkEnd w:id="3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13052523P00873610073W</w:t>
            </w:r>
          </w:p>
        </w:tc>
        <w:tc>
          <w:tcPr>
            <w:tcW w:w="1587" w:type="dxa"/>
            <w:vAlign w:val="center"/>
          </w:tcPr>
          <w:p>
            <w:pPr>
              <w:pStyle w:val="12"/>
            </w:pPr>
            <w:r>
              <w:t>项目名称</w:t>
            </w:r>
          </w:p>
        </w:tc>
        <w:tc>
          <w:tcPr>
            <w:tcW w:w="4422" w:type="dxa"/>
            <w:gridSpan w:val="3"/>
            <w:vAlign w:val="center"/>
          </w:tcPr>
          <w:p>
            <w:pPr>
              <w:pStyle w:val="14"/>
            </w:pPr>
            <w:r>
              <w:t>冀财社【2022】175号/困难群众补助资金/城镇低保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170.00</w:t>
            </w:r>
          </w:p>
        </w:tc>
        <w:tc>
          <w:tcPr>
            <w:tcW w:w="1587" w:type="dxa"/>
            <w:vAlign w:val="center"/>
          </w:tcPr>
          <w:p>
            <w:pPr>
              <w:pStyle w:val="12"/>
            </w:pPr>
            <w:r>
              <w:t>其中：财政    资金</w:t>
            </w:r>
          </w:p>
        </w:tc>
        <w:tc>
          <w:tcPr>
            <w:tcW w:w="1304" w:type="dxa"/>
            <w:vAlign w:val="center"/>
          </w:tcPr>
          <w:p>
            <w:pPr>
              <w:pStyle w:val="14"/>
            </w:pPr>
            <w:r>
              <w:t>170.00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7" w:name="_Toc_4_4_0000000023"/>
      <w:r>
        <w:rPr>
          <w:rFonts w:ascii="方正仿宋_GBK" w:hAnsi="方正仿宋_GBK" w:eastAsia="方正仿宋_GBK" w:cs="方正仿宋_GBK"/>
          <w:color w:val="000000"/>
          <w:sz w:val="28"/>
        </w:rPr>
        <w:t>20.冀财社【2022】175号/困难群众补助资金/省级/残疾人两项补贴绩效目标表</w:t>
      </w:r>
      <w:bookmarkEnd w:id="3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13052523P00873610080X</w:t>
            </w:r>
          </w:p>
        </w:tc>
        <w:tc>
          <w:tcPr>
            <w:tcW w:w="1587" w:type="dxa"/>
            <w:vAlign w:val="center"/>
          </w:tcPr>
          <w:p>
            <w:pPr>
              <w:pStyle w:val="12"/>
            </w:pPr>
            <w:r>
              <w:t>项目名称</w:t>
            </w:r>
          </w:p>
        </w:tc>
        <w:tc>
          <w:tcPr>
            <w:tcW w:w="4422" w:type="dxa"/>
            <w:gridSpan w:val="3"/>
            <w:vAlign w:val="center"/>
          </w:tcPr>
          <w:p>
            <w:pPr>
              <w:pStyle w:val="14"/>
            </w:pPr>
            <w:r>
              <w:t>冀财社【2022】175号/困难群众补助资金/省级/残疾人两项补贴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495.00</w:t>
            </w:r>
          </w:p>
        </w:tc>
        <w:tc>
          <w:tcPr>
            <w:tcW w:w="1587" w:type="dxa"/>
            <w:vAlign w:val="center"/>
          </w:tcPr>
          <w:p>
            <w:pPr>
              <w:pStyle w:val="12"/>
            </w:pPr>
            <w:r>
              <w:t>其中：财政    资金</w:t>
            </w:r>
          </w:p>
        </w:tc>
        <w:tc>
          <w:tcPr>
            <w:tcW w:w="1304" w:type="dxa"/>
            <w:vAlign w:val="center"/>
          </w:tcPr>
          <w:p>
            <w:pPr>
              <w:pStyle w:val="14"/>
            </w:pPr>
            <w:r>
              <w:t>495.00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60%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8" w:name="_Toc_4_4_0000000024"/>
      <w:r>
        <w:rPr>
          <w:rFonts w:ascii="方正仿宋_GBK" w:hAnsi="方正仿宋_GBK" w:eastAsia="方正仿宋_GBK" w:cs="方正仿宋_GBK"/>
          <w:color w:val="000000"/>
          <w:sz w:val="28"/>
        </w:rPr>
        <w:t>21.冀财社【2022】175号/困难群众补助资金/省级/孤儿救助绩效目标表</w:t>
      </w:r>
      <w:bookmarkEnd w:id="3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13052523P00873610081H</w:t>
            </w:r>
          </w:p>
        </w:tc>
        <w:tc>
          <w:tcPr>
            <w:tcW w:w="1587" w:type="dxa"/>
            <w:vAlign w:val="center"/>
          </w:tcPr>
          <w:p>
            <w:pPr>
              <w:pStyle w:val="12"/>
            </w:pPr>
            <w:r>
              <w:t>项目名称</w:t>
            </w:r>
          </w:p>
        </w:tc>
        <w:tc>
          <w:tcPr>
            <w:tcW w:w="4422" w:type="dxa"/>
            <w:gridSpan w:val="3"/>
            <w:vAlign w:val="center"/>
          </w:tcPr>
          <w:p>
            <w:pPr>
              <w:pStyle w:val="14"/>
            </w:pPr>
            <w:r>
              <w:t>冀财社【2022】175号/困难群众补助资金/省级/孤儿救助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155.00</w:t>
            </w:r>
          </w:p>
        </w:tc>
        <w:tc>
          <w:tcPr>
            <w:tcW w:w="1587" w:type="dxa"/>
            <w:vAlign w:val="center"/>
          </w:tcPr>
          <w:p>
            <w:pPr>
              <w:pStyle w:val="12"/>
            </w:pPr>
            <w:r>
              <w:t>其中：财政    资金</w:t>
            </w:r>
          </w:p>
        </w:tc>
        <w:tc>
          <w:tcPr>
            <w:tcW w:w="1304" w:type="dxa"/>
            <w:vAlign w:val="center"/>
          </w:tcPr>
          <w:p>
            <w:pPr>
              <w:pStyle w:val="14"/>
            </w:pPr>
            <w:r>
              <w:t>155.00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60%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39" w:name="_Toc_4_4_0000000025"/>
      <w:r>
        <w:rPr>
          <w:rFonts w:ascii="方正仿宋_GBK" w:hAnsi="方正仿宋_GBK" w:eastAsia="方正仿宋_GBK" w:cs="方正仿宋_GBK"/>
          <w:color w:val="000000"/>
          <w:sz w:val="28"/>
        </w:rPr>
        <w:t>22.冀财社【2022】175号/困难群众补助资金/特困人员供养绩效目标表</w:t>
      </w:r>
      <w:bookmarkEnd w:id="3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13052523P00873610074G</w:t>
            </w:r>
          </w:p>
        </w:tc>
        <w:tc>
          <w:tcPr>
            <w:tcW w:w="1587" w:type="dxa"/>
            <w:vAlign w:val="center"/>
          </w:tcPr>
          <w:p>
            <w:pPr>
              <w:pStyle w:val="12"/>
            </w:pPr>
            <w:r>
              <w:t>项目名称</w:t>
            </w:r>
          </w:p>
        </w:tc>
        <w:tc>
          <w:tcPr>
            <w:tcW w:w="4422" w:type="dxa"/>
            <w:gridSpan w:val="3"/>
            <w:vAlign w:val="center"/>
          </w:tcPr>
          <w:p>
            <w:pPr>
              <w:pStyle w:val="14"/>
            </w:pPr>
            <w:r>
              <w:t>冀财社【2022】175号/困难群众补助资金/特困人员供养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943.00</w:t>
            </w:r>
          </w:p>
        </w:tc>
        <w:tc>
          <w:tcPr>
            <w:tcW w:w="1587" w:type="dxa"/>
            <w:vAlign w:val="center"/>
          </w:tcPr>
          <w:p>
            <w:pPr>
              <w:pStyle w:val="12"/>
            </w:pPr>
            <w:r>
              <w:t>其中：财政    资金</w:t>
            </w:r>
          </w:p>
        </w:tc>
        <w:tc>
          <w:tcPr>
            <w:tcW w:w="1304" w:type="dxa"/>
            <w:vAlign w:val="center"/>
          </w:tcPr>
          <w:p>
            <w:pPr>
              <w:pStyle w:val="14"/>
            </w:pPr>
            <w:r>
              <w:t>943.00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0" w:name="_Toc_4_4_0000000026"/>
      <w:r>
        <w:rPr>
          <w:rFonts w:ascii="方正仿宋_GBK" w:hAnsi="方正仿宋_GBK" w:eastAsia="方正仿宋_GBK" w:cs="方正仿宋_GBK"/>
          <w:color w:val="000000"/>
          <w:sz w:val="28"/>
        </w:rPr>
        <w:t>23.冀财社【2022】176号/省级/养老服务体系建设资金绩效目标表</w:t>
      </w:r>
      <w:bookmarkEnd w:id="4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13052523P008736100754</w:t>
            </w:r>
          </w:p>
        </w:tc>
        <w:tc>
          <w:tcPr>
            <w:tcW w:w="1587" w:type="dxa"/>
            <w:vAlign w:val="center"/>
          </w:tcPr>
          <w:p>
            <w:pPr>
              <w:pStyle w:val="12"/>
            </w:pPr>
            <w:r>
              <w:t>项目名称</w:t>
            </w:r>
          </w:p>
        </w:tc>
        <w:tc>
          <w:tcPr>
            <w:tcW w:w="4422" w:type="dxa"/>
            <w:gridSpan w:val="3"/>
            <w:vAlign w:val="center"/>
          </w:tcPr>
          <w:p>
            <w:pPr>
              <w:pStyle w:val="14"/>
            </w:pPr>
            <w:r>
              <w:t>冀财社【2022】176号/省级/养老服务体系建设资金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195.00</w:t>
            </w:r>
          </w:p>
        </w:tc>
        <w:tc>
          <w:tcPr>
            <w:tcW w:w="1587" w:type="dxa"/>
            <w:vAlign w:val="center"/>
          </w:tcPr>
          <w:p>
            <w:pPr>
              <w:pStyle w:val="12"/>
            </w:pPr>
            <w:r>
              <w:t>其中：财政    资金</w:t>
            </w:r>
          </w:p>
        </w:tc>
        <w:tc>
          <w:tcPr>
            <w:tcW w:w="1304" w:type="dxa"/>
            <w:vAlign w:val="center"/>
          </w:tcPr>
          <w:p>
            <w:pPr>
              <w:pStyle w:val="14"/>
            </w:pPr>
            <w:r>
              <w:t>195.00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养老服务体系建设资金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养老机构运营（护理）补贴和养老</w:t>
            </w:r>
          </w:p>
        </w:tc>
        <w:tc>
          <w:tcPr>
            <w:tcW w:w="2891" w:type="dxa"/>
            <w:vAlign w:val="center"/>
          </w:tcPr>
          <w:p>
            <w:pPr>
              <w:pStyle w:val="14"/>
            </w:pPr>
            <w:r>
              <w:t>养老机构运营（护理）补贴和养老机构综合责任保险补贴床位数量</w:t>
            </w:r>
          </w:p>
        </w:tc>
        <w:tc>
          <w:tcPr>
            <w:tcW w:w="1276" w:type="dxa"/>
            <w:vAlign w:val="center"/>
          </w:tcPr>
          <w:p>
            <w:pPr>
              <w:pStyle w:val="14"/>
            </w:pPr>
            <w:r>
              <w:t>≥3家</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老年人健康管理率</w:t>
            </w:r>
          </w:p>
        </w:tc>
        <w:tc>
          <w:tcPr>
            <w:tcW w:w="2891" w:type="dxa"/>
            <w:vAlign w:val="center"/>
          </w:tcPr>
          <w:p>
            <w:pPr>
              <w:pStyle w:val="14"/>
            </w:pPr>
            <w:r>
              <w:t>老年人健康管理率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工作时效</w:t>
            </w:r>
          </w:p>
        </w:tc>
        <w:tc>
          <w:tcPr>
            <w:tcW w:w="2891" w:type="dxa"/>
            <w:vAlign w:val="center"/>
          </w:tcPr>
          <w:p>
            <w:pPr>
              <w:pStyle w:val="14"/>
            </w:pPr>
            <w:r>
              <w:t>工作时效</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195万元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居家养老服务中心服务覆盖率</w:t>
            </w:r>
          </w:p>
        </w:tc>
        <w:tc>
          <w:tcPr>
            <w:tcW w:w="2891" w:type="dxa"/>
            <w:vAlign w:val="center"/>
          </w:tcPr>
          <w:p>
            <w:pPr>
              <w:pStyle w:val="14"/>
            </w:pPr>
            <w:r>
              <w:t>居家养老服务中心服务覆盖率</w:t>
            </w:r>
          </w:p>
        </w:tc>
        <w:tc>
          <w:tcPr>
            <w:tcW w:w="1276" w:type="dxa"/>
            <w:vAlign w:val="center"/>
          </w:tcPr>
          <w:p>
            <w:pPr>
              <w:pStyle w:val="14"/>
            </w:pPr>
            <w:r>
              <w:t>≥80%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入住养老机构老年人满意度</w:t>
            </w:r>
          </w:p>
        </w:tc>
        <w:tc>
          <w:tcPr>
            <w:tcW w:w="2891" w:type="dxa"/>
            <w:vAlign w:val="center"/>
          </w:tcPr>
          <w:p>
            <w:pPr>
              <w:pStyle w:val="14"/>
            </w:pPr>
            <w:r>
              <w:t>入住养老机构老年人满意度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1" w:name="_Toc_4_4_0000000027"/>
      <w:r>
        <w:rPr>
          <w:rFonts w:ascii="方正仿宋_GBK" w:hAnsi="方正仿宋_GBK" w:eastAsia="方正仿宋_GBK" w:cs="方正仿宋_GBK"/>
          <w:color w:val="000000"/>
          <w:sz w:val="28"/>
        </w:rPr>
        <w:t>24.冀财社【2022】187号/困难群众补助资金/中央/流浪人员乞讨绩效目标表</w:t>
      </w:r>
      <w:bookmarkEnd w:id="4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13052523P00873610077B</w:t>
            </w:r>
          </w:p>
        </w:tc>
        <w:tc>
          <w:tcPr>
            <w:tcW w:w="1587" w:type="dxa"/>
            <w:vAlign w:val="center"/>
          </w:tcPr>
          <w:p>
            <w:pPr>
              <w:pStyle w:val="12"/>
            </w:pPr>
            <w:r>
              <w:t>项目名称</w:t>
            </w:r>
          </w:p>
        </w:tc>
        <w:tc>
          <w:tcPr>
            <w:tcW w:w="4422" w:type="dxa"/>
            <w:gridSpan w:val="3"/>
            <w:vAlign w:val="center"/>
          </w:tcPr>
          <w:p>
            <w:pPr>
              <w:pStyle w:val="14"/>
            </w:pPr>
            <w:r>
              <w:t>冀财社【2022】187号/困难群众补助资金/中央/流浪人员乞讨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w:t>
            </w:r>
          </w:p>
        </w:tc>
        <w:tc>
          <w:tcPr>
            <w:tcW w:w="1587" w:type="dxa"/>
            <w:vAlign w:val="center"/>
          </w:tcPr>
          <w:p>
            <w:pPr>
              <w:pStyle w:val="12"/>
            </w:pPr>
            <w:r>
              <w:t>其中：财政    资金</w:t>
            </w:r>
          </w:p>
        </w:tc>
        <w:tc>
          <w:tcPr>
            <w:tcW w:w="1304" w:type="dxa"/>
            <w:vAlign w:val="center"/>
          </w:tcPr>
          <w:p>
            <w:pPr>
              <w:pStyle w:val="14"/>
            </w:pPr>
            <w:r>
              <w:t>2.00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2" w:name="_Toc_4_4_0000000028"/>
      <w:r>
        <w:rPr>
          <w:rFonts w:ascii="方正仿宋_GBK" w:hAnsi="方正仿宋_GBK" w:eastAsia="方正仿宋_GBK" w:cs="方正仿宋_GBK"/>
          <w:color w:val="000000"/>
          <w:sz w:val="28"/>
        </w:rPr>
        <w:t>25.冀财社【2022】187号/困难群众补助资金/中央/农村低保绩效目标表</w:t>
      </w:r>
      <w:bookmarkEnd w:id="4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13052523P00873610076P</w:t>
            </w:r>
          </w:p>
        </w:tc>
        <w:tc>
          <w:tcPr>
            <w:tcW w:w="1587" w:type="dxa"/>
            <w:vAlign w:val="center"/>
          </w:tcPr>
          <w:p>
            <w:pPr>
              <w:pStyle w:val="12"/>
            </w:pPr>
            <w:r>
              <w:t>项目名称</w:t>
            </w:r>
          </w:p>
        </w:tc>
        <w:tc>
          <w:tcPr>
            <w:tcW w:w="4422" w:type="dxa"/>
            <w:gridSpan w:val="3"/>
            <w:vAlign w:val="center"/>
          </w:tcPr>
          <w:p>
            <w:pPr>
              <w:pStyle w:val="14"/>
            </w:pPr>
            <w:r>
              <w:t>冀财社【2022】187号/困难群众补助资金/中央/农村低保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3954.00</w:t>
            </w:r>
          </w:p>
        </w:tc>
        <w:tc>
          <w:tcPr>
            <w:tcW w:w="1587" w:type="dxa"/>
            <w:vAlign w:val="center"/>
          </w:tcPr>
          <w:p>
            <w:pPr>
              <w:pStyle w:val="12"/>
            </w:pPr>
            <w:r>
              <w:t>其中：财政    资金</w:t>
            </w:r>
          </w:p>
        </w:tc>
        <w:tc>
          <w:tcPr>
            <w:tcW w:w="1304" w:type="dxa"/>
            <w:vAlign w:val="center"/>
          </w:tcPr>
          <w:p>
            <w:pPr>
              <w:pStyle w:val="14"/>
            </w:pPr>
            <w:r>
              <w:t>3954.00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3" w:name="_Toc_4_4_0000000029"/>
      <w:r>
        <w:rPr>
          <w:rFonts w:ascii="方正仿宋_GBK" w:hAnsi="方正仿宋_GBK" w:eastAsia="方正仿宋_GBK" w:cs="方正仿宋_GBK"/>
          <w:color w:val="000000"/>
          <w:sz w:val="28"/>
        </w:rPr>
        <w:t>26.冀财社【2022】187号/困难群众补助资金/中央/特困人员供养绩效目标表</w:t>
      </w:r>
      <w:bookmarkEnd w:id="4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13052523P008736100825</w:t>
            </w:r>
          </w:p>
        </w:tc>
        <w:tc>
          <w:tcPr>
            <w:tcW w:w="1587" w:type="dxa"/>
            <w:vAlign w:val="center"/>
          </w:tcPr>
          <w:p>
            <w:pPr>
              <w:pStyle w:val="12"/>
            </w:pPr>
            <w:r>
              <w:t>项目名称</w:t>
            </w:r>
          </w:p>
        </w:tc>
        <w:tc>
          <w:tcPr>
            <w:tcW w:w="4422" w:type="dxa"/>
            <w:gridSpan w:val="3"/>
            <w:vAlign w:val="center"/>
          </w:tcPr>
          <w:p>
            <w:pPr>
              <w:pStyle w:val="14"/>
            </w:pPr>
            <w:r>
              <w:t>冀财社【2022】187号/困难群众补助资金/中央/特困人员供养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357.00</w:t>
            </w:r>
          </w:p>
        </w:tc>
        <w:tc>
          <w:tcPr>
            <w:tcW w:w="1587" w:type="dxa"/>
            <w:vAlign w:val="center"/>
          </w:tcPr>
          <w:p>
            <w:pPr>
              <w:pStyle w:val="12"/>
            </w:pPr>
            <w:r>
              <w:t>其中：财政    资金</w:t>
            </w:r>
          </w:p>
        </w:tc>
        <w:tc>
          <w:tcPr>
            <w:tcW w:w="1304" w:type="dxa"/>
            <w:vAlign w:val="center"/>
          </w:tcPr>
          <w:p>
            <w:pPr>
              <w:pStyle w:val="14"/>
            </w:pPr>
            <w:r>
              <w:t>357.00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4" w:name="_Toc_4_4_0000000030"/>
      <w:r>
        <w:rPr>
          <w:rFonts w:ascii="方正仿宋_GBK" w:hAnsi="方正仿宋_GBK" w:eastAsia="方正仿宋_GBK" w:cs="方正仿宋_GBK"/>
          <w:color w:val="000000"/>
          <w:sz w:val="28"/>
        </w:rPr>
        <w:t>27.冀财社【2022】189号/省级/社区建设补助资金绩效目标表</w:t>
      </w:r>
      <w:bookmarkEnd w:id="4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13052523P00873610119L</w:t>
            </w:r>
          </w:p>
        </w:tc>
        <w:tc>
          <w:tcPr>
            <w:tcW w:w="1587" w:type="dxa"/>
            <w:vAlign w:val="center"/>
          </w:tcPr>
          <w:p>
            <w:pPr>
              <w:pStyle w:val="12"/>
            </w:pPr>
            <w:r>
              <w:t>项目名称</w:t>
            </w:r>
          </w:p>
        </w:tc>
        <w:tc>
          <w:tcPr>
            <w:tcW w:w="4422" w:type="dxa"/>
            <w:gridSpan w:val="3"/>
            <w:vAlign w:val="center"/>
          </w:tcPr>
          <w:p>
            <w:pPr>
              <w:pStyle w:val="14"/>
            </w:pPr>
            <w:r>
              <w:t>冀财社【2022】189号/省级/社区建设补助资金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25.00</w:t>
            </w:r>
          </w:p>
        </w:tc>
        <w:tc>
          <w:tcPr>
            <w:tcW w:w="1587" w:type="dxa"/>
            <w:vAlign w:val="center"/>
          </w:tcPr>
          <w:p>
            <w:pPr>
              <w:pStyle w:val="12"/>
            </w:pPr>
            <w:r>
              <w:t>其中：财政    资金</w:t>
            </w:r>
          </w:p>
        </w:tc>
        <w:tc>
          <w:tcPr>
            <w:tcW w:w="1304" w:type="dxa"/>
            <w:vAlign w:val="center"/>
          </w:tcPr>
          <w:p>
            <w:pPr>
              <w:pStyle w:val="14"/>
            </w:pPr>
            <w:r>
              <w:t>25.00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完成社区服务中心建设项目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社区服务中心建设</w:t>
            </w:r>
          </w:p>
        </w:tc>
        <w:tc>
          <w:tcPr>
            <w:tcW w:w="2891" w:type="dxa"/>
            <w:vAlign w:val="center"/>
          </w:tcPr>
          <w:p>
            <w:pPr>
              <w:pStyle w:val="14"/>
            </w:pPr>
            <w:r>
              <w:t>社区服务中心建设</w:t>
            </w:r>
          </w:p>
        </w:tc>
        <w:tc>
          <w:tcPr>
            <w:tcW w:w="1276" w:type="dxa"/>
            <w:vAlign w:val="center"/>
          </w:tcPr>
          <w:p>
            <w:pPr>
              <w:pStyle w:val="14"/>
            </w:pPr>
            <w:r>
              <w:t>1个</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w:t>
            </w:r>
          </w:p>
        </w:tc>
        <w:tc>
          <w:tcPr>
            <w:tcW w:w="2891" w:type="dxa"/>
            <w:vAlign w:val="center"/>
          </w:tcPr>
          <w:p>
            <w:pPr>
              <w:pStyle w:val="14"/>
            </w:pPr>
            <w:r>
              <w:t>工程质量</w:t>
            </w:r>
          </w:p>
        </w:tc>
        <w:tc>
          <w:tcPr>
            <w:tcW w:w="1276" w:type="dxa"/>
            <w:vAlign w:val="center"/>
          </w:tcPr>
          <w:p>
            <w:pPr>
              <w:pStyle w:val="14"/>
            </w:pPr>
            <w:r>
              <w:t>验收合格</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≤12月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投资额度</w:t>
            </w:r>
          </w:p>
        </w:tc>
        <w:tc>
          <w:tcPr>
            <w:tcW w:w="2891" w:type="dxa"/>
            <w:vAlign w:val="center"/>
          </w:tcPr>
          <w:p>
            <w:pPr>
              <w:pStyle w:val="14"/>
            </w:pPr>
            <w:r>
              <w:t>投资额度</w:t>
            </w:r>
          </w:p>
        </w:tc>
        <w:tc>
          <w:tcPr>
            <w:tcW w:w="1276" w:type="dxa"/>
            <w:vAlign w:val="center"/>
          </w:tcPr>
          <w:p>
            <w:pPr>
              <w:pStyle w:val="14"/>
            </w:pPr>
            <w:r>
              <w:t>≥25万元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社区服务设施覆盖率</w:t>
            </w:r>
          </w:p>
        </w:tc>
        <w:tc>
          <w:tcPr>
            <w:tcW w:w="2891" w:type="dxa"/>
            <w:vAlign w:val="center"/>
          </w:tcPr>
          <w:p>
            <w:pPr>
              <w:pStyle w:val="14"/>
            </w:pPr>
            <w:r>
              <w:t>社区服务设施覆盖率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社区居民满意度比例</w:t>
            </w:r>
          </w:p>
        </w:tc>
        <w:tc>
          <w:tcPr>
            <w:tcW w:w="2891" w:type="dxa"/>
            <w:vAlign w:val="center"/>
          </w:tcPr>
          <w:p>
            <w:pPr>
              <w:pStyle w:val="14"/>
            </w:pPr>
            <w:r>
              <w:t>社区居民满意度比例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5" w:name="_Toc_4_4_0000000031"/>
      <w:r>
        <w:rPr>
          <w:rFonts w:ascii="方正仿宋_GBK" w:hAnsi="方正仿宋_GBK" w:eastAsia="方正仿宋_GBK" w:cs="方正仿宋_GBK"/>
          <w:color w:val="000000"/>
          <w:sz w:val="28"/>
        </w:rPr>
        <w:t>28.冀财社【2022】203号/福彩公益金/中央/第一中心敬老院改造提升项目绩效目标表</w:t>
      </w:r>
      <w:bookmarkEnd w:id="4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13052523P00873610078Y</w:t>
            </w:r>
          </w:p>
        </w:tc>
        <w:tc>
          <w:tcPr>
            <w:tcW w:w="1587" w:type="dxa"/>
            <w:vAlign w:val="center"/>
          </w:tcPr>
          <w:p>
            <w:pPr>
              <w:pStyle w:val="12"/>
            </w:pPr>
            <w:r>
              <w:t>项目名称</w:t>
            </w:r>
          </w:p>
        </w:tc>
        <w:tc>
          <w:tcPr>
            <w:tcW w:w="4422" w:type="dxa"/>
            <w:gridSpan w:val="3"/>
            <w:vAlign w:val="center"/>
          </w:tcPr>
          <w:p>
            <w:pPr>
              <w:pStyle w:val="14"/>
            </w:pPr>
            <w:r>
              <w:t>冀财社【2022】203号/福彩公益金/中央/第一中心敬老院改造提升项目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300.00</w:t>
            </w:r>
          </w:p>
        </w:tc>
        <w:tc>
          <w:tcPr>
            <w:tcW w:w="1587" w:type="dxa"/>
            <w:vAlign w:val="center"/>
          </w:tcPr>
          <w:p>
            <w:pPr>
              <w:pStyle w:val="12"/>
            </w:pPr>
            <w:r>
              <w:t>其中：财政    资金</w:t>
            </w:r>
          </w:p>
        </w:tc>
        <w:tc>
          <w:tcPr>
            <w:tcW w:w="1304" w:type="dxa"/>
            <w:vAlign w:val="center"/>
          </w:tcPr>
          <w:p>
            <w:pPr>
              <w:pStyle w:val="14"/>
            </w:pPr>
            <w:r>
              <w:t>300.00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第一中心敬老院改造提升项目资金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特困养老机构改造提升</w:t>
            </w:r>
          </w:p>
        </w:tc>
        <w:tc>
          <w:tcPr>
            <w:tcW w:w="2891" w:type="dxa"/>
            <w:vAlign w:val="center"/>
          </w:tcPr>
          <w:p>
            <w:pPr>
              <w:pStyle w:val="14"/>
            </w:pPr>
            <w:r>
              <w:t>特困养老机构改造提升数量</w:t>
            </w:r>
          </w:p>
        </w:tc>
        <w:tc>
          <w:tcPr>
            <w:tcW w:w="1276" w:type="dxa"/>
            <w:vAlign w:val="center"/>
          </w:tcPr>
          <w:p>
            <w:pPr>
              <w:pStyle w:val="14"/>
            </w:pPr>
            <w:r>
              <w:rPr>
                <w:rFonts w:hint="eastAsia"/>
                <w:lang w:val="en-US" w:eastAsia="zh-CN"/>
              </w:rPr>
              <w:t>=</w:t>
            </w:r>
            <w:r>
              <w:t>1所</w:t>
            </w:r>
          </w:p>
        </w:tc>
        <w:tc>
          <w:tcPr>
            <w:tcW w:w="1843" w:type="dxa"/>
            <w:vAlign w:val="center"/>
          </w:tcPr>
          <w:p>
            <w:pPr>
              <w:pStyle w:val="14"/>
            </w:pPr>
            <w:r>
              <w:rPr>
                <w:rFonts w:hint="eastAsia"/>
              </w:rPr>
              <w:t>隆批投资〔2021〕315号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w:t>
            </w:r>
          </w:p>
        </w:tc>
        <w:tc>
          <w:tcPr>
            <w:tcW w:w="2891" w:type="dxa"/>
            <w:vAlign w:val="center"/>
          </w:tcPr>
          <w:p>
            <w:pPr>
              <w:pStyle w:val="14"/>
            </w:pPr>
            <w:r>
              <w:t>工程质量</w:t>
            </w:r>
          </w:p>
        </w:tc>
        <w:tc>
          <w:tcPr>
            <w:tcW w:w="1276" w:type="dxa"/>
            <w:vAlign w:val="center"/>
          </w:tcPr>
          <w:p>
            <w:pPr>
              <w:pStyle w:val="14"/>
            </w:pPr>
            <w:r>
              <w:t>符合标准</w:t>
            </w:r>
          </w:p>
        </w:tc>
        <w:tc>
          <w:tcPr>
            <w:tcW w:w="1843" w:type="dxa"/>
            <w:vAlign w:val="center"/>
          </w:tcPr>
          <w:p>
            <w:pPr>
              <w:pStyle w:val="14"/>
            </w:pPr>
            <w:r>
              <w:rPr>
                <w:rFonts w:hint="eastAsia"/>
                <w:lang w:eastAsia="zh-CN"/>
              </w:rPr>
              <w:t>国家</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≤12月</w:t>
            </w:r>
          </w:p>
        </w:tc>
        <w:tc>
          <w:tcPr>
            <w:tcW w:w="1843" w:type="dxa"/>
            <w:vAlign w:val="center"/>
          </w:tcPr>
          <w:p>
            <w:pPr>
              <w:pStyle w:val="14"/>
            </w:pPr>
            <w:r>
              <w:rPr>
                <w:rFonts w:hint="eastAsia"/>
              </w:rPr>
              <w:t>隆批投资〔2021〕315号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300万元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6" w:name="_Toc_4_4_0000000032"/>
      <w:r>
        <w:rPr>
          <w:rFonts w:ascii="方正仿宋_GBK" w:hAnsi="方正仿宋_GBK" w:eastAsia="方正仿宋_GBK" w:cs="方正仿宋_GBK"/>
          <w:color w:val="000000"/>
          <w:sz w:val="28"/>
        </w:rPr>
        <w:t>29.冀财社【2022】203号/福彩公益金/中央/孤儿“明天计划”绩效目标表</w:t>
      </w:r>
      <w:bookmarkEnd w:id="4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13052523P00873610079J</w:t>
            </w:r>
          </w:p>
        </w:tc>
        <w:tc>
          <w:tcPr>
            <w:tcW w:w="1587" w:type="dxa"/>
            <w:vAlign w:val="center"/>
          </w:tcPr>
          <w:p>
            <w:pPr>
              <w:pStyle w:val="12"/>
            </w:pPr>
            <w:r>
              <w:t>项目名称</w:t>
            </w:r>
          </w:p>
        </w:tc>
        <w:tc>
          <w:tcPr>
            <w:tcW w:w="4422" w:type="dxa"/>
            <w:gridSpan w:val="3"/>
            <w:vAlign w:val="center"/>
          </w:tcPr>
          <w:p>
            <w:pPr>
              <w:pStyle w:val="14"/>
            </w:pPr>
            <w:r>
              <w:t>冀财社【2022】203号/福彩公益金/中央/孤儿“明天计划”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6.00</w:t>
            </w:r>
          </w:p>
        </w:tc>
        <w:tc>
          <w:tcPr>
            <w:tcW w:w="1587" w:type="dxa"/>
            <w:vAlign w:val="center"/>
          </w:tcPr>
          <w:p>
            <w:pPr>
              <w:pStyle w:val="12"/>
            </w:pPr>
            <w:r>
              <w:t>其中：财政    资金</w:t>
            </w:r>
          </w:p>
        </w:tc>
        <w:tc>
          <w:tcPr>
            <w:tcW w:w="1304" w:type="dxa"/>
            <w:vAlign w:val="center"/>
          </w:tcPr>
          <w:p>
            <w:pPr>
              <w:pStyle w:val="14"/>
            </w:pPr>
            <w:r>
              <w:t>6.00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孤儿明天计划资金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w:t>
            </w:r>
            <w:r>
              <w:rPr>
                <w:rFonts w:hint="eastAsia"/>
                <w:lang w:val="en-US" w:eastAsia="zh-CN"/>
              </w:rPr>
              <w:t>10</w:t>
            </w:r>
            <w:r>
              <w:t>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rPr>
                <w:rFonts w:hint="default" w:eastAsia="方正书宋_GBK"/>
                <w:lang w:val="en-US" w:eastAsia="zh-CN"/>
              </w:rPr>
            </w:pPr>
            <w:r>
              <w:rPr>
                <w:rFonts w:hint="eastAsia"/>
                <w:lang w:val="en-US" w:eastAsia="zh-CN"/>
              </w:rPr>
              <w:t>=5000元/人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7" w:name="_Toc_4_4_0000000033"/>
      <w:r>
        <w:rPr>
          <w:rFonts w:ascii="方正仿宋_GBK" w:hAnsi="方正仿宋_GBK" w:eastAsia="方正仿宋_GBK" w:cs="方正仿宋_GBK"/>
          <w:color w:val="000000"/>
          <w:sz w:val="28"/>
        </w:rPr>
        <w:t>30.局机关经费绩效目标表</w:t>
      </w:r>
      <w:bookmarkEnd w:id="4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13052523P00873610234K</w:t>
            </w:r>
          </w:p>
        </w:tc>
        <w:tc>
          <w:tcPr>
            <w:tcW w:w="1587" w:type="dxa"/>
            <w:vAlign w:val="center"/>
          </w:tcPr>
          <w:p>
            <w:pPr>
              <w:pStyle w:val="12"/>
            </w:pPr>
            <w:r>
              <w:t>项目名称</w:t>
            </w:r>
          </w:p>
        </w:tc>
        <w:tc>
          <w:tcPr>
            <w:tcW w:w="4422" w:type="dxa"/>
            <w:gridSpan w:val="3"/>
            <w:vAlign w:val="center"/>
          </w:tcPr>
          <w:p>
            <w:pPr>
              <w:pStyle w:val="14"/>
            </w:pPr>
            <w:r>
              <w:t>局机关经费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36.00</w:t>
            </w:r>
          </w:p>
        </w:tc>
        <w:tc>
          <w:tcPr>
            <w:tcW w:w="1587" w:type="dxa"/>
            <w:vAlign w:val="center"/>
          </w:tcPr>
          <w:p>
            <w:pPr>
              <w:pStyle w:val="12"/>
            </w:pPr>
            <w:r>
              <w:t>其中：财政    资金</w:t>
            </w:r>
          </w:p>
        </w:tc>
        <w:tc>
          <w:tcPr>
            <w:tcW w:w="1304" w:type="dxa"/>
            <w:vAlign w:val="center"/>
          </w:tcPr>
          <w:p>
            <w:pPr>
              <w:pStyle w:val="14"/>
            </w:pPr>
            <w:r>
              <w:t>36.00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局机关经费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36万元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36万元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8" w:name="_Toc_4_4_0000000034"/>
      <w:r>
        <w:rPr>
          <w:rFonts w:ascii="方正仿宋_GBK" w:hAnsi="方正仿宋_GBK" w:eastAsia="方正仿宋_GBK" w:cs="方正仿宋_GBK"/>
          <w:color w:val="000000"/>
          <w:sz w:val="28"/>
        </w:rPr>
        <w:t>31.老区建设促进会经费绩效目标表</w:t>
      </w:r>
      <w:bookmarkEnd w:id="4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13052523P008736102330</w:t>
            </w:r>
          </w:p>
        </w:tc>
        <w:tc>
          <w:tcPr>
            <w:tcW w:w="1587" w:type="dxa"/>
            <w:vAlign w:val="center"/>
          </w:tcPr>
          <w:p>
            <w:pPr>
              <w:pStyle w:val="12"/>
            </w:pPr>
            <w:r>
              <w:t>项目名称</w:t>
            </w:r>
          </w:p>
        </w:tc>
        <w:tc>
          <w:tcPr>
            <w:tcW w:w="4422" w:type="dxa"/>
            <w:gridSpan w:val="3"/>
            <w:vAlign w:val="center"/>
          </w:tcPr>
          <w:p>
            <w:pPr>
              <w:pStyle w:val="14"/>
            </w:pPr>
            <w:r>
              <w:t>老区建设促进会经费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2.55</w:t>
            </w:r>
          </w:p>
        </w:tc>
        <w:tc>
          <w:tcPr>
            <w:tcW w:w="1587" w:type="dxa"/>
            <w:vAlign w:val="center"/>
          </w:tcPr>
          <w:p>
            <w:pPr>
              <w:pStyle w:val="12"/>
            </w:pPr>
            <w:r>
              <w:t>其中：财政    资金</w:t>
            </w:r>
          </w:p>
        </w:tc>
        <w:tc>
          <w:tcPr>
            <w:tcW w:w="1304" w:type="dxa"/>
            <w:vAlign w:val="center"/>
          </w:tcPr>
          <w:p>
            <w:pPr>
              <w:pStyle w:val="14"/>
            </w:pPr>
            <w:r>
              <w:t>2.55</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老区建设促进会经费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2.55万元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2.55万元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49" w:name="_Toc_4_4_0000000035"/>
      <w:r>
        <w:rPr>
          <w:rFonts w:ascii="方正仿宋_GBK" w:hAnsi="方正仿宋_GBK" w:eastAsia="方正仿宋_GBK" w:cs="方正仿宋_GBK"/>
          <w:color w:val="000000"/>
          <w:sz w:val="28"/>
        </w:rPr>
        <w:t>32.临时救助绩效目标表</w:t>
      </w:r>
      <w:bookmarkEnd w:id="4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13052523P00873610215F</w:t>
            </w:r>
          </w:p>
        </w:tc>
        <w:tc>
          <w:tcPr>
            <w:tcW w:w="1587" w:type="dxa"/>
            <w:vAlign w:val="center"/>
          </w:tcPr>
          <w:p>
            <w:pPr>
              <w:pStyle w:val="12"/>
            </w:pPr>
            <w:r>
              <w:t>项目名称</w:t>
            </w:r>
          </w:p>
        </w:tc>
        <w:tc>
          <w:tcPr>
            <w:tcW w:w="4422" w:type="dxa"/>
            <w:gridSpan w:val="3"/>
            <w:vAlign w:val="center"/>
          </w:tcPr>
          <w:p>
            <w:pPr>
              <w:pStyle w:val="14"/>
            </w:pPr>
            <w:r>
              <w:t>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70.00</w:t>
            </w:r>
          </w:p>
        </w:tc>
        <w:tc>
          <w:tcPr>
            <w:tcW w:w="1587" w:type="dxa"/>
            <w:vAlign w:val="center"/>
          </w:tcPr>
          <w:p>
            <w:pPr>
              <w:pStyle w:val="12"/>
            </w:pPr>
            <w:r>
              <w:t>其中：财政    资金</w:t>
            </w:r>
          </w:p>
        </w:tc>
        <w:tc>
          <w:tcPr>
            <w:tcW w:w="1304" w:type="dxa"/>
            <w:vAlign w:val="center"/>
          </w:tcPr>
          <w:p>
            <w:pPr>
              <w:pStyle w:val="14"/>
            </w:pPr>
            <w:r>
              <w:t>70.00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0" w:name="_Toc_4_4_0000000036"/>
      <w:r>
        <w:rPr>
          <w:rFonts w:ascii="方正仿宋_GBK" w:hAnsi="方正仿宋_GBK" w:eastAsia="方正仿宋_GBK" w:cs="方正仿宋_GBK"/>
          <w:color w:val="000000"/>
          <w:sz w:val="28"/>
        </w:rPr>
        <w:t>33.隆尧县第二中心敬老院（平房部分）改造提升项目绩效目标表</w:t>
      </w:r>
      <w:bookmarkEnd w:id="5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13052523P008736101980</w:t>
            </w:r>
          </w:p>
        </w:tc>
        <w:tc>
          <w:tcPr>
            <w:tcW w:w="1587" w:type="dxa"/>
            <w:vAlign w:val="center"/>
          </w:tcPr>
          <w:p>
            <w:pPr>
              <w:pStyle w:val="12"/>
            </w:pPr>
            <w:r>
              <w:t>项目名称</w:t>
            </w:r>
          </w:p>
        </w:tc>
        <w:tc>
          <w:tcPr>
            <w:tcW w:w="4422" w:type="dxa"/>
            <w:gridSpan w:val="3"/>
            <w:vAlign w:val="center"/>
          </w:tcPr>
          <w:p>
            <w:pPr>
              <w:pStyle w:val="14"/>
            </w:pPr>
            <w:r>
              <w:t>隆尧县第二中心敬老院（平房部分）改造提升项目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30.00</w:t>
            </w:r>
          </w:p>
        </w:tc>
        <w:tc>
          <w:tcPr>
            <w:tcW w:w="1587" w:type="dxa"/>
            <w:vAlign w:val="center"/>
          </w:tcPr>
          <w:p>
            <w:pPr>
              <w:pStyle w:val="12"/>
            </w:pPr>
            <w:r>
              <w:t>其中：财政    资金</w:t>
            </w:r>
          </w:p>
        </w:tc>
        <w:tc>
          <w:tcPr>
            <w:tcW w:w="1304" w:type="dxa"/>
            <w:vAlign w:val="center"/>
          </w:tcPr>
          <w:p>
            <w:pPr>
              <w:pStyle w:val="14"/>
            </w:pPr>
            <w:r>
              <w:t>30.00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隆尧县第二中心敬老院（平房部分）改造提升项目</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100%</w:t>
            </w:r>
          </w:p>
        </w:tc>
        <w:tc>
          <w:tcPr>
            <w:tcW w:w="1587" w:type="dxa"/>
            <w:vAlign w:val="center"/>
          </w:tcPr>
          <w:p>
            <w:pPr>
              <w:pStyle w:val="15"/>
            </w:pPr>
            <w:r>
              <w:t>100%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特困养老服务机构建设数量</w:t>
            </w:r>
          </w:p>
        </w:tc>
        <w:tc>
          <w:tcPr>
            <w:tcW w:w="2891" w:type="dxa"/>
            <w:vAlign w:val="center"/>
          </w:tcPr>
          <w:p>
            <w:pPr>
              <w:pStyle w:val="14"/>
            </w:pPr>
            <w:r>
              <w:t>特困养老服务机构建设数量</w:t>
            </w:r>
          </w:p>
        </w:tc>
        <w:tc>
          <w:tcPr>
            <w:tcW w:w="1276" w:type="dxa"/>
            <w:vAlign w:val="center"/>
          </w:tcPr>
          <w:p>
            <w:pPr>
              <w:pStyle w:val="14"/>
            </w:pPr>
            <w:r>
              <w:rPr>
                <w:rFonts w:hint="eastAsia"/>
                <w:lang w:val="en-US" w:eastAsia="zh-CN"/>
              </w:rPr>
              <w:t>=</w:t>
            </w:r>
            <w:r>
              <w:t>1所</w:t>
            </w:r>
          </w:p>
        </w:tc>
        <w:tc>
          <w:tcPr>
            <w:tcW w:w="1843" w:type="dxa"/>
            <w:vAlign w:val="center"/>
          </w:tcPr>
          <w:p>
            <w:pPr>
              <w:pStyle w:val="14"/>
            </w:pPr>
            <w:r>
              <w:rPr>
                <w:rFonts w:hint="eastAsia"/>
              </w:rPr>
              <w:t>隆批投资〔2020〕277号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w:t>
            </w:r>
          </w:p>
        </w:tc>
        <w:tc>
          <w:tcPr>
            <w:tcW w:w="2891" w:type="dxa"/>
            <w:vAlign w:val="center"/>
          </w:tcPr>
          <w:p>
            <w:pPr>
              <w:pStyle w:val="14"/>
            </w:pPr>
            <w:r>
              <w:t>工程质量</w:t>
            </w:r>
          </w:p>
        </w:tc>
        <w:tc>
          <w:tcPr>
            <w:tcW w:w="1276" w:type="dxa"/>
            <w:vAlign w:val="center"/>
          </w:tcPr>
          <w:p>
            <w:pPr>
              <w:pStyle w:val="14"/>
            </w:pPr>
            <w:r>
              <w:t>合格</w:t>
            </w:r>
          </w:p>
        </w:tc>
        <w:tc>
          <w:tcPr>
            <w:tcW w:w="1843" w:type="dxa"/>
            <w:vAlign w:val="center"/>
          </w:tcPr>
          <w:p>
            <w:pPr>
              <w:pStyle w:val="14"/>
            </w:pPr>
            <w:r>
              <w:rPr>
                <w:rFonts w:hint="eastAsia"/>
                <w:lang w:eastAsia="zh-CN"/>
              </w:rPr>
              <w:t>国家</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工作时效</w:t>
            </w:r>
          </w:p>
        </w:tc>
        <w:tc>
          <w:tcPr>
            <w:tcW w:w="2891" w:type="dxa"/>
            <w:vAlign w:val="center"/>
          </w:tcPr>
          <w:p>
            <w:pPr>
              <w:pStyle w:val="14"/>
            </w:pPr>
            <w:r>
              <w:t>工作时效</w:t>
            </w:r>
          </w:p>
        </w:tc>
        <w:tc>
          <w:tcPr>
            <w:tcW w:w="1276" w:type="dxa"/>
            <w:vAlign w:val="center"/>
          </w:tcPr>
          <w:p>
            <w:pPr>
              <w:pStyle w:val="14"/>
            </w:pPr>
            <w:r>
              <w:t>按时完工</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≥20万元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w:t>
            </w:r>
          </w:p>
        </w:tc>
        <w:tc>
          <w:tcPr>
            <w:tcW w:w="2891" w:type="dxa"/>
            <w:vAlign w:val="center"/>
          </w:tcPr>
          <w:p>
            <w:pPr>
              <w:pStyle w:val="14"/>
            </w:pPr>
            <w:r>
              <w:t>社会效益</w:t>
            </w:r>
          </w:p>
        </w:tc>
        <w:tc>
          <w:tcPr>
            <w:tcW w:w="1276" w:type="dxa"/>
            <w:vAlign w:val="center"/>
          </w:tcPr>
          <w:p>
            <w:pPr>
              <w:pStyle w:val="14"/>
            </w:pPr>
            <w:r>
              <w:t>稳步提高</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办理</w:t>
            </w:r>
            <w:r>
              <w:rPr>
                <w:rFonts w:hint="eastAsia"/>
                <w:lang w:eastAsia="zh-CN"/>
              </w:rPr>
              <w:t>单位</w:t>
            </w:r>
            <w:r>
              <w:t>满意度</w:t>
            </w:r>
          </w:p>
        </w:tc>
        <w:tc>
          <w:tcPr>
            <w:tcW w:w="2891" w:type="dxa"/>
            <w:vAlign w:val="center"/>
          </w:tcPr>
          <w:p>
            <w:pPr>
              <w:pStyle w:val="14"/>
            </w:pPr>
            <w:r>
              <w:t>办理</w:t>
            </w:r>
            <w:r>
              <w:rPr>
                <w:rFonts w:hint="eastAsia"/>
                <w:lang w:eastAsia="zh-CN"/>
              </w:rPr>
              <w:t>单位</w:t>
            </w:r>
            <w:r>
              <w:t>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1" w:name="_Toc_4_4_0000000037"/>
      <w:r>
        <w:rPr>
          <w:rFonts w:ascii="方正仿宋_GBK" w:hAnsi="方正仿宋_GBK" w:eastAsia="方正仿宋_GBK" w:cs="方正仿宋_GBK"/>
          <w:color w:val="000000"/>
          <w:sz w:val="28"/>
        </w:rPr>
        <w:t>34.隆尧县第一中心敬老院改造提升项目绩效目标表</w:t>
      </w:r>
      <w:bookmarkEnd w:id="5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13052523P00873610199K</w:t>
            </w:r>
          </w:p>
        </w:tc>
        <w:tc>
          <w:tcPr>
            <w:tcW w:w="1587" w:type="dxa"/>
            <w:vAlign w:val="center"/>
          </w:tcPr>
          <w:p>
            <w:pPr>
              <w:pStyle w:val="12"/>
            </w:pPr>
            <w:r>
              <w:t>项目名称</w:t>
            </w:r>
          </w:p>
        </w:tc>
        <w:tc>
          <w:tcPr>
            <w:tcW w:w="4422" w:type="dxa"/>
            <w:gridSpan w:val="3"/>
            <w:vAlign w:val="center"/>
          </w:tcPr>
          <w:p>
            <w:pPr>
              <w:pStyle w:val="14"/>
            </w:pPr>
            <w:r>
              <w:t>隆尧县第一中心敬老院改造提升项目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110.00</w:t>
            </w:r>
          </w:p>
        </w:tc>
        <w:tc>
          <w:tcPr>
            <w:tcW w:w="1587" w:type="dxa"/>
            <w:vAlign w:val="center"/>
          </w:tcPr>
          <w:p>
            <w:pPr>
              <w:pStyle w:val="12"/>
            </w:pPr>
            <w:r>
              <w:t>其中：财政    资金</w:t>
            </w:r>
          </w:p>
        </w:tc>
        <w:tc>
          <w:tcPr>
            <w:tcW w:w="1304" w:type="dxa"/>
            <w:vAlign w:val="center"/>
          </w:tcPr>
          <w:p>
            <w:pPr>
              <w:pStyle w:val="14"/>
            </w:pPr>
            <w:r>
              <w:t>110.00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隆尧县第一中心敬老院改造提升项目</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特困养老机构改造提升</w:t>
            </w:r>
          </w:p>
        </w:tc>
        <w:tc>
          <w:tcPr>
            <w:tcW w:w="2891" w:type="dxa"/>
            <w:vAlign w:val="center"/>
          </w:tcPr>
          <w:p>
            <w:pPr>
              <w:pStyle w:val="14"/>
            </w:pPr>
            <w:r>
              <w:t>特困养老机构改造提升数量</w:t>
            </w:r>
          </w:p>
        </w:tc>
        <w:tc>
          <w:tcPr>
            <w:tcW w:w="1276" w:type="dxa"/>
            <w:vAlign w:val="center"/>
          </w:tcPr>
          <w:p>
            <w:pPr>
              <w:pStyle w:val="14"/>
            </w:pPr>
            <w:r>
              <w:rPr>
                <w:rFonts w:hint="eastAsia"/>
                <w:lang w:val="en-US" w:eastAsia="zh-CN"/>
              </w:rPr>
              <w:t>=</w:t>
            </w:r>
            <w:r>
              <w:t>1所</w:t>
            </w:r>
          </w:p>
        </w:tc>
        <w:tc>
          <w:tcPr>
            <w:tcW w:w="1843" w:type="dxa"/>
            <w:vAlign w:val="center"/>
          </w:tcPr>
          <w:p>
            <w:pPr>
              <w:pStyle w:val="14"/>
            </w:pPr>
            <w:r>
              <w:rPr>
                <w:rFonts w:hint="eastAsia"/>
              </w:rPr>
              <w:t>隆批投资〔2021〕315号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工程质量</w:t>
            </w:r>
          </w:p>
        </w:tc>
        <w:tc>
          <w:tcPr>
            <w:tcW w:w="2891" w:type="dxa"/>
            <w:vAlign w:val="center"/>
          </w:tcPr>
          <w:p>
            <w:pPr>
              <w:pStyle w:val="14"/>
            </w:pPr>
            <w:r>
              <w:t>工程质量</w:t>
            </w:r>
          </w:p>
        </w:tc>
        <w:tc>
          <w:tcPr>
            <w:tcW w:w="1276" w:type="dxa"/>
            <w:vAlign w:val="center"/>
          </w:tcPr>
          <w:p>
            <w:pPr>
              <w:pStyle w:val="14"/>
            </w:pPr>
            <w:r>
              <w:t>符合标准</w:t>
            </w:r>
          </w:p>
        </w:tc>
        <w:tc>
          <w:tcPr>
            <w:tcW w:w="1843" w:type="dxa"/>
            <w:vAlign w:val="center"/>
          </w:tcPr>
          <w:p>
            <w:pPr>
              <w:pStyle w:val="14"/>
            </w:pPr>
            <w:r>
              <w:rPr>
                <w:rFonts w:hint="eastAsia"/>
                <w:lang w:eastAsia="zh-CN"/>
              </w:rPr>
              <w:t>国家</w:t>
            </w:r>
            <w: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工期完工时间</w:t>
            </w:r>
          </w:p>
        </w:tc>
        <w:tc>
          <w:tcPr>
            <w:tcW w:w="2891" w:type="dxa"/>
            <w:vAlign w:val="center"/>
          </w:tcPr>
          <w:p>
            <w:pPr>
              <w:pStyle w:val="14"/>
            </w:pPr>
            <w:r>
              <w:t>工期完工时间</w:t>
            </w:r>
          </w:p>
        </w:tc>
        <w:tc>
          <w:tcPr>
            <w:tcW w:w="1276" w:type="dxa"/>
            <w:vAlign w:val="center"/>
          </w:tcPr>
          <w:p>
            <w:pPr>
              <w:pStyle w:val="14"/>
            </w:pPr>
            <w:r>
              <w:t>≤12月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≥80万元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服务对象满意度</w:t>
            </w:r>
          </w:p>
        </w:tc>
        <w:tc>
          <w:tcPr>
            <w:tcW w:w="2891" w:type="dxa"/>
            <w:vAlign w:val="center"/>
          </w:tcPr>
          <w:p>
            <w:pPr>
              <w:pStyle w:val="14"/>
            </w:pPr>
            <w:r>
              <w:t>服务对象满意度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2" w:name="_Toc_4_4_0000000038"/>
      <w:r>
        <w:rPr>
          <w:rFonts w:ascii="方正仿宋_GBK" w:hAnsi="方正仿宋_GBK" w:eastAsia="方正仿宋_GBK" w:cs="方正仿宋_GBK"/>
          <w:color w:val="000000"/>
          <w:sz w:val="28"/>
        </w:rPr>
        <w:t>35.隆尧县社区服务中心建设前期费用绩效目标表</w:t>
      </w:r>
      <w:bookmarkEnd w:id="5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13052523P008736102234</w:t>
            </w:r>
          </w:p>
        </w:tc>
        <w:tc>
          <w:tcPr>
            <w:tcW w:w="1587" w:type="dxa"/>
            <w:vAlign w:val="center"/>
          </w:tcPr>
          <w:p>
            <w:pPr>
              <w:pStyle w:val="12"/>
            </w:pPr>
            <w:r>
              <w:t>项目名称</w:t>
            </w:r>
          </w:p>
        </w:tc>
        <w:tc>
          <w:tcPr>
            <w:tcW w:w="4422" w:type="dxa"/>
            <w:gridSpan w:val="3"/>
            <w:vAlign w:val="center"/>
          </w:tcPr>
          <w:p>
            <w:pPr>
              <w:pStyle w:val="14"/>
            </w:pPr>
            <w:r>
              <w:t>隆尧县社区服务中心建设前期费用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w:t>
            </w:r>
          </w:p>
        </w:tc>
        <w:tc>
          <w:tcPr>
            <w:tcW w:w="1587" w:type="dxa"/>
            <w:vAlign w:val="center"/>
          </w:tcPr>
          <w:p>
            <w:pPr>
              <w:pStyle w:val="12"/>
            </w:pPr>
            <w:r>
              <w:t>其中：财政    资金</w:t>
            </w:r>
          </w:p>
        </w:tc>
        <w:tc>
          <w:tcPr>
            <w:tcW w:w="1304" w:type="dxa"/>
            <w:vAlign w:val="center"/>
          </w:tcPr>
          <w:p>
            <w:pPr>
              <w:pStyle w:val="14"/>
            </w:pPr>
            <w:r>
              <w:t>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隆尧县社区服务中心建设前期费用</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60%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3" w:name="_Toc_4_4_0000000039"/>
      <w:r>
        <w:rPr>
          <w:rFonts w:ascii="方正仿宋_GBK" w:hAnsi="方正仿宋_GBK" w:eastAsia="方正仿宋_GBK" w:cs="方正仿宋_GBK"/>
          <w:color w:val="000000"/>
          <w:sz w:val="28"/>
        </w:rPr>
        <w:t>36.农村低保绩效目标表</w:t>
      </w:r>
      <w:bookmarkEnd w:id="5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13052523P008736102111</w:t>
            </w:r>
          </w:p>
        </w:tc>
        <w:tc>
          <w:tcPr>
            <w:tcW w:w="1587" w:type="dxa"/>
            <w:vAlign w:val="center"/>
          </w:tcPr>
          <w:p>
            <w:pPr>
              <w:pStyle w:val="12"/>
            </w:pPr>
            <w:r>
              <w:t>项目名称</w:t>
            </w:r>
          </w:p>
        </w:tc>
        <w:tc>
          <w:tcPr>
            <w:tcW w:w="4422" w:type="dxa"/>
            <w:gridSpan w:val="3"/>
            <w:vAlign w:val="center"/>
          </w:tcPr>
          <w:p>
            <w:pPr>
              <w:pStyle w:val="14"/>
            </w:pPr>
            <w:r>
              <w:t>农村低保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100.00</w:t>
            </w:r>
          </w:p>
        </w:tc>
        <w:tc>
          <w:tcPr>
            <w:tcW w:w="1587" w:type="dxa"/>
            <w:vAlign w:val="center"/>
          </w:tcPr>
          <w:p>
            <w:pPr>
              <w:pStyle w:val="12"/>
            </w:pPr>
            <w:r>
              <w:t>其中：财政    资金</w:t>
            </w:r>
          </w:p>
        </w:tc>
        <w:tc>
          <w:tcPr>
            <w:tcW w:w="1304" w:type="dxa"/>
            <w:vAlign w:val="center"/>
          </w:tcPr>
          <w:p>
            <w:pPr>
              <w:pStyle w:val="14"/>
            </w:pPr>
            <w:r>
              <w:t>100.00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4" w:name="_Toc_4_4_0000000040"/>
      <w:r>
        <w:rPr>
          <w:rFonts w:ascii="方正仿宋_GBK" w:hAnsi="方正仿宋_GBK" w:eastAsia="方正仿宋_GBK" w:cs="方正仿宋_GBK"/>
          <w:color w:val="000000"/>
          <w:sz w:val="28"/>
        </w:rPr>
        <w:t>37.农村特困绩效目标表</w:t>
      </w:r>
      <w:bookmarkEnd w:id="5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13052523P008736102138</w:t>
            </w:r>
          </w:p>
        </w:tc>
        <w:tc>
          <w:tcPr>
            <w:tcW w:w="1587" w:type="dxa"/>
            <w:vAlign w:val="center"/>
          </w:tcPr>
          <w:p>
            <w:pPr>
              <w:pStyle w:val="12"/>
            </w:pPr>
            <w:r>
              <w:t>项目名称</w:t>
            </w:r>
          </w:p>
        </w:tc>
        <w:tc>
          <w:tcPr>
            <w:tcW w:w="4422" w:type="dxa"/>
            <w:gridSpan w:val="3"/>
            <w:vAlign w:val="center"/>
          </w:tcPr>
          <w:p>
            <w:pPr>
              <w:pStyle w:val="14"/>
            </w:pPr>
            <w:r>
              <w:t>农村特困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150.00</w:t>
            </w:r>
          </w:p>
        </w:tc>
        <w:tc>
          <w:tcPr>
            <w:tcW w:w="1587" w:type="dxa"/>
            <w:vAlign w:val="center"/>
          </w:tcPr>
          <w:p>
            <w:pPr>
              <w:pStyle w:val="12"/>
            </w:pPr>
            <w:r>
              <w:t>其中：财政    资金</w:t>
            </w:r>
          </w:p>
        </w:tc>
        <w:tc>
          <w:tcPr>
            <w:tcW w:w="1304" w:type="dxa"/>
            <w:vAlign w:val="center"/>
          </w:tcPr>
          <w:p>
            <w:pPr>
              <w:pStyle w:val="14"/>
            </w:pPr>
            <w:r>
              <w:t>150.00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5" w:name="_Toc_4_4_0000000041"/>
      <w:r>
        <w:rPr>
          <w:rFonts w:ascii="方正仿宋_GBK" w:hAnsi="方正仿宋_GBK" w:eastAsia="方正仿宋_GBK" w:cs="方正仿宋_GBK"/>
          <w:color w:val="000000"/>
          <w:sz w:val="28"/>
        </w:rPr>
        <w:t>38.社会组织财务审计费绩效目标表</w:t>
      </w:r>
      <w:bookmarkEnd w:id="5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13052523P00873610229R</w:t>
            </w:r>
          </w:p>
        </w:tc>
        <w:tc>
          <w:tcPr>
            <w:tcW w:w="1587" w:type="dxa"/>
            <w:vAlign w:val="center"/>
          </w:tcPr>
          <w:p>
            <w:pPr>
              <w:pStyle w:val="12"/>
            </w:pPr>
            <w:r>
              <w:t>项目名称</w:t>
            </w:r>
          </w:p>
        </w:tc>
        <w:tc>
          <w:tcPr>
            <w:tcW w:w="4422" w:type="dxa"/>
            <w:gridSpan w:val="3"/>
            <w:vAlign w:val="center"/>
          </w:tcPr>
          <w:p>
            <w:pPr>
              <w:pStyle w:val="14"/>
            </w:pPr>
            <w:r>
              <w:t>社会组织财务审计费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w:t>
            </w:r>
          </w:p>
        </w:tc>
        <w:tc>
          <w:tcPr>
            <w:tcW w:w="1587" w:type="dxa"/>
            <w:vAlign w:val="center"/>
          </w:tcPr>
          <w:p>
            <w:pPr>
              <w:pStyle w:val="12"/>
            </w:pPr>
            <w:r>
              <w:t>其中：财政    资金</w:t>
            </w:r>
          </w:p>
        </w:tc>
        <w:tc>
          <w:tcPr>
            <w:tcW w:w="1304" w:type="dxa"/>
            <w:vAlign w:val="center"/>
          </w:tcPr>
          <w:p>
            <w:pPr>
              <w:pStyle w:val="14"/>
            </w:pPr>
            <w:r>
              <w:t>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经费类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6" w:name="_Toc_4_4_0000000042"/>
      <w:r>
        <w:rPr>
          <w:rFonts w:ascii="方正仿宋_GBK" w:hAnsi="方正仿宋_GBK" w:eastAsia="方正仿宋_GBK" w:cs="方正仿宋_GBK"/>
          <w:color w:val="000000"/>
          <w:sz w:val="28"/>
        </w:rPr>
        <w:t>39.社会组织党组织建设经费绩效目标表</w:t>
      </w:r>
      <w:bookmarkEnd w:id="5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13052523P00873610239M</w:t>
            </w:r>
          </w:p>
        </w:tc>
        <w:tc>
          <w:tcPr>
            <w:tcW w:w="1587" w:type="dxa"/>
            <w:vAlign w:val="center"/>
          </w:tcPr>
          <w:p>
            <w:pPr>
              <w:pStyle w:val="12"/>
            </w:pPr>
            <w:r>
              <w:t>项目名称</w:t>
            </w:r>
          </w:p>
        </w:tc>
        <w:tc>
          <w:tcPr>
            <w:tcW w:w="4422" w:type="dxa"/>
            <w:gridSpan w:val="3"/>
            <w:vAlign w:val="center"/>
          </w:tcPr>
          <w:p>
            <w:pPr>
              <w:pStyle w:val="14"/>
            </w:pPr>
            <w:r>
              <w:t>社会组织党组织建设经费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5.00</w:t>
            </w:r>
          </w:p>
        </w:tc>
        <w:tc>
          <w:tcPr>
            <w:tcW w:w="1587" w:type="dxa"/>
            <w:vAlign w:val="center"/>
          </w:tcPr>
          <w:p>
            <w:pPr>
              <w:pStyle w:val="12"/>
            </w:pPr>
            <w:r>
              <w:t>其中：财政    资金</w:t>
            </w:r>
          </w:p>
        </w:tc>
        <w:tc>
          <w:tcPr>
            <w:tcW w:w="1304" w:type="dxa"/>
            <w:vAlign w:val="center"/>
          </w:tcPr>
          <w:p>
            <w:pPr>
              <w:pStyle w:val="14"/>
            </w:pPr>
            <w:r>
              <w:t>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社会组织党组织建设经费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7" w:name="_Toc_4_4_0000000043"/>
      <w:r>
        <w:rPr>
          <w:rFonts w:ascii="方正仿宋_GBK" w:hAnsi="方正仿宋_GBK" w:eastAsia="方正仿宋_GBK" w:cs="方正仿宋_GBK"/>
          <w:color w:val="000000"/>
          <w:sz w:val="28"/>
        </w:rPr>
        <w:t>40.失能、半失能老人鉴定费绩效目标表</w:t>
      </w:r>
      <w:bookmarkEnd w:id="5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13052523P008736102040</w:t>
            </w:r>
          </w:p>
        </w:tc>
        <w:tc>
          <w:tcPr>
            <w:tcW w:w="1587" w:type="dxa"/>
            <w:vAlign w:val="center"/>
          </w:tcPr>
          <w:p>
            <w:pPr>
              <w:pStyle w:val="12"/>
            </w:pPr>
            <w:r>
              <w:t>项目名称</w:t>
            </w:r>
          </w:p>
        </w:tc>
        <w:tc>
          <w:tcPr>
            <w:tcW w:w="4422" w:type="dxa"/>
            <w:gridSpan w:val="3"/>
            <w:vAlign w:val="center"/>
          </w:tcPr>
          <w:p>
            <w:pPr>
              <w:pStyle w:val="14"/>
            </w:pPr>
            <w:r>
              <w:t>失能、半失能老人鉴定费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13.00</w:t>
            </w:r>
          </w:p>
        </w:tc>
        <w:tc>
          <w:tcPr>
            <w:tcW w:w="1587" w:type="dxa"/>
            <w:vAlign w:val="center"/>
          </w:tcPr>
          <w:p>
            <w:pPr>
              <w:pStyle w:val="12"/>
            </w:pPr>
            <w:r>
              <w:t>其中：财政    资金</w:t>
            </w:r>
          </w:p>
        </w:tc>
        <w:tc>
          <w:tcPr>
            <w:tcW w:w="1304" w:type="dxa"/>
            <w:vAlign w:val="center"/>
          </w:tcPr>
          <w:p>
            <w:pPr>
              <w:pStyle w:val="14"/>
            </w:pPr>
            <w:r>
              <w:t>13.00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失能、半失能老人鉴定费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13万元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13万元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8" w:name="_Toc_4_4_0000000044"/>
      <w:r>
        <w:rPr>
          <w:rFonts w:ascii="方正仿宋_GBK" w:hAnsi="方正仿宋_GBK" w:eastAsia="方正仿宋_GBK" w:cs="方正仿宋_GBK"/>
          <w:color w:val="000000"/>
          <w:sz w:val="28"/>
        </w:rPr>
        <w:t>41.适老化改造项目绩效目标表</w:t>
      </w:r>
      <w:bookmarkEnd w:id="5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13052523P008736102015</w:t>
            </w:r>
          </w:p>
        </w:tc>
        <w:tc>
          <w:tcPr>
            <w:tcW w:w="1587" w:type="dxa"/>
            <w:vAlign w:val="center"/>
          </w:tcPr>
          <w:p>
            <w:pPr>
              <w:pStyle w:val="12"/>
            </w:pPr>
            <w:r>
              <w:t>项目名称</w:t>
            </w:r>
          </w:p>
        </w:tc>
        <w:tc>
          <w:tcPr>
            <w:tcW w:w="4422" w:type="dxa"/>
            <w:gridSpan w:val="3"/>
            <w:vAlign w:val="center"/>
          </w:tcPr>
          <w:p>
            <w:pPr>
              <w:pStyle w:val="14"/>
            </w:pPr>
            <w:r>
              <w:t>适老化改造项目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20.00</w:t>
            </w:r>
          </w:p>
        </w:tc>
        <w:tc>
          <w:tcPr>
            <w:tcW w:w="1587" w:type="dxa"/>
            <w:vAlign w:val="center"/>
          </w:tcPr>
          <w:p>
            <w:pPr>
              <w:pStyle w:val="12"/>
            </w:pPr>
            <w:r>
              <w:t>其中：财政    资金</w:t>
            </w:r>
          </w:p>
        </w:tc>
        <w:tc>
          <w:tcPr>
            <w:tcW w:w="1304" w:type="dxa"/>
            <w:vAlign w:val="center"/>
          </w:tcPr>
          <w:p>
            <w:pPr>
              <w:pStyle w:val="14"/>
            </w:pPr>
            <w:r>
              <w:t>20.00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适老化改造资金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r>
              <w:t>30%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改造居民适老化比率</w:t>
            </w:r>
          </w:p>
        </w:tc>
        <w:tc>
          <w:tcPr>
            <w:tcW w:w="2891" w:type="dxa"/>
            <w:vAlign w:val="center"/>
          </w:tcPr>
          <w:p>
            <w:pPr>
              <w:pStyle w:val="14"/>
            </w:pPr>
            <w:r>
              <w:t>改造居民适老化比率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改造居民适老化质量</w:t>
            </w:r>
          </w:p>
        </w:tc>
        <w:tc>
          <w:tcPr>
            <w:tcW w:w="2891" w:type="dxa"/>
            <w:vAlign w:val="center"/>
          </w:tcPr>
          <w:p>
            <w:pPr>
              <w:pStyle w:val="14"/>
            </w:pPr>
            <w:r>
              <w:t>改造居民适老化质量</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居民适老化改造及时率</w:t>
            </w:r>
          </w:p>
        </w:tc>
        <w:tc>
          <w:tcPr>
            <w:tcW w:w="2891" w:type="dxa"/>
            <w:vAlign w:val="center"/>
          </w:tcPr>
          <w:p>
            <w:pPr>
              <w:pStyle w:val="14"/>
            </w:pPr>
            <w:r>
              <w:t>居民适老化改造及时率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居民适老化改造资金投入</w:t>
            </w:r>
          </w:p>
        </w:tc>
        <w:tc>
          <w:tcPr>
            <w:tcW w:w="2891" w:type="dxa"/>
            <w:vAlign w:val="center"/>
          </w:tcPr>
          <w:p>
            <w:pPr>
              <w:pStyle w:val="14"/>
            </w:pPr>
            <w:r>
              <w:t>居民适老化改造资金投入</w:t>
            </w:r>
          </w:p>
        </w:tc>
        <w:tc>
          <w:tcPr>
            <w:tcW w:w="1276" w:type="dxa"/>
            <w:vAlign w:val="center"/>
          </w:tcPr>
          <w:p>
            <w:pPr>
              <w:pStyle w:val="14"/>
            </w:pPr>
            <w:r>
              <w:t>≥15万元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居家适老化改造覆盖率</w:t>
            </w:r>
          </w:p>
        </w:tc>
        <w:tc>
          <w:tcPr>
            <w:tcW w:w="2891" w:type="dxa"/>
            <w:vAlign w:val="center"/>
          </w:tcPr>
          <w:p>
            <w:pPr>
              <w:pStyle w:val="14"/>
            </w:pPr>
            <w:r>
              <w:t>居家适老化改造覆盖率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通过问卷调查，满意的受资助对象</w:t>
            </w:r>
          </w:p>
        </w:tc>
        <w:tc>
          <w:tcPr>
            <w:tcW w:w="2891" w:type="dxa"/>
            <w:vAlign w:val="center"/>
          </w:tcPr>
          <w:p>
            <w:pPr>
              <w:pStyle w:val="14"/>
            </w:pPr>
            <w:r>
              <w:t>通过问卷调查，满意的受资助对象占所有调查对象的比例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59" w:name="_Toc_4_4_0000000045"/>
      <w:r>
        <w:rPr>
          <w:rFonts w:ascii="方正仿宋_GBK" w:hAnsi="方正仿宋_GBK" w:eastAsia="方正仿宋_GBK" w:cs="方正仿宋_GBK"/>
          <w:color w:val="000000"/>
          <w:sz w:val="28"/>
        </w:rPr>
        <w:t>42.特困人员半失能护理补贴绩效目标表</w:t>
      </w:r>
      <w:bookmarkEnd w:id="5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13052523P008736102209</w:t>
            </w:r>
          </w:p>
        </w:tc>
        <w:tc>
          <w:tcPr>
            <w:tcW w:w="1587" w:type="dxa"/>
            <w:vAlign w:val="center"/>
          </w:tcPr>
          <w:p>
            <w:pPr>
              <w:pStyle w:val="12"/>
            </w:pPr>
            <w:r>
              <w:t>项目名称</w:t>
            </w:r>
          </w:p>
        </w:tc>
        <w:tc>
          <w:tcPr>
            <w:tcW w:w="4422" w:type="dxa"/>
            <w:gridSpan w:val="3"/>
            <w:vAlign w:val="center"/>
          </w:tcPr>
          <w:p>
            <w:pPr>
              <w:pStyle w:val="14"/>
            </w:pPr>
            <w:r>
              <w:t>特困人员半失能护理补贴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15.00</w:t>
            </w:r>
          </w:p>
        </w:tc>
        <w:tc>
          <w:tcPr>
            <w:tcW w:w="1587" w:type="dxa"/>
            <w:vAlign w:val="center"/>
          </w:tcPr>
          <w:p>
            <w:pPr>
              <w:pStyle w:val="12"/>
            </w:pPr>
            <w:r>
              <w:t>其中：财政    资金</w:t>
            </w:r>
          </w:p>
        </w:tc>
        <w:tc>
          <w:tcPr>
            <w:tcW w:w="1304" w:type="dxa"/>
            <w:vAlign w:val="center"/>
          </w:tcPr>
          <w:p>
            <w:pPr>
              <w:pStyle w:val="14"/>
            </w:pPr>
            <w:r>
              <w:t>15.00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特困人员半失能护理补贴</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60" w:name="_Toc_4_4_0000000046"/>
      <w:r>
        <w:rPr>
          <w:rFonts w:ascii="方正仿宋_GBK" w:hAnsi="方正仿宋_GBK" w:eastAsia="方正仿宋_GBK" w:cs="方正仿宋_GBK"/>
          <w:color w:val="000000"/>
          <w:sz w:val="28"/>
        </w:rPr>
        <w:t>43.特困人员失能护理补贴绩效目标表</w:t>
      </w:r>
      <w:bookmarkEnd w:id="6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13052523P00873610219X</w:t>
            </w:r>
          </w:p>
        </w:tc>
        <w:tc>
          <w:tcPr>
            <w:tcW w:w="1587" w:type="dxa"/>
            <w:vAlign w:val="center"/>
          </w:tcPr>
          <w:p>
            <w:pPr>
              <w:pStyle w:val="12"/>
            </w:pPr>
            <w:r>
              <w:t>项目名称</w:t>
            </w:r>
          </w:p>
        </w:tc>
        <w:tc>
          <w:tcPr>
            <w:tcW w:w="4422" w:type="dxa"/>
            <w:gridSpan w:val="3"/>
            <w:vAlign w:val="center"/>
          </w:tcPr>
          <w:p>
            <w:pPr>
              <w:pStyle w:val="14"/>
            </w:pPr>
            <w:r>
              <w:t>特困人员失能护理补贴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26.00</w:t>
            </w:r>
          </w:p>
        </w:tc>
        <w:tc>
          <w:tcPr>
            <w:tcW w:w="1587" w:type="dxa"/>
            <w:vAlign w:val="center"/>
          </w:tcPr>
          <w:p>
            <w:pPr>
              <w:pStyle w:val="12"/>
            </w:pPr>
            <w:r>
              <w:t>其中：财政    资金</w:t>
            </w:r>
          </w:p>
        </w:tc>
        <w:tc>
          <w:tcPr>
            <w:tcW w:w="1304" w:type="dxa"/>
            <w:vAlign w:val="center"/>
          </w:tcPr>
          <w:p>
            <w:pPr>
              <w:pStyle w:val="14"/>
            </w:pPr>
            <w:r>
              <w:t>26.00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困难群众补助资金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60%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救助人数</w:t>
            </w:r>
          </w:p>
        </w:tc>
        <w:tc>
          <w:tcPr>
            <w:tcW w:w="2891" w:type="dxa"/>
            <w:vAlign w:val="center"/>
          </w:tcPr>
          <w:p>
            <w:pPr>
              <w:pStyle w:val="14"/>
            </w:pPr>
            <w:r>
              <w:t>救助人数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救助准确率</w:t>
            </w:r>
          </w:p>
        </w:tc>
        <w:tc>
          <w:tcPr>
            <w:tcW w:w="2891" w:type="dxa"/>
            <w:vAlign w:val="center"/>
          </w:tcPr>
          <w:p>
            <w:pPr>
              <w:pStyle w:val="14"/>
            </w:pPr>
            <w:r>
              <w:t>救助准确率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救助及时率</w:t>
            </w:r>
          </w:p>
        </w:tc>
        <w:tc>
          <w:tcPr>
            <w:tcW w:w="2891" w:type="dxa"/>
            <w:vAlign w:val="center"/>
          </w:tcPr>
          <w:p>
            <w:pPr>
              <w:pStyle w:val="14"/>
            </w:pPr>
            <w:r>
              <w:t>救助及时率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救助标准</w:t>
            </w:r>
          </w:p>
        </w:tc>
        <w:tc>
          <w:tcPr>
            <w:tcW w:w="2891" w:type="dxa"/>
            <w:vAlign w:val="center"/>
          </w:tcPr>
          <w:p>
            <w:pPr>
              <w:pStyle w:val="14"/>
            </w:pPr>
            <w:r>
              <w:t>救助标准</w:t>
            </w:r>
          </w:p>
        </w:tc>
        <w:tc>
          <w:tcPr>
            <w:tcW w:w="1276" w:type="dxa"/>
            <w:vAlign w:val="center"/>
          </w:tcPr>
          <w:p>
            <w:pPr>
              <w:pStyle w:val="14"/>
            </w:pPr>
            <w:r>
              <w:t>≥232人/月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61" w:name="_Toc_4_4_0000000047"/>
      <w:r>
        <w:rPr>
          <w:rFonts w:ascii="方正仿宋_GBK" w:hAnsi="方正仿宋_GBK" w:eastAsia="方正仿宋_GBK" w:cs="方正仿宋_GBK"/>
          <w:color w:val="000000"/>
          <w:sz w:val="28"/>
        </w:rPr>
        <w:t>44.退役士兵公岗转合同经费绩效目标表</w:t>
      </w:r>
      <w:bookmarkEnd w:id="6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13052523P00873610226Y</w:t>
            </w:r>
          </w:p>
        </w:tc>
        <w:tc>
          <w:tcPr>
            <w:tcW w:w="1587" w:type="dxa"/>
            <w:vAlign w:val="center"/>
          </w:tcPr>
          <w:p>
            <w:pPr>
              <w:pStyle w:val="12"/>
            </w:pPr>
            <w:r>
              <w:t>项目名称</w:t>
            </w:r>
          </w:p>
        </w:tc>
        <w:tc>
          <w:tcPr>
            <w:tcW w:w="4422" w:type="dxa"/>
            <w:gridSpan w:val="3"/>
            <w:vAlign w:val="center"/>
          </w:tcPr>
          <w:p>
            <w:pPr>
              <w:pStyle w:val="14"/>
            </w:pPr>
            <w:r>
              <w:t>退役士兵公岗转合同经费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7.16</w:t>
            </w:r>
          </w:p>
        </w:tc>
        <w:tc>
          <w:tcPr>
            <w:tcW w:w="1587" w:type="dxa"/>
            <w:vAlign w:val="center"/>
          </w:tcPr>
          <w:p>
            <w:pPr>
              <w:pStyle w:val="12"/>
            </w:pPr>
            <w:r>
              <w:t>其中：财政    资金</w:t>
            </w:r>
          </w:p>
        </w:tc>
        <w:tc>
          <w:tcPr>
            <w:tcW w:w="1304" w:type="dxa"/>
            <w:vAlign w:val="center"/>
          </w:tcPr>
          <w:p>
            <w:pPr>
              <w:pStyle w:val="14"/>
            </w:pPr>
            <w:r>
              <w:t>7.16</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经费类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≥7万元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≥7万元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62" w:name="_Toc_4_4_0000000048"/>
      <w:r>
        <w:rPr>
          <w:rFonts w:ascii="方正仿宋_GBK" w:hAnsi="方正仿宋_GBK" w:eastAsia="方正仿宋_GBK" w:cs="方正仿宋_GBK"/>
          <w:color w:val="000000"/>
          <w:sz w:val="28"/>
        </w:rPr>
        <w:t>45.县级行政区划图制作费绩效目标表</w:t>
      </w:r>
      <w:bookmarkEnd w:id="6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13052523P00873610231Q</w:t>
            </w:r>
          </w:p>
        </w:tc>
        <w:tc>
          <w:tcPr>
            <w:tcW w:w="1587" w:type="dxa"/>
            <w:vAlign w:val="center"/>
          </w:tcPr>
          <w:p>
            <w:pPr>
              <w:pStyle w:val="12"/>
            </w:pPr>
            <w:r>
              <w:t>项目名称</w:t>
            </w:r>
          </w:p>
        </w:tc>
        <w:tc>
          <w:tcPr>
            <w:tcW w:w="4422" w:type="dxa"/>
            <w:gridSpan w:val="3"/>
            <w:vAlign w:val="center"/>
          </w:tcPr>
          <w:p>
            <w:pPr>
              <w:pStyle w:val="14"/>
            </w:pPr>
            <w:r>
              <w:t>县级行政区划图制作费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10.00</w:t>
            </w:r>
          </w:p>
        </w:tc>
        <w:tc>
          <w:tcPr>
            <w:tcW w:w="1587" w:type="dxa"/>
            <w:vAlign w:val="center"/>
          </w:tcPr>
          <w:p>
            <w:pPr>
              <w:pStyle w:val="12"/>
            </w:pPr>
            <w:r>
              <w:t>其中：财政    资金</w:t>
            </w:r>
          </w:p>
        </w:tc>
        <w:tc>
          <w:tcPr>
            <w:tcW w:w="1304" w:type="dxa"/>
            <w:vAlign w:val="center"/>
          </w:tcPr>
          <w:p>
            <w:pPr>
              <w:pStyle w:val="14"/>
            </w:pPr>
            <w:r>
              <w:t>10.00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地图印制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r>
              <w:t>30%</w:t>
            </w: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地图数据服务覆盖数量</w:t>
            </w:r>
          </w:p>
        </w:tc>
        <w:tc>
          <w:tcPr>
            <w:tcW w:w="2891" w:type="dxa"/>
            <w:vAlign w:val="center"/>
          </w:tcPr>
          <w:p>
            <w:pPr>
              <w:pStyle w:val="14"/>
            </w:pPr>
            <w:r>
              <w:t>地图数据服务覆盖数量比率</w:t>
            </w:r>
          </w:p>
        </w:tc>
        <w:tc>
          <w:tcPr>
            <w:tcW w:w="1276" w:type="dxa"/>
            <w:vAlign w:val="center"/>
          </w:tcPr>
          <w:p>
            <w:pPr>
              <w:pStyle w:val="14"/>
            </w:pPr>
            <w:r>
              <w:t>≥98%</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验收合格率</w:t>
            </w:r>
          </w:p>
        </w:tc>
        <w:tc>
          <w:tcPr>
            <w:tcW w:w="2891" w:type="dxa"/>
            <w:vAlign w:val="center"/>
          </w:tcPr>
          <w:p>
            <w:pPr>
              <w:pStyle w:val="14"/>
            </w:pPr>
            <w:r>
              <w:t>验收合格率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工作完成的时效</w:t>
            </w:r>
          </w:p>
        </w:tc>
        <w:tc>
          <w:tcPr>
            <w:tcW w:w="2891" w:type="dxa"/>
            <w:vAlign w:val="center"/>
          </w:tcPr>
          <w:p>
            <w:pPr>
              <w:pStyle w:val="14"/>
            </w:pPr>
            <w:r>
              <w:t>工作完成的时效</w:t>
            </w:r>
          </w:p>
        </w:tc>
        <w:tc>
          <w:tcPr>
            <w:tcW w:w="1276" w:type="dxa"/>
            <w:vAlign w:val="center"/>
          </w:tcPr>
          <w:p>
            <w:pPr>
              <w:pStyle w:val="14"/>
            </w:pPr>
            <w:r>
              <w:t>≤3月</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资金成本</w:t>
            </w:r>
          </w:p>
        </w:tc>
        <w:tc>
          <w:tcPr>
            <w:tcW w:w="2891" w:type="dxa"/>
            <w:vAlign w:val="center"/>
          </w:tcPr>
          <w:p>
            <w:pPr>
              <w:pStyle w:val="14"/>
            </w:pPr>
            <w:r>
              <w:t>资金成本</w:t>
            </w:r>
          </w:p>
        </w:tc>
        <w:tc>
          <w:tcPr>
            <w:tcW w:w="1276" w:type="dxa"/>
            <w:vAlign w:val="center"/>
          </w:tcPr>
          <w:p>
            <w:pPr>
              <w:pStyle w:val="14"/>
            </w:pPr>
            <w:r>
              <w:t>10万元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≥90%</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63" w:name="_Toc_4_4_0000000049"/>
      <w:r>
        <w:rPr>
          <w:rFonts w:ascii="方正仿宋_GBK" w:hAnsi="方正仿宋_GBK" w:eastAsia="方正仿宋_GBK" w:cs="方正仿宋_GBK"/>
          <w:color w:val="000000"/>
          <w:sz w:val="28"/>
        </w:rPr>
        <w:t>46.乡镇社工站服务能力提升项目绩效目标表</w:t>
      </w:r>
      <w:bookmarkEnd w:id="6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13052523P008736102305</w:t>
            </w:r>
          </w:p>
        </w:tc>
        <w:tc>
          <w:tcPr>
            <w:tcW w:w="1587" w:type="dxa"/>
            <w:vAlign w:val="center"/>
          </w:tcPr>
          <w:p>
            <w:pPr>
              <w:pStyle w:val="12"/>
            </w:pPr>
            <w:r>
              <w:t>项目名称</w:t>
            </w:r>
          </w:p>
        </w:tc>
        <w:tc>
          <w:tcPr>
            <w:tcW w:w="4422" w:type="dxa"/>
            <w:gridSpan w:val="3"/>
            <w:vAlign w:val="center"/>
          </w:tcPr>
          <w:p>
            <w:pPr>
              <w:pStyle w:val="14"/>
            </w:pPr>
            <w:r>
              <w:t>乡镇社工站服务能力提升项目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3.50</w:t>
            </w:r>
          </w:p>
        </w:tc>
        <w:tc>
          <w:tcPr>
            <w:tcW w:w="1587" w:type="dxa"/>
            <w:vAlign w:val="center"/>
          </w:tcPr>
          <w:p>
            <w:pPr>
              <w:pStyle w:val="12"/>
            </w:pPr>
            <w:r>
              <w:t>其中：财政    资金</w:t>
            </w:r>
          </w:p>
        </w:tc>
        <w:tc>
          <w:tcPr>
            <w:tcW w:w="1304" w:type="dxa"/>
            <w:vAlign w:val="center"/>
          </w:tcPr>
          <w:p>
            <w:pPr>
              <w:pStyle w:val="14"/>
            </w:pPr>
            <w:r>
              <w:t>3.50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乡镇社工站服务能力提升项目</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p>
        </w:tc>
        <w:tc>
          <w:tcPr>
            <w:tcW w:w="1587" w:type="dxa"/>
            <w:vAlign w:val="center"/>
          </w:tcPr>
          <w:p>
            <w:pPr>
              <w:pStyle w:val="15"/>
            </w:pPr>
          </w:p>
        </w:tc>
        <w:tc>
          <w:tcPr>
            <w:tcW w:w="1304" w:type="dxa"/>
            <w:vAlign w:val="center"/>
          </w:tcPr>
          <w:p>
            <w:pPr>
              <w:pStyle w:val="15"/>
            </w:pPr>
            <w:r>
              <w:t>100%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rPr>
                <w:rFonts w:hint="eastAsia"/>
                <w:lang w:eastAsia="zh-CN"/>
              </w:rPr>
              <w:t>可支持服务</w:t>
            </w:r>
            <w:r>
              <w:t>人数</w:t>
            </w:r>
          </w:p>
        </w:tc>
        <w:tc>
          <w:tcPr>
            <w:tcW w:w="2891" w:type="dxa"/>
            <w:vAlign w:val="center"/>
          </w:tcPr>
          <w:p>
            <w:pPr>
              <w:pStyle w:val="14"/>
            </w:pPr>
            <w:r>
              <w:rPr>
                <w:rFonts w:hint="eastAsia"/>
                <w:lang w:eastAsia="zh-CN"/>
              </w:rPr>
              <w:t>可支持服务</w:t>
            </w:r>
            <w:r>
              <w:t>人数</w:t>
            </w:r>
          </w:p>
        </w:tc>
        <w:tc>
          <w:tcPr>
            <w:tcW w:w="1276" w:type="dxa"/>
            <w:vAlign w:val="center"/>
          </w:tcPr>
          <w:p>
            <w:pPr>
              <w:pStyle w:val="14"/>
            </w:pPr>
            <w:r>
              <w:t>≥12000人</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rPr>
                <w:rFonts w:hint="eastAsia"/>
                <w:lang w:eastAsia="zh-CN"/>
              </w:rPr>
              <w:t>服务</w:t>
            </w:r>
            <w:r>
              <w:t>准确率</w:t>
            </w:r>
          </w:p>
        </w:tc>
        <w:tc>
          <w:tcPr>
            <w:tcW w:w="2891" w:type="dxa"/>
            <w:vAlign w:val="center"/>
          </w:tcPr>
          <w:p>
            <w:pPr>
              <w:pStyle w:val="14"/>
            </w:pPr>
            <w:r>
              <w:rPr>
                <w:rFonts w:hint="eastAsia"/>
                <w:lang w:eastAsia="zh-CN"/>
              </w:rPr>
              <w:t>服务</w:t>
            </w:r>
            <w:r>
              <w:t>准确率</w:t>
            </w:r>
          </w:p>
        </w:tc>
        <w:tc>
          <w:tcPr>
            <w:tcW w:w="1276" w:type="dxa"/>
            <w:vAlign w:val="center"/>
          </w:tcPr>
          <w:p>
            <w:pPr>
              <w:pStyle w:val="14"/>
            </w:pPr>
            <w:r>
              <w:t>100%</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rPr>
                <w:rFonts w:hint="eastAsia"/>
                <w:lang w:eastAsia="zh-CN"/>
              </w:rPr>
              <w:t>服务</w:t>
            </w:r>
            <w:r>
              <w:t>及时率</w:t>
            </w:r>
          </w:p>
        </w:tc>
        <w:tc>
          <w:tcPr>
            <w:tcW w:w="2891" w:type="dxa"/>
            <w:vAlign w:val="center"/>
          </w:tcPr>
          <w:p>
            <w:pPr>
              <w:pStyle w:val="14"/>
            </w:pPr>
            <w:r>
              <w:rPr>
                <w:rFonts w:hint="eastAsia"/>
                <w:lang w:eastAsia="zh-CN"/>
              </w:rPr>
              <w:t>服务</w:t>
            </w:r>
            <w:r>
              <w:t>及时率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rPr>
                <w:rFonts w:hint="eastAsia"/>
                <w:lang w:eastAsia="zh-CN"/>
              </w:rPr>
              <w:t>服务</w:t>
            </w:r>
            <w:r>
              <w:t>标准</w:t>
            </w:r>
          </w:p>
        </w:tc>
        <w:tc>
          <w:tcPr>
            <w:tcW w:w="2891" w:type="dxa"/>
            <w:vAlign w:val="center"/>
          </w:tcPr>
          <w:p>
            <w:pPr>
              <w:pStyle w:val="14"/>
            </w:pPr>
            <w:r>
              <w:rPr>
                <w:rFonts w:hint="eastAsia"/>
                <w:lang w:eastAsia="zh-CN"/>
              </w:rPr>
              <w:t>服务</w:t>
            </w:r>
            <w:r>
              <w:t>标准</w:t>
            </w:r>
          </w:p>
        </w:tc>
        <w:tc>
          <w:tcPr>
            <w:tcW w:w="1276" w:type="dxa"/>
            <w:vAlign w:val="center"/>
          </w:tcPr>
          <w:p>
            <w:pPr>
              <w:pStyle w:val="14"/>
              <w:rPr>
                <w:rFonts w:hint="eastAsia" w:eastAsia="方正书宋_GBK"/>
                <w:lang w:eastAsia="zh-CN"/>
              </w:rPr>
            </w:pPr>
            <w:r>
              <w:rPr>
                <w:rFonts w:hint="eastAsia"/>
                <w:lang w:eastAsia="zh-CN"/>
              </w:rPr>
              <w:t>应服务尽服务</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救助有效率</w:t>
            </w:r>
          </w:p>
        </w:tc>
        <w:tc>
          <w:tcPr>
            <w:tcW w:w="2891" w:type="dxa"/>
            <w:vAlign w:val="center"/>
          </w:tcPr>
          <w:p>
            <w:pPr>
              <w:pStyle w:val="14"/>
            </w:pPr>
            <w:r>
              <w:t>救助有效率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救助对象的满意度</w:t>
            </w:r>
          </w:p>
        </w:tc>
        <w:tc>
          <w:tcPr>
            <w:tcW w:w="2891" w:type="dxa"/>
            <w:vAlign w:val="center"/>
          </w:tcPr>
          <w:p>
            <w:pPr>
              <w:pStyle w:val="14"/>
            </w:pPr>
            <w:r>
              <w:t>救助对象的满意度</w:t>
            </w:r>
          </w:p>
        </w:tc>
        <w:tc>
          <w:tcPr>
            <w:tcW w:w="1276" w:type="dxa"/>
            <w:vAlign w:val="center"/>
          </w:tcPr>
          <w:p>
            <w:pPr>
              <w:pStyle w:val="14"/>
            </w:pPr>
            <w:r>
              <w:t>≥95%</w:t>
            </w:r>
          </w:p>
        </w:tc>
        <w:tc>
          <w:tcPr>
            <w:tcW w:w="1843" w:type="dxa"/>
            <w:vAlign w:val="center"/>
          </w:tcPr>
          <w:p>
            <w:pPr>
              <w:pStyle w:val="14"/>
            </w:pPr>
            <w:r>
              <w:t>行业标准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64" w:name="_Toc_4_4_0000000050"/>
      <w:r>
        <w:rPr>
          <w:rFonts w:ascii="方正仿宋_GBK" w:hAnsi="方正仿宋_GBK" w:eastAsia="方正仿宋_GBK" w:cs="方正仿宋_GBK"/>
          <w:color w:val="000000"/>
          <w:sz w:val="28"/>
        </w:rPr>
        <w:t>47.殡仪馆经费绩效目标表</w:t>
      </w:r>
      <w:bookmarkEnd w:id="6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pPr>
              <w:pStyle w:val="18"/>
            </w:pPr>
            <w:r>
              <w:t>314001隆尧县民政局本级</w:t>
            </w:r>
          </w:p>
        </w:tc>
        <w:tc>
          <w:tcPr>
            <w:tcW w:w="1843" w:type="dxa"/>
            <w:tcBorders>
              <w:top w:val="single" w:color="FFFFFF" w:sz="6" w:space="0"/>
              <w:left w:val="single" w:color="FFFFFF" w:sz="6" w:space="0"/>
              <w:right w:val="single" w:color="FFFFFF" w:sz="6" w:space="0"/>
            </w:tcBorders>
            <w:vAlign w:val="center"/>
          </w:tcPr>
          <w:p>
            <w:pPr>
              <w:pStyle w:val="13"/>
            </w:pPr>
            <w:r>
              <w:rPr>
                <w:rFonts w:hint="eastAsia"/>
                <w:lang w:eastAsia="zh-CN"/>
              </w:rPr>
              <w:t>单位</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2608" w:type="dxa"/>
            <w:gridSpan w:val="2"/>
            <w:vAlign w:val="center"/>
          </w:tcPr>
          <w:p>
            <w:pPr>
              <w:pStyle w:val="14"/>
            </w:pPr>
            <w:r>
              <w:t>13052523P00873610236T</w:t>
            </w:r>
          </w:p>
        </w:tc>
        <w:tc>
          <w:tcPr>
            <w:tcW w:w="1587" w:type="dxa"/>
            <w:vAlign w:val="center"/>
          </w:tcPr>
          <w:p>
            <w:pPr>
              <w:pStyle w:val="12"/>
            </w:pPr>
            <w:r>
              <w:t>项目名称</w:t>
            </w:r>
          </w:p>
        </w:tc>
        <w:tc>
          <w:tcPr>
            <w:tcW w:w="4422" w:type="dxa"/>
            <w:gridSpan w:val="3"/>
            <w:vAlign w:val="center"/>
          </w:tcPr>
          <w:p>
            <w:pPr>
              <w:pStyle w:val="14"/>
            </w:pPr>
            <w:r>
              <w:t>殡仪馆经费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1276" w:type="dxa"/>
            <w:vAlign w:val="center"/>
          </w:tcPr>
          <w:p>
            <w:pPr>
              <w:pStyle w:val="12"/>
            </w:pPr>
            <w:r>
              <w:t>预算数</w:t>
            </w:r>
          </w:p>
        </w:tc>
        <w:tc>
          <w:tcPr>
            <w:tcW w:w="1332" w:type="dxa"/>
            <w:vAlign w:val="center"/>
          </w:tcPr>
          <w:p>
            <w:pPr>
              <w:pStyle w:val="14"/>
            </w:pPr>
            <w:r>
              <w:t>400.00</w:t>
            </w:r>
          </w:p>
        </w:tc>
        <w:tc>
          <w:tcPr>
            <w:tcW w:w="1587" w:type="dxa"/>
            <w:vAlign w:val="center"/>
          </w:tcPr>
          <w:p>
            <w:pPr>
              <w:pStyle w:val="12"/>
            </w:pPr>
            <w:r>
              <w:t>其中：财政    资金</w:t>
            </w:r>
          </w:p>
        </w:tc>
        <w:tc>
          <w:tcPr>
            <w:tcW w:w="1304" w:type="dxa"/>
            <w:vAlign w:val="center"/>
          </w:tcPr>
          <w:p>
            <w:pPr>
              <w:pStyle w:val="14"/>
            </w:pPr>
            <w:r>
              <w:t>400.00</w:t>
            </w:r>
          </w:p>
        </w:tc>
        <w:tc>
          <w:tcPr>
            <w:tcW w:w="1276" w:type="dxa"/>
            <w:vAlign w:val="center"/>
          </w:tcPr>
          <w:p>
            <w:pPr>
              <w:pStyle w:val="12"/>
            </w:pPr>
            <w:r>
              <w:t>其他资金</w:t>
            </w:r>
          </w:p>
        </w:tc>
        <w:tc>
          <w:tcPr>
            <w:tcW w:w="1843" w:type="dxa"/>
            <w:vAlign w:val="center"/>
          </w:tcPr>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4"/>
            </w:pPr>
            <w:r>
              <w:t>殡仪馆经费</w:t>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2608" w:type="dxa"/>
            <w:gridSpan w:val="2"/>
            <w:vAlign w:val="center"/>
          </w:tcPr>
          <w:p>
            <w:pPr>
              <w:pStyle w:val="12"/>
            </w:pPr>
            <w:r>
              <w:t>3月底</w:t>
            </w:r>
          </w:p>
        </w:tc>
        <w:tc>
          <w:tcPr>
            <w:tcW w:w="1587" w:type="dxa"/>
            <w:vAlign w:val="center"/>
          </w:tcPr>
          <w:p>
            <w:pPr>
              <w:pStyle w:val="12"/>
            </w:pPr>
            <w:r>
              <w:t>6月底</w:t>
            </w:r>
          </w:p>
        </w:tc>
        <w:tc>
          <w:tcPr>
            <w:tcW w:w="1304" w:type="dxa"/>
            <w:vAlign w:val="center"/>
          </w:tcPr>
          <w:p>
            <w:pPr>
              <w:pStyle w:val="12"/>
            </w:pPr>
            <w:r>
              <w:t>10月底</w:t>
            </w:r>
          </w:p>
        </w:tc>
        <w:tc>
          <w:tcPr>
            <w:tcW w:w="3118"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30%</w:t>
            </w:r>
          </w:p>
        </w:tc>
        <w:tc>
          <w:tcPr>
            <w:tcW w:w="1587" w:type="dxa"/>
            <w:vAlign w:val="center"/>
          </w:tcPr>
          <w:p>
            <w:pPr>
              <w:pStyle w:val="15"/>
            </w:pPr>
            <w:r>
              <w:t>50%</w:t>
            </w:r>
          </w:p>
        </w:tc>
        <w:tc>
          <w:tcPr>
            <w:tcW w:w="1304" w:type="dxa"/>
            <w:vAlign w:val="center"/>
          </w:tcPr>
          <w:p>
            <w:pPr>
              <w:pStyle w:val="15"/>
            </w:pPr>
            <w:r>
              <w:t>80%</w:t>
            </w:r>
          </w:p>
        </w:tc>
        <w:tc>
          <w:tcPr>
            <w:tcW w:w="3118"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8617" w:type="dxa"/>
            <w:gridSpan w:val="6"/>
            <w:vAlign w:val="center"/>
          </w:tcPr>
          <w:p>
            <w:pPr>
              <w:pStyle w:val="14"/>
            </w:pPr>
            <w:r>
              <w:t>1.目标内容1</w:t>
            </w:r>
          </w:p>
        </w:tc>
      </w:tr>
    </w:tbl>
    <w:p>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1276" w:type="dxa"/>
            <w:vAlign w:val="center"/>
          </w:tcPr>
          <w:p>
            <w:pPr>
              <w:pStyle w:val="12"/>
            </w:pPr>
            <w:r>
              <w:t>二级指标</w:t>
            </w:r>
          </w:p>
        </w:tc>
        <w:tc>
          <w:tcPr>
            <w:tcW w:w="1332" w:type="dxa"/>
            <w:vAlign w:val="center"/>
          </w:tcPr>
          <w:p>
            <w:pPr>
              <w:pStyle w:val="12"/>
            </w:pPr>
            <w:r>
              <w:t>三级指标</w:t>
            </w:r>
          </w:p>
        </w:tc>
        <w:tc>
          <w:tcPr>
            <w:tcW w:w="2891" w:type="dxa"/>
            <w:vAlign w:val="center"/>
          </w:tcPr>
          <w:p>
            <w:pPr>
              <w:pStyle w:val="12"/>
            </w:pPr>
            <w:r>
              <w:t>绩效指标描述</w:t>
            </w:r>
          </w:p>
        </w:tc>
        <w:tc>
          <w:tcPr>
            <w:tcW w:w="1276" w:type="dxa"/>
            <w:vAlign w:val="center"/>
          </w:tcPr>
          <w:p>
            <w:pPr>
              <w:pStyle w:val="12"/>
            </w:pPr>
            <w:r>
              <w:t>指标值</w:t>
            </w:r>
          </w:p>
        </w:tc>
        <w:tc>
          <w:tcPr>
            <w:tcW w:w="1843"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4"/>
            </w:pPr>
            <w:r>
              <w:t>数量指标</w:t>
            </w:r>
          </w:p>
        </w:tc>
        <w:tc>
          <w:tcPr>
            <w:tcW w:w="1332" w:type="dxa"/>
            <w:vAlign w:val="center"/>
          </w:tcPr>
          <w:p>
            <w:pPr>
              <w:pStyle w:val="14"/>
            </w:pPr>
            <w:r>
              <w:t>支付在职人员公用经费</w:t>
            </w:r>
          </w:p>
        </w:tc>
        <w:tc>
          <w:tcPr>
            <w:tcW w:w="2891" w:type="dxa"/>
            <w:vAlign w:val="center"/>
          </w:tcPr>
          <w:p>
            <w:pPr>
              <w:pStyle w:val="14"/>
            </w:pPr>
            <w:r>
              <w:t>支付在职人员公用经费</w:t>
            </w:r>
          </w:p>
        </w:tc>
        <w:tc>
          <w:tcPr>
            <w:tcW w:w="1276" w:type="dxa"/>
            <w:vAlign w:val="center"/>
          </w:tcPr>
          <w:p>
            <w:pPr>
              <w:pStyle w:val="14"/>
            </w:pPr>
            <w:r>
              <w:t>400万元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质量指标</w:t>
            </w:r>
          </w:p>
        </w:tc>
        <w:tc>
          <w:tcPr>
            <w:tcW w:w="1332" w:type="dxa"/>
            <w:vAlign w:val="center"/>
          </w:tcPr>
          <w:p>
            <w:pPr>
              <w:pStyle w:val="14"/>
            </w:pPr>
            <w:r>
              <w:t>工作质量考核优良率（≧**%）</w:t>
            </w:r>
          </w:p>
        </w:tc>
        <w:tc>
          <w:tcPr>
            <w:tcW w:w="2891" w:type="dxa"/>
            <w:vAlign w:val="center"/>
          </w:tcPr>
          <w:p>
            <w:pPr>
              <w:pStyle w:val="14"/>
            </w:pPr>
            <w:r>
              <w:t>工作质量考核优良率（≧**%）</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时效指标</w:t>
            </w:r>
          </w:p>
        </w:tc>
        <w:tc>
          <w:tcPr>
            <w:tcW w:w="1332" w:type="dxa"/>
            <w:vAlign w:val="center"/>
          </w:tcPr>
          <w:p>
            <w:pPr>
              <w:pStyle w:val="14"/>
            </w:pPr>
            <w:r>
              <w:t>支付时效</w:t>
            </w:r>
          </w:p>
        </w:tc>
        <w:tc>
          <w:tcPr>
            <w:tcW w:w="2891" w:type="dxa"/>
            <w:vAlign w:val="center"/>
          </w:tcPr>
          <w:p>
            <w:pPr>
              <w:pStyle w:val="14"/>
            </w:pPr>
            <w:r>
              <w:t>资金按时支出</w:t>
            </w:r>
          </w:p>
        </w:tc>
        <w:tc>
          <w:tcPr>
            <w:tcW w:w="1276" w:type="dxa"/>
            <w:vAlign w:val="center"/>
          </w:tcPr>
          <w:p>
            <w:pPr>
              <w:pStyle w:val="14"/>
            </w:pPr>
            <w:r>
              <w:t>≥95%</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4"/>
            </w:pPr>
            <w:r>
              <w:t>成本指标</w:t>
            </w:r>
          </w:p>
        </w:tc>
        <w:tc>
          <w:tcPr>
            <w:tcW w:w="1332" w:type="dxa"/>
            <w:vAlign w:val="center"/>
          </w:tcPr>
          <w:p>
            <w:pPr>
              <w:pStyle w:val="14"/>
            </w:pPr>
            <w:r>
              <w:t>总成本</w:t>
            </w:r>
          </w:p>
        </w:tc>
        <w:tc>
          <w:tcPr>
            <w:tcW w:w="2891" w:type="dxa"/>
            <w:vAlign w:val="center"/>
          </w:tcPr>
          <w:p>
            <w:pPr>
              <w:pStyle w:val="14"/>
            </w:pPr>
            <w:r>
              <w:t>总成本</w:t>
            </w:r>
          </w:p>
        </w:tc>
        <w:tc>
          <w:tcPr>
            <w:tcW w:w="1276" w:type="dxa"/>
            <w:vAlign w:val="center"/>
          </w:tcPr>
          <w:p>
            <w:pPr>
              <w:pStyle w:val="14"/>
            </w:pPr>
            <w:r>
              <w:t>400万元</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4"/>
            </w:pPr>
            <w:r>
              <w:t>社会效益指标</w:t>
            </w:r>
          </w:p>
        </w:tc>
        <w:tc>
          <w:tcPr>
            <w:tcW w:w="1332" w:type="dxa"/>
            <w:vAlign w:val="center"/>
          </w:tcPr>
          <w:p>
            <w:pPr>
              <w:pStyle w:val="14"/>
            </w:pPr>
            <w:r>
              <w:t>社会效益显著</w:t>
            </w:r>
          </w:p>
        </w:tc>
        <w:tc>
          <w:tcPr>
            <w:tcW w:w="2891" w:type="dxa"/>
            <w:vAlign w:val="center"/>
          </w:tcPr>
          <w:p>
            <w:pPr>
              <w:pStyle w:val="14"/>
            </w:pPr>
            <w:r>
              <w:t>社会效益显著</w:t>
            </w:r>
          </w:p>
        </w:tc>
        <w:tc>
          <w:tcPr>
            <w:tcW w:w="1276" w:type="dxa"/>
            <w:vAlign w:val="center"/>
          </w:tcPr>
          <w:p>
            <w:pPr>
              <w:pStyle w:val="14"/>
            </w:pPr>
            <w:r>
              <w:t>显著提升</w:t>
            </w:r>
          </w:p>
        </w:tc>
        <w:tc>
          <w:tcPr>
            <w:tcW w:w="1843"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4"/>
            </w:pPr>
            <w:r>
              <w:t>服务对象满意度指标</w:t>
            </w:r>
          </w:p>
        </w:tc>
        <w:tc>
          <w:tcPr>
            <w:tcW w:w="1332" w:type="dxa"/>
            <w:vAlign w:val="center"/>
          </w:tcPr>
          <w:p>
            <w:pPr>
              <w:pStyle w:val="14"/>
            </w:pPr>
            <w:r>
              <w:t>通过问卷调查，满意和较满意的对</w:t>
            </w:r>
          </w:p>
        </w:tc>
        <w:tc>
          <w:tcPr>
            <w:tcW w:w="2891" w:type="dxa"/>
            <w:vAlign w:val="center"/>
          </w:tcPr>
          <w:p>
            <w:pPr>
              <w:pStyle w:val="14"/>
            </w:pPr>
            <w:r>
              <w:t>通过问卷调查，满意和较满意的对象占所有调查对象的比例</w:t>
            </w:r>
          </w:p>
        </w:tc>
        <w:tc>
          <w:tcPr>
            <w:tcW w:w="1276" w:type="dxa"/>
            <w:vAlign w:val="center"/>
          </w:tcPr>
          <w:p>
            <w:pPr>
              <w:pStyle w:val="14"/>
            </w:pPr>
            <w:r>
              <w:t>≥95%</w:t>
            </w:r>
          </w:p>
        </w:tc>
        <w:tc>
          <w:tcPr>
            <w:tcW w:w="1843" w:type="dxa"/>
            <w:vAlign w:val="center"/>
          </w:tcPr>
          <w:p>
            <w:pPr>
              <w:pStyle w:val="14"/>
            </w:pPr>
            <w:r>
              <w:t>行业标准</w:t>
            </w:r>
          </w:p>
        </w:tc>
      </w:tr>
    </w:tbl>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2023年，隆尧县民政局本级安排政府采购预算1128.06万元。具体内容见下表。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314001隆尧县民政局本级</w:t>
            </w:r>
          </w:p>
        </w:tc>
        <w:tc>
          <w:tcPr>
            <w:tcW w:w="8674" w:type="dxa"/>
            <w:gridSpan w:val="9"/>
            <w:tcBorders>
              <w:top w:val="single" w:color="FFFFFF" w:sz="6" w:space="0"/>
              <w:left w:val="single" w:color="FFFFFF" w:sz="6" w:space="0"/>
              <w:right w:val="single" w:color="FFFFFF" w:sz="6" w:space="0"/>
            </w:tcBorders>
            <w:vAlign w:val="center"/>
          </w:tcPr>
          <w:p>
            <w:pPr>
              <w:pStyle w:val="26"/>
            </w:pPr>
            <w:r>
              <w:rPr>
                <w:rFonts w:hint="eastAsia"/>
                <w:lang w:eastAsia="zh-CN"/>
              </w:rPr>
              <w:t>单位</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rPr>
                <w:rFonts w:hint="eastAsia" w:eastAsia="方正书宋_GBK"/>
                <w:lang w:eastAsia="zh-CN"/>
              </w:rPr>
            </w:pPr>
            <w:r>
              <w:t xml:space="preserve">计量  </w:t>
            </w:r>
            <w:r>
              <w:rPr>
                <w:rFonts w:hint="eastAsia"/>
                <w:lang w:eastAsia="zh-CN"/>
              </w:rPr>
              <w:t>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rPr>
                <w:rFonts w:hint="eastAsia"/>
                <w:lang w:eastAsia="zh-CN"/>
              </w:rPr>
              <w:t>单位</w:t>
            </w:r>
            <w:r>
              <w:t xml:space="preserve">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隆尧县民政局本级小计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1128.06</w:t>
            </w:r>
          </w:p>
        </w:tc>
        <w:tc>
          <w:tcPr>
            <w:tcW w:w="964" w:type="dxa"/>
            <w:vAlign w:val="center"/>
          </w:tcPr>
          <w:p>
            <w:pPr>
              <w:pStyle w:val="17"/>
            </w:pPr>
            <w:r>
              <w:t>725.81</w:t>
            </w:r>
          </w:p>
        </w:tc>
        <w:tc>
          <w:tcPr>
            <w:tcW w:w="964" w:type="dxa"/>
            <w:vAlign w:val="center"/>
          </w:tcPr>
          <w:p>
            <w:pPr>
              <w:pStyle w:val="17"/>
            </w:pPr>
            <w:r>
              <w:t>315.00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87.25</w:t>
            </w:r>
          </w:p>
        </w:tc>
        <w:tc>
          <w:tcPr>
            <w:tcW w:w="964" w:type="dxa"/>
            <w:vAlign w:val="center"/>
          </w:tcPr>
          <w:p>
            <w:pPr>
              <w:pStyle w:val="17"/>
            </w:pPr>
          </w:p>
        </w:tc>
        <w:tc>
          <w:tcPr>
            <w:tcW w:w="964" w:type="dxa"/>
            <w:vAlign w:val="center"/>
          </w:tcPr>
          <w:p>
            <w:pPr>
              <w:pStyle w:val="17"/>
            </w:pPr>
            <w:r>
              <w:t>1068.06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纸制品</w:t>
            </w:r>
          </w:p>
        </w:tc>
        <w:tc>
          <w:tcPr>
            <w:tcW w:w="1134" w:type="dxa"/>
            <w:vAlign w:val="center"/>
          </w:tcPr>
          <w:p>
            <w:pPr>
              <w:pStyle w:val="14"/>
            </w:pPr>
            <w:r>
              <w:t>A07100300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2023年公用经费项目</w:t>
            </w:r>
          </w:p>
        </w:tc>
        <w:tc>
          <w:tcPr>
            <w:tcW w:w="964" w:type="dxa"/>
            <w:vAlign w:val="center"/>
          </w:tcPr>
          <w:p>
            <w:pPr>
              <w:pStyle w:val="13"/>
            </w:pPr>
            <w:r>
              <w:t>24.22</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0.54</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1.25</w:t>
            </w:r>
          </w:p>
        </w:tc>
        <w:tc>
          <w:tcPr>
            <w:tcW w:w="964" w:type="dxa"/>
            <w:vAlign w:val="center"/>
          </w:tcPr>
          <w:p>
            <w:pPr>
              <w:pStyle w:val="13"/>
            </w:pPr>
            <w:r>
              <w:t>1.25</w:t>
            </w:r>
          </w:p>
        </w:tc>
        <w:tc>
          <w:tcPr>
            <w:tcW w:w="964" w:type="dxa"/>
            <w:vAlign w:val="center"/>
          </w:tcPr>
          <w:p>
            <w:pPr>
              <w:pStyle w:val="13"/>
            </w:pPr>
            <w:r>
              <w:t>1.25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低收入家庭核查经费</w:t>
            </w:r>
          </w:p>
        </w:tc>
        <w:tc>
          <w:tcPr>
            <w:tcW w:w="964" w:type="dxa"/>
            <w:vAlign w:val="center"/>
          </w:tcPr>
          <w:p>
            <w:pPr>
              <w:pStyle w:val="13"/>
            </w:pPr>
            <w:r>
              <w:t>12.75</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地名标志维护资金维护</w:t>
            </w:r>
          </w:p>
        </w:tc>
        <w:tc>
          <w:tcPr>
            <w:tcW w:w="964" w:type="dxa"/>
            <w:vAlign w:val="center"/>
          </w:tcPr>
          <w:p>
            <w:pPr>
              <w:pStyle w:val="13"/>
            </w:pPr>
            <w:r>
              <w:t>25.00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1.10</w:t>
            </w:r>
          </w:p>
        </w:tc>
        <w:tc>
          <w:tcPr>
            <w:tcW w:w="964" w:type="dxa"/>
            <w:vAlign w:val="center"/>
          </w:tcPr>
          <w:p>
            <w:pPr>
              <w:pStyle w:val="13"/>
            </w:pPr>
            <w:r>
              <w:t>1.10</w:t>
            </w:r>
          </w:p>
        </w:tc>
        <w:tc>
          <w:tcPr>
            <w:tcW w:w="964" w:type="dxa"/>
            <w:vAlign w:val="center"/>
          </w:tcPr>
          <w:p>
            <w:pPr>
              <w:pStyle w:val="13"/>
            </w:pPr>
            <w:r>
              <w:t>1.10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第一中心敬老院经费</w:t>
            </w:r>
          </w:p>
        </w:tc>
        <w:tc>
          <w:tcPr>
            <w:tcW w:w="964" w:type="dxa"/>
            <w:vAlign w:val="center"/>
          </w:tcPr>
          <w:p>
            <w:pPr>
              <w:pStyle w:val="13"/>
            </w:pPr>
            <w:r>
              <w:t>12.00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国家地名信息库更新专项经费</w:t>
            </w:r>
          </w:p>
        </w:tc>
        <w:tc>
          <w:tcPr>
            <w:tcW w:w="964" w:type="dxa"/>
            <w:vAlign w:val="center"/>
          </w:tcPr>
          <w:p>
            <w:pPr>
              <w:pStyle w:val="13"/>
            </w:pPr>
            <w:r>
              <w:t>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婚姻登记档案电子化项目</w:t>
            </w:r>
          </w:p>
        </w:tc>
        <w:tc>
          <w:tcPr>
            <w:tcW w:w="964" w:type="dxa"/>
            <w:vAlign w:val="center"/>
          </w:tcPr>
          <w:p>
            <w:pPr>
              <w:pStyle w:val="13"/>
            </w:pPr>
            <w:r>
              <w:t>52.50</w:t>
            </w:r>
          </w:p>
        </w:tc>
        <w:tc>
          <w:tcPr>
            <w:tcW w:w="1134" w:type="dxa"/>
            <w:vAlign w:val="center"/>
          </w:tcPr>
          <w:p>
            <w:pPr>
              <w:pStyle w:val="14"/>
            </w:pPr>
            <w:r>
              <w:t>档案管理服务</w:t>
            </w:r>
          </w:p>
        </w:tc>
        <w:tc>
          <w:tcPr>
            <w:tcW w:w="1134" w:type="dxa"/>
            <w:vAlign w:val="center"/>
          </w:tcPr>
          <w:p>
            <w:pPr>
              <w:pStyle w:val="14"/>
            </w:pPr>
            <w:r>
              <w:t>C23200000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52.50</w:t>
            </w:r>
          </w:p>
        </w:tc>
        <w:tc>
          <w:tcPr>
            <w:tcW w:w="964" w:type="dxa"/>
            <w:vAlign w:val="center"/>
          </w:tcPr>
          <w:p>
            <w:pPr>
              <w:pStyle w:val="13"/>
            </w:pPr>
            <w:r>
              <w:t>52.50</w:t>
            </w:r>
          </w:p>
        </w:tc>
        <w:tc>
          <w:tcPr>
            <w:tcW w:w="964" w:type="dxa"/>
            <w:vAlign w:val="center"/>
          </w:tcPr>
          <w:p>
            <w:pPr>
              <w:pStyle w:val="13"/>
            </w:pPr>
            <w:r>
              <w:t>52.50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冀财社【2022】173号/福彩公益金/省级/适老化改造</w:t>
            </w:r>
          </w:p>
        </w:tc>
        <w:tc>
          <w:tcPr>
            <w:tcW w:w="964" w:type="dxa"/>
            <w:vAlign w:val="center"/>
          </w:tcPr>
          <w:p>
            <w:pPr>
              <w:pStyle w:val="13"/>
            </w:pPr>
            <w:r>
              <w:t>15.00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冀财社【2022】189号/省级/社区建设补助资金</w:t>
            </w:r>
          </w:p>
        </w:tc>
        <w:tc>
          <w:tcPr>
            <w:tcW w:w="964" w:type="dxa"/>
            <w:vAlign w:val="center"/>
          </w:tcPr>
          <w:p>
            <w:pPr>
              <w:pStyle w:val="13"/>
            </w:pPr>
            <w:r>
              <w:t>25.00</w:t>
            </w:r>
          </w:p>
        </w:tc>
        <w:tc>
          <w:tcPr>
            <w:tcW w:w="1134" w:type="dxa"/>
            <w:vAlign w:val="center"/>
          </w:tcPr>
          <w:p>
            <w:pPr>
              <w:pStyle w:val="14"/>
            </w:pPr>
            <w:r>
              <w:t>办公用房施工</w:t>
            </w:r>
          </w:p>
        </w:tc>
        <w:tc>
          <w:tcPr>
            <w:tcW w:w="1134" w:type="dxa"/>
            <w:vAlign w:val="center"/>
          </w:tcPr>
          <w:p>
            <w:pPr>
              <w:pStyle w:val="14"/>
            </w:pPr>
            <w:r>
              <w:t>B01010000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冀财社【2022】203号/福彩公益金/中央/第一中心敬老院改造提升项目</w:t>
            </w:r>
          </w:p>
        </w:tc>
        <w:tc>
          <w:tcPr>
            <w:tcW w:w="964" w:type="dxa"/>
            <w:vAlign w:val="center"/>
          </w:tcPr>
          <w:p>
            <w:pPr>
              <w:pStyle w:val="13"/>
            </w:pPr>
            <w:r>
              <w:t>300.00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300.00</w:t>
            </w: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r>
              <w:t>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2.62</w:t>
            </w:r>
          </w:p>
        </w:tc>
        <w:tc>
          <w:tcPr>
            <w:tcW w:w="964" w:type="dxa"/>
            <w:vAlign w:val="center"/>
          </w:tcPr>
          <w:p>
            <w:pPr>
              <w:pStyle w:val="13"/>
            </w:pPr>
            <w:r>
              <w:t>2.62</w:t>
            </w:r>
          </w:p>
        </w:tc>
        <w:tc>
          <w:tcPr>
            <w:tcW w:w="964" w:type="dxa"/>
            <w:vAlign w:val="center"/>
          </w:tcPr>
          <w:p>
            <w:pPr>
              <w:pStyle w:val="13"/>
            </w:pPr>
            <w:r>
              <w:t>2.62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5.30</w:t>
            </w:r>
          </w:p>
        </w:tc>
        <w:tc>
          <w:tcPr>
            <w:tcW w:w="964" w:type="dxa"/>
            <w:vAlign w:val="center"/>
          </w:tcPr>
          <w:p>
            <w:pPr>
              <w:pStyle w:val="13"/>
            </w:pPr>
            <w:r>
              <w:t>5.30</w:t>
            </w:r>
          </w:p>
        </w:tc>
        <w:tc>
          <w:tcPr>
            <w:tcW w:w="964" w:type="dxa"/>
            <w:vAlign w:val="center"/>
          </w:tcPr>
          <w:p>
            <w:pPr>
              <w:pStyle w:val="13"/>
            </w:pPr>
            <w:r>
              <w:t>5.30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网络接入服务</w:t>
            </w:r>
          </w:p>
        </w:tc>
        <w:tc>
          <w:tcPr>
            <w:tcW w:w="1134" w:type="dxa"/>
            <w:vAlign w:val="center"/>
          </w:tcPr>
          <w:p>
            <w:pPr>
              <w:pStyle w:val="14"/>
            </w:pPr>
            <w:r>
              <w:t>C17010200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局机关经费</w:t>
            </w:r>
          </w:p>
        </w:tc>
        <w:tc>
          <w:tcPr>
            <w:tcW w:w="964" w:type="dxa"/>
            <w:vAlign w:val="center"/>
          </w:tcPr>
          <w:p>
            <w:pPr>
              <w:pStyle w:val="13"/>
            </w:pPr>
            <w:r>
              <w:t>36.00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11.70</w:t>
            </w:r>
          </w:p>
        </w:tc>
        <w:tc>
          <w:tcPr>
            <w:tcW w:w="964" w:type="dxa"/>
            <w:vAlign w:val="center"/>
          </w:tcPr>
          <w:p>
            <w:pPr>
              <w:pStyle w:val="13"/>
            </w:pPr>
            <w:r>
              <w:t>11.70</w:t>
            </w:r>
          </w:p>
        </w:tc>
        <w:tc>
          <w:tcPr>
            <w:tcW w:w="964" w:type="dxa"/>
            <w:vAlign w:val="center"/>
          </w:tcPr>
          <w:p>
            <w:pPr>
              <w:pStyle w:val="13"/>
            </w:pPr>
            <w:r>
              <w:t>11.70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隆尧县第二中心敬老院（平房部分）改造提升项目</w:t>
            </w:r>
          </w:p>
        </w:tc>
        <w:tc>
          <w:tcPr>
            <w:tcW w:w="964" w:type="dxa"/>
            <w:vAlign w:val="center"/>
          </w:tcPr>
          <w:p>
            <w:pPr>
              <w:pStyle w:val="13"/>
            </w:pPr>
            <w:r>
              <w:t>30.00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18.30</w:t>
            </w:r>
          </w:p>
        </w:tc>
        <w:tc>
          <w:tcPr>
            <w:tcW w:w="964" w:type="dxa"/>
            <w:vAlign w:val="center"/>
          </w:tcPr>
          <w:p>
            <w:pPr>
              <w:pStyle w:val="13"/>
            </w:pPr>
            <w:r>
              <w:t>18.30</w:t>
            </w:r>
          </w:p>
        </w:tc>
        <w:tc>
          <w:tcPr>
            <w:tcW w:w="964" w:type="dxa"/>
            <w:vAlign w:val="center"/>
          </w:tcPr>
          <w:p>
            <w:pPr>
              <w:pStyle w:val="13"/>
            </w:pPr>
            <w:r>
              <w:t>18.30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房屋修缮</w:t>
            </w:r>
          </w:p>
        </w:tc>
        <w:tc>
          <w:tcPr>
            <w:tcW w:w="1134" w:type="dxa"/>
            <w:vAlign w:val="center"/>
          </w:tcPr>
          <w:p>
            <w:pPr>
              <w:pStyle w:val="14"/>
            </w:pPr>
            <w:r>
              <w:t>B08010000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95.00</w:t>
            </w:r>
          </w:p>
        </w:tc>
        <w:tc>
          <w:tcPr>
            <w:tcW w:w="964" w:type="dxa"/>
            <w:vAlign w:val="center"/>
          </w:tcPr>
          <w:p>
            <w:pPr>
              <w:pStyle w:val="13"/>
            </w:pPr>
            <w:r>
              <w:t>95.00</w:t>
            </w:r>
          </w:p>
        </w:tc>
        <w:tc>
          <w:tcPr>
            <w:tcW w:w="964" w:type="dxa"/>
            <w:vAlign w:val="center"/>
          </w:tcPr>
          <w:p>
            <w:pPr>
              <w:pStyle w:val="13"/>
            </w:pPr>
            <w:r>
              <w:t>95.00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隆尧县第一中心敬老院改造提升项目</w:t>
            </w:r>
          </w:p>
        </w:tc>
        <w:tc>
          <w:tcPr>
            <w:tcW w:w="964" w:type="dxa"/>
            <w:vAlign w:val="center"/>
          </w:tcPr>
          <w:p>
            <w:pPr>
              <w:pStyle w:val="13"/>
            </w:pPr>
            <w:r>
              <w:t>110.00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15.00</w:t>
            </w:r>
          </w:p>
        </w:tc>
        <w:tc>
          <w:tcPr>
            <w:tcW w:w="964" w:type="dxa"/>
            <w:vAlign w:val="center"/>
          </w:tcPr>
          <w:p>
            <w:pPr>
              <w:pStyle w:val="13"/>
            </w:pPr>
            <w:r>
              <w:t>15.00</w:t>
            </w:r>
          </w:p>
        </w:tc>
        <w:tc>
          <w:tcPr>
            <w:tcW w:w="964" w:type="dxa"/>
            <w:vAlign w:val="center"/>
          </w:tcPr>
          <w:p>
            <w:pPr>
              <w:pStyle w:val="13"/>
            </w:pPr>
            <w:r>
              <w:t>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隆尧县社区服务中心建设前期费用</w:t>
            </w:r>
          </w:p>
        </w:tc>
        <w:tc>
          <w:tcPr>
            <w:tcW w:w="964" w:type="dxa"/>
            <w:vAlign w:val="center"/>
          </w:tcPr>
          <w:p>
            <w:pPr>
              <w:pStyle w:val="13"/>
            </w:pPr>
            <w:r>
              <w:t>5.00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社会组织财务审计费</w:t>
            </w:r>
          </w:p>
        </w:tc>
        <w:tc>
          <w:tcPr>
            <w:tcW w:w="964" w:type="dxa"/>
            <w:vAlign w:val="center"/>
          </w:tcPr>
          <w:p>
            <w:pPr>
              <w:pStyle w:val="13"/>
            </w:pPr>
            <w:r>
              <w:t>5.00</w:t>
            </w:r>
          </w:p>
        </w:tc>
        <w:tc>
          <w:tcPr>
            <w:tcW w:w="1134" w:type="dxa"/>
            <w:vAlign w:val="center"/>
          </w:tcPr>
          <w:p>
            <w:pPr>
              <w:pStyle w:val="14"/>
            </w:pPr>
            <w:r>
              <w:t>审计服务</w:t>
            </w:r>
          </w:p>
        </w:tc>
        <w:tc>
          <w:tcPr>
            <w:tcW w:w="1134" w:type="dxa"/>
            <w:vAlign w:val="center"/>
          </w:tcPr>
          <w:p>
            <w:pPr>
              <w:pStyle w:val="14"/>
            </w:pPr>
            <w:r>
              <w:t>C23030000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社会组织党组织建设经费</w:t>
            </w:r>
          </w:p>
        </w:tc>
        <w:tc>
          <w:tcPr>
            <w:tcW w:w="964" w:type="dxa"/>
            <w:vAlign w:val="center"/>
          </w:tcPr>
          <w:p>
            <w:pPr>
              <w:pStyle w:val="13"/>
            </w:pPr>
            <w:r>
              <w:t>5.00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失能、半失能老人鉴定费</w:t>
            </w:r>
          </w:p>
        </w:tc>
        <w:tc>
          <w:tcPr>
            <w:tcW w:w="964" w:type="dxa"/>
            <w:vAlign w:val="center"/>
          </w:tcPr>
          <w:p>
            <w:pPr>
              <w:pStyle w:val="13"/>
            </w:pPr>
            <w:r>
              <w:t>13.00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13.00</w:t>
            </w:r>
          </w:p>
        </w:tc>
        <w:tc>
          <w:tcPr>
            <w:tcW w:w="964" w:type="dxa"/>
            <w:vAlign w:val="center"/>
          </w:tcPr>
          <w:p>
            <w:pPr>
              <w:pStyle w:val="13"/>
            </w:pPr>
            <w:r>
              <w:t>13.00</w:t>
            </w:r>
          </w:p>
        </w:tc>
        <w:tc>
          <w:tcPr>
            <w:tcW w:w="964" w:type="dxa"/>
            <w:vAlign w:val="center"/>
          </w:tcPr>
          <w:p>
            <w:pPr>
              <w:pStyle w:val="13"/>
            </w:pPr>
            <w:r>
              <w:t>13.00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适老化改造项目</w:t>
            </w:r>
          </w:p>
        </w:tc>
        <w:tc>
          <w:tcPr>
            <w:tcW w:w="964" w:type="dxa"/>
            <w:vAlign w:val="center"/>
          </w:tcPr>
          <w:p>
            <w:pPr>
              <w:pStyle w:val="13"/>
            </w:pPr>
            <w:r>
              <w:t>20.00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20.00</w:t>
            </w:r>
          </w:p>
        </w:tc>
        <w:tc>
          <w:tcPr>
            <w:tcW w:w="964" w:type="dxa"/>
            <w:vAlign w:val="center"/>
          </w:tcPr>
          <w:p>
            <w:pPr>
              <w:pStyle w:val="13"/>
            </w:pPr>
            <w:r>
              <w:t>20.00</w:t>
            </w:r>
          </w:p>
        </w:tc>
        <w:tc>
          <w:tcPr>
            <w:tcW w:w="964" w:type="dxa"/>
            <w:vAlign w:val="center"/>
          </w:tcPr>
          <w:p>
            <w:pPr>
              <w:pStyle w:val="13"/>
            </w:pPr>
            <w:r>
              <w:t>20.00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县级行政区划图制作费</w:t>
            </w:r>
          </w:p>
        </w:tc>
        <w:tc>
          <w:tcPr>
            <w:tcW w:w="964" w:type="dxa"/>
            <w:vAlign w:val="center"/>
          </w:tcPr>
          <w:p>
            <w:pPr>
              <w:pStyle w:val="13"/>
            </w:pPr>
            <w:r>
              <w:t>10.00</w:t>
            </w:r>
          </w:p>
        </w:tc>
        <w:tc>
          <w:tcPr>
            <w:tcW w:w="1134" w:type="dxa"/>
            <w:vAlign w:val="center"/>
          </w:tcPr>
          <w:p>
            <w:pPr>
              <w:pStyle w:val="14"/>
            </w:pPr>
            <w:r>
              <w:t>地图</w:t>
            </w:r>
          </w:p>
        </w:tc>
        <w:tc>
          <w:tcPr>
            <w:tcW w:w="1134" w:type="dxa"/>
            <w:vAlign w:val="center"/>
          </w:tcPr>
          <w:p>
            <w:pPr>
              <w:pStyle w:val="14"/>
            </w:pPr>
            <w:r>
              <w:t>A04040500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乡镇社工站服务能力提升项目</w:t>
            </w:r>
          </w:p>
        </w:tc>
        <w:tc>
          <w:tcPr>
            <w:tcW w:w="964" w:type="dxa"/>
            <w:vAlign w:val="center"/>
          </w:tcPr>
          <w:p>
            <w:pPr>
              <w:pStyle w:val="13"/>
            </w:pPr>
            <w:r>
              <w:t>3.50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其他办公设备</w:t>
            </w:r>
          </w:p>
        </w:tc>
        <w:tc>
          <w:tcPr>
            <w:tcW w:w="1134" w:type="dxa"/>
            <w:vAlign w:val="center"/>
          </w:tcPr>
          <w:p>
            <w:pPr>
              <w:pStyle w:val="14"/>
            </w:pPr>
            <w:r>
              <w:t>A02029900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50.30</w:t>
            </w:r>
          </w:p>
        </w:tc>
        <w:tc>
          <w:tcPr>
            <w:tcW w:w="964" w:type="dxa"/>
            <w:vAlign w:val="center"/>
          </w:tcPr>
          <w:p>
            <w:pPr>
              <w:pStyle w:val="13"/>
            </w:pPr>
            <w:r>
              <w:t>50.30</w:t>
            </w:r>
          </w:p>
        </w:tc>
        <w:tc>
          <w:tcPr>
            <w:tcW w:w="964" w:type="dxa"/>
            <w:vAlign w:val="center"/>
          </w:tcPr>
          <w:p>
            <w:pPr>
              <w:pStyle w:val="13"/>
            </w:pPr>
            <w:r>
              <w:t>50.30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其他办公用品</w:t>
            </w:r>
          </w:p>
        </w:tc>
        <w:tc>
          <w:tcPr>
            <w:tcW w:w="1134" w:type="dxa"/>
            <w:vAlign w:val="center"/>
          </w:tcPr>
          <w:p>
            <w:pPr>
              <w:pStyle w:val="14"/>
            </w:pPr>
            <w:r>
              <w:t>A05049900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170.00</w:t>
            </w:r>
          </w:p>
        </w:tc>
        <w:tc>
          <w:tcPr>
            <w:tcW w:w="964" w:type="dxa"/>
            <w:vAlign w:val="center"/>
          </w:tcPr>
          <w:p>
            <w:pPr>
              <w:pStyle w:val="13"/>
            </w:pPr>
            <w:r>
              <w:t>170.00</w:t>
            </w:r>
          </w:p>
        </w:tc>
        <w:tc>
          <w:tcPr>
            <w:tcW w:w="964" w:type="dxa"/>
            <w:vAlign w:val="center"/>
          </w:tcPr>
          <w:p>
            <w:pPr>
              <w:pStyle w:val="13"/>
            </w:pPr>
            <w:r>
              <w:t>170.00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汽油</w:t>
            </w:r>
          </w:p>
        </w:tc>
        <w:tc>
          <w:tcPr>
            <w:tcW w:w="1134" w:type="dxa"/>
            <w:vAlign w:val="center"/>
          </w:tcPr>
          <w:p>
            <w:pPr>
              <w:pStyle w:val="14"/>
            </w:pPr>
            <w:r>
              <w:t>A07070101</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25.00</w:t>
            </w:r>
          </w:p>
        </w:tc>
        <w:tc>
          <w:tcPr>
            <w:tcW w:w="964" w:type="dxa"/>
            <w:vAlign w:val="center"/>
          </w:tcPr>
          <w:p>
            <w:pPr>
              <w:pStyle w:val="13"/>
            </w:pPr>
            <w:r>
              <w:t>25.00</w:t>
            </w:r>
          </w:p>
        </w:tc>
        <w:tc>
          <w:tcPr>
            <w:tcW w:w="964" w:type="dxa"/>
            <w:vAlign w:val="center"/>
          </w:tcPr>
          <w:p>
            <w:pPr>
              <w:pStyle w:val="13"/>
            </w:pPr>
            <w:r>
              <w:t>25.00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柴油</w:t>
            </w:r>
          </w:p>
        </w:tc>
        <w:tc>
          <w:tcPr>
            <w:tcW w:w="1134" w:type="dxa"/>
            <w:vAlign w:val="center"/>
          </w:tcPr>
          <w:p>
            <w:pPr>
              <w:pStyle w:val="14"/>
            </w:pPr>
            <w:r>
              <w:t>A07070103</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装修工程</w:t>
            </w:r>
          </w:p>
        </w:tc>
        <w:tc>
          <w:tcPr>
            <w:tcW w:w="1134" w:type="dxa"/>
            <w:vAlign w:val="center"/>
          </w:tcPr>
          <w:p>
            <w:pPr>
              <w:pStyle w:val="14"/>
            </w:pPr>
            <w:r>
              <w:t>B07000000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30.00</w:t>
            </w:r>
          </w:p>
        </w:tc>
        <w:tc>
          <w:tcPr>
            <w:tcW w:w="964" w:type="dxa"/>
            <w:vAlign w:val="center"/>
          </w:tcPr>
          <w:p>
            <w:pPr>
              <w:pStyle w:val="13"/>
            </w:pPr>
            <w:r>
              <w:t>30.00</w:t>
            </w:r>
          </w:p>
        </w:tc>
        <w:tc>
          <w:tcPr>
            <w:tcW w:w="964" w:type="dxa"/>
            <w:vAlign w:val="center"/>
          </w:tcPr>
          <w:p>
            <w:pPr>
              <w:pStyle w:val="13"/>
            </w:pPr>
            <w:r>
              <w:t>30.00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互联网信息服务</w:t>
            </w:r>
          </w:p>
        </w:tc>
        <w:tc>
          <w:tcPr>
            <w:tcW w:w="1134" w:type="dxa"/>
            <w:vAlign w:val="center"/>
          </w:tcPr>
          <w:p>
            <w:pPr>
              <w:pStyle w:val="14"/>
            </w:pPr>
            <w:r>
              <w:t>C17020000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1.20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殡仪馆经费</w:t>
            </w:r>
          </w:p>
        </w:tc>
        <w:tc>
          <w:tcPr>
            <w:tcW w:w="964" w:type="dxa"/>
            <w:vAlign w:val="center"/>
          </w:tcPr>
          <w:p>
            <w:pPr>
              <w:pStyle w:val="13"/>
            </w:pPr>
            <w:r>
              <w:t>400.00</w:t>
            </w:r>
          </w:p>
        </w:tc>
        <w:tc>
          <w:tcPr>
            <w:tcW w:w="1134" w:type="dxa"/>
            <w:vAlign w:val="center"/>
          </w:tcPr>
          <w:p>
            <w:pPr>
              <w:pStyle w:val="14"/>
            </w:pPr>
            <w:r>
              <w:t>其他服务</w:t>
            </w:r>
          </w:p>
        </w:tc>
        <w:tc>
          <w:tcPr>
            <w:tcW w:w="1134" w:type="dxa"/>
            <w:vAlign w:val="center"/>
          </w:tcPr>
          <w:p>
            <w:pPr>
              <w:pStyle w:val="14"/>
            </w:pPr>
            <w:r>
              <w:t>C99000000</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10.00</w:t>
            </w:r>
          </w:p>
        </w:tc>
        <w:tc>
          <w:tcPr>
            <w:tcW w:w="964" w:type="dxa"/>
            <w:vAlign w:val="center"/>
          </w:tcPr>
          <w:p>
            <w:pPr>
              <w:pStyle w:val="13"/>
            </w:pPr>
            <w:r>
              <w:t>10.00</w:t>
            </w:r>
          </w:p>
        </w:tc>
        <w:tc>
          <w:tcPr>
            <w:tcW w:w="964" w:type="dxa"/>
            <w:vAlign w:val="center"/>
          </w:tcPr>
          <w:p>
            <w:pPr>
              <w:pStyle w:val="13"/>
            </w:pPr>
            <w:r>
              <w:t>10.00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冀财建【2022】89号/第一批省预算内基建支出预算/隆尧县殡仪馆</w:t>
            </w:r>
          </w:p>
        </w:tc>
        <w:tc>
          <w:tcPr>
            <w:tcW w:w="964" w:type="dxa"/>
            <w:vAlign w:val="center"/>
          </w:tcPr>
          <w:p>
            <w:pPr>
              <w:pStyle w:val="13"/>
            </w:pPr>
            <w:r>
              <w:t>87.25</w:t>
            </w:r>
          </w:p>
        </w:tc>
        <w:tc>
          <w:tcPr>
            <w:tcW w:w="1134" w:type="dxa"/>
            <w:vAlign w:val="center"/>
          </w:tcPr>
          <w:p>
            <w:pPr>
              <w:pStyle w:val="14"/>
            </w:pPr>
            <w:r>
              <w:t>市政公用设施用房施工</w:t>
            </w:r>
          </w:p>
        </w:tc>
        <w:tc>
          <w:tcPr>
            <w:tcW w:w="1134" w:type="dxa"/>
            <w:vAlign w:val="center"/>
          </w:tcPr>
          <w:p>
            <w:pPr>
              <w:pStyle w:val="14"/>
            </w:pPr>
            <w:r>
              <w:t>B01022000</w:t>
            </w:r>
          </w:p>
        </w:tc>
        <w:tc>
          <w:tcPr>
            <w:tcW w:w="709" w:type="dxa"/>
            <w:vAlign w:val="center"/>
          </w:tcPr>
          <w:p>
            <w:pPr>
              <w:pStyle w:val="15"/>
            </w:pPr>
            <w:r>
              <w:t>所</w:t>
            </w:r>
          </w:p>
        </w:tc>
        <w:tc>
          <w:tcPr>
            <w:tcW w:w="850" w:type="dxa"/>
            <w:vAlign w:val="center"/>
          </w:tcPr>
          <w:p>
            <w:pPr>
              <w:pStyle w:val="13"/>
            </w:pPr>
            <w:r>
              <w:t>1</w:t>
            </w:r>
          </w:p>
        </w:tc>
        <w:tc>
          <w:tcPr>
            <w:tcW w:w="850" w:type="dxa"/>
            <w:vAlign w:val="center"/>
          </w:tcPr>
          <w:p>
            <w:pPr>
              <w:pStyle w:val="13"/>
            </w:pPr>
            <w:r>
              <w:t>87.25</w:t>
            </w: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87.25</w:t>
            </w:r>
          </w:p>
        </w:tc>
        <w:tc>
          <w:tcPr>
            <w:tcW w:w="964" w:type="dxa"/>
            <w:vAlign w:val="center"/>
          </w:tcPr>
          <w:p>
            <w:pPr>
              <w:pStyle w:val="13"/>
            </w:pPr>
          </w:p>
        </w:tc>
        <w:tc>
          <w:tcPr>
            <w:tcW w:w="964" w:type="dxa"/>
            <w:vAlign w:val="center"/>
          </w:tcPr>
          <w:p>
            <w:pPr>
              <w:pStyle w:val="13"/>
            </w:pPr>
            <w:r>
              <w:t>87.25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隆尧县民政局本级上年末固定资产金额为</w:t>
      </w:r>
      <w:r>
        <w:rPr>
          <w:rFonts w:hint="eastAsia" w:ascii="Times New Roman" w:hAnsi="Times New Roman" w:eastAsia="方正仿宋_GBK" w:cs="Times New Roman"/>
          <w:b w:val="0"/>
          <w:color w:val="000000"/>
          <w:sz w:val="28"/>
        </w:rPr>
        <w:t>293.67</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150.17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bookmarkStart w:id="65" w:name="_GoBack"/>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314隆尧县民政局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293.67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rPr>
                <w:rFonts w:hint="default" w:eastAsia="方正书宋_GBK"/>
                <w:lang w:val="en-US" w:eastAsia="zh-CN"/>
              </w:rPr>
            </w:pPr>
            <w:r>
              <w:rPr>
                <w:rFonts w:hint="eastAsia"/>
                <w:lang w:val="en-US" w:eastAsia="zh-CN"/>
              </w:rPr>
              <w:t>2508.38</w:t>
            </w:r>
          </w:p>
        </w:tc>
        <w:tc>
          <w:tcPr>
            <w:tcW w:w="2835" w:type="dxa"/>
            <w:vAlign w:val="center"/>
          </w:tcPr>
          <w:p>
            <w:pPr>
              <w:pStyle w:val="13"/>
              <w:rPr>
                <w:rFonts w:hint="default" w:eastAsia="方正书宋_GBK"/>
                <w:lang w:val="en-US" w:eastAsia="zh-CN"/>
              </w:rPr>
            </w:pPr>
            <w:r>
              <w:rPr>
                <w:rFonts w:hint="eastAsia"/>
                <w:lang w:val="en-US" w:eastAsia="zh-CN"/>
              </w:rPr>
              <w:t>165.15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6</w:t>
            </w:r>
          </w:p>
        </w:tc>
        <w:tc>
          <w:tcPr>
            <w:tcW w:w="2835" w:type="dxa"/>
            <w:vAlign w:val="center"/>
          </w:tcPr>
          <w:p>
            <w:pPr>
              <w:pStyle w:val="13"/>
              <w:rPr>
                <w:rFonts w:hint="default" w:eastAsia="方正书宋_GBK"/>
                <w:lang w:val="en-US" w:eastAsia="zh-CN"/>
              </w:rPr>
            </w:pPr>
            <w:r>
              <w:rPr>
                <w:rFonts w:hint="eastAsia"/>
                <w:lang w:val="en-US" w:eastAsia="zh-CN"/>
              </w:rPr>
              <w:t>55.85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eastAsia="zh-CN"/>
        </w:rPr>
        <w:t>单位单位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101253"/>
    <w:multiLevelType w:val="singleLevel"/>
    <w:tmpl w:val="6610125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RkYmQwOTA0YzdkMGIwMzIwYWRiZGQ4ZjZjOGYxODAifQ=="/>
  </w:docVars>
  <w:rsids>
    <w:rsidRoot w:val="00000000"/>
    <w:rsid w:val="14CB202B"/>
    <w:rsid w:val="2C055355"/>
    <w:rsid w:val="3CA676E9"/>
    <w:rsid w:val="3CF22B67"/>
    <w:rsid w:val="4A316891"/>
    <w:rsid w:val="4A49405F"/>
    <w:rsid w:val="4B660663"/>
    <w:rsid w:val="543173A6"/>
    <w:rsid w:val="56514756"/>
    <w:rsid w:val="613E6D1C"/>
    <w:rsid w:val="6D85020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00" Target="../customXml/item94.xml" Type="http://schemas.openxmlformats.org/officeDocument/2006/relationships/customXml"/><Relationship Id="rId101" Target="../customXml/item95.xml" Type="http://schemas.openxmlformats.org/officeDocument/2006/relationships/customXml"/><Relationship Id="rId102" Target="../customXml/item96.xml" Type="http://schemas.openxmlformats.org/officeDocument/2006/relationships/customXml"/><Relationship Id="rId103" Target="../customXml/item97.xml" Type="http://schemas.openxmlformats.org/officeDocument/2006/relationships/customXml"/><Relationship Id="rId104" Target="../customXml/item98.xml" Type="http://schemas.openxmlformats.org/officeDocument/2006/relationships/customXml"/><Relationship Id="rId105" Target="../customXml/item99.xml" Type="http://schemas.openxmlformats.org/officeDocument/2006/relationships/customXml"/><Relationship Id="rId106" Target="../customXml/item100.xml" Type="http://schemas.openxmlformats.org/officeDocument/2006/relationships/customXml"/><Relationship Id="rId107" Target="../customXml/item101.xml" Type="http://schemas.openxmlformats.org/officeDocument/2006/relationships/customXml"/><Relationship Id="rId108" Target="../customXml/item102.xml" Type="http://schemas.openxmlformats.org/officeDocument/2006/relationships/customXml"/><Relationship Id="rId109" Target="../customXml/item103.xml" Type="http://schemas.openxmlformats.org/officeDocument/2006/relationships/customXml"/><Relationship Id="rId11" Target="../customXml/item5.xml" Type="http://schemas.openxmlformats.org/officeDocument/2006/relationships/customXml"/><Relationship Id="rId110" Target="../customXml/item104.xml" Type="http://schemas.openxmlformats.org/officeDocument/2006/relationships/customXml"/><Relationship Id="rId111" Target="../customXml/item105.xml" Type="http://schemas.openxmlformats.org/officeDocument/2006/relationships/customXml"/><Relationship Id="rId112" Target="../customXml/item106.xml" Type="http://schemas.openxmlformats.org/officeDocument/2006/relationships/customXml"/><Relationship Id="rId113" Target="../customXml/item107.xml" Type="http://schemas.openxmlformats.org/officeDocument/2006/relationships/customXml"/><Relationship Id="rId114" Target="../customXml/item108.xml" Type="http://schemas.openxmlformats.org/officeDocument/2006/relationships/customXml"/><Relationship Id="rId115" Target="../customXml/item109.xml" Type="http://schemas.openxmlformats.org/officeDocument/2006/relationships/customXml"/><Relationship Id="rId116" Target="../customXml/item110.xml" Type="http://schemas.openxmlformats.org/officeDocument/2006/relationships/customXml"/><Relationship Id="rId117" Target="../customXml/item111.xml" Type="http://schemas.openxmlformats.org/officeDocument/2006/relationships/customXml"/><Relationship Id="rId118" Target="../customXml/item112.xml" Type="http://schemas.openxmlformats.org/officeDocument/2006/relationships/customXml"/><Relationship Id="rId119" Target="../customXml/item113.xml" Type="http://schemas.openxmlformats.org/officeDocument/2006/relationships/customXml"/><Relationship Id="rId12" Target="../customXml/item6.xml" Type="http://schemas.openxmlformats.org/officeDocument/2006/relationships/customXml"/><Relationship Id="rId120" Target="../customXml/item114.xml" Type="http://schemas.openxmlformats.org/officeDocument/2006/relationships/customXml"/><Relationship Id="rId121" Target="../customXml/item115.xml" Type="http://schemas.openxmlformats.org/officeDocument/2006/relationships/customXml"/><Relationship Id="rId122" Target="../customXml/item116.xml" Type="http://schemas.openxmlformats.org/officeDocument/2006/relationships/customXml"/><Relationship Id="rId123" Target="../customXml/item117.xml" Type="http://schemas.openxmlformats.org/officeDocument/2006/relationships/customXml"/><Relationship Id="rId124" Target="../customXml/item118.xml" Type="http://schemas.openxmlformats.org/officeDocument/2006/relationships/customXml"/><Relationship Id="rId125" Target="../customXml/item119.xml" Type="http://schemas.openxmlformats.org/officeDocument/2006/relationships/customXml"/><Relationship Id="rId126" Target="../customXml/item120.xml" Type="http://schemas.openxmlformats.org/officeDocument/2006/relationships/customXml"/><Relationship Id="rId127" Target="../customXml/item121.xml" Type="http://schemas.openxmlformats.org/officeDocument/2006/relationships/customXml"/><Relationship Id="rId128" Target="../customXml/item122.xml" Type="http://schemas.openxmlformats.org/officeDocument/2006/relationships/customXml"/><Relationship Id="rId129" Target="../customXml/item123.xml" Type="http://schemas.openxmlformats.org/officeDocument/2006/relationships/customXml"/><Relationship Id="rId13" Target="../customXml/item7.xml" Type="http://schemas.openxmlformats.org/officeDocument/2006/relationships/customXml"/><Relationship Id="rId130" Target="../customXml/item124.xml" Type="http://schemas.openxmlformats.org/officeDocument/2006/relationships/customXml"/><Relationship Id="rId131" Target="../customXml/item125.xml" Type="http://schemas.openxmlformats.org/officeDocument/2006/relationships/customXml"/><Relationship Id="rId132" Target="../customXml/item126.xml" Type="http://schemas.openxmlformats.org/officeDocument/2006/relationships/customXml"/><Relationship Id="rId133" Target="../customXml/item127.xml" Type="http://schemas.openxmlformats.org/officeDocument/2006/relationships/customXml"/><Relationship Id="rId134" Target="../customXml/item128.xml" Type="http://schemas.openxmlformats.org/officeDocument/2006/relationships/customXml"/><Relationship Id="rId135" Target="../customXml/item129.xml" Type="http://schemas.openxmlformats.org/officeDocument/2006/relationships/customXml"/><Relationship Id="rId136" Target="../customXml/item130.xml" Type="http://schemas.openxmlformats.org/officeDocument/2006/relationships/customXml"/><Relationship Id="rId137" Target="../customXml/item131.xml" Type="http://schemas.openxmlformats.org/officeDocument/2006/relationships/customXml"/><Relationship Id="rId138" Target="../customXml/item132.xml" Type="http://schemas.openxmlformats.org/officeDocument/2006/relationships/customXml"/><Relationship Id="rId139" Target="../customXml/item133.xml" Type="http://schemas.openxmlformats.org/officeDocument/2006/relationships/customXml"/><Relationship Id="rId14" Target="../customXml/item8.xml" Type="http://schemas.openxmlformats.org/officeDocument/2006/relationships/customXml"/><Relationship Id="rId140" Target="../customXml/item134.xml" Type="http://schemas.openxmlformats.org/officeDocument/2006/relationships/customXml"/><Relationship Id="rId141" Target="../customXml/item135.xml" Type="http://schemas.openxmlformats.org/officeDocument/2006/relationships/customXml"/><Relationship Id="rId142" Target="../customXml/item136.xml" Type="http://schemas.openxmlformats.org/officeDocument/2006/relationships/customXml"/><Relationship Id="rId143" Target="../customXml/item137.xml" Type="http://schemas.openxmlformats.org/officeDocument/2006/relationships/customXml"/><Relationship Id="rId144" Target="../customXml/item138.xml" Type="http://schemas.openxmlformats.org/officeDocument/2006/relationships/customXml"/><Relationship Id="rId145" Target="../customXml/item139.xml" Type="http://schemas.openxmlformats.org/officeDocument/2006/relationships/customXml"/><Relationship Id="rId146" Target="../customXml/item140.xml" Type="http://schemas.openxmlformats.org/officeDocument/2006/relationships/customXml"/><Relationship Id="rId147" Target="../customXml/item141.xml" Type="http://schemas.openxmlformats.org/officeDocument/2006/relationships/customXml"/><Relationship Id="rId148" Target="../customXml/item142.xml" Type="http://schemas.openxmlformats.org/officeDocument/2006/relationships/customXml"/><Relationship Id="rId149" Target="../customXml/item143.xml" Type="http://schemas.openxmlformats.org/officeDocument/2006/relationships/customXml"/><Relationship Id="rId15" Target="../customXml/item9.xml" Type="http://schemas.openxmlformats.org/officeDocument/2006/relationships/customXml"/><Relationship Id="rId150" Target="../customXml/item144.xml" Type="http://schemas.openxmlformats.org/officeDocument/2006/relationships/customXml"/><Relationship Id="rId151" Target="../customXml/item145.xml" Type="http://schemas.openxmlformats.org/officeDocument/2006/relationships/customXml"/><Relationship Id="rId152" Target="../customXml/item146.xml" Type="http://schemas.openxmlformats.org/officeDocument/2006/relationships/customXml"/><Relationship Id="rId153" Target="../customXml/item147.xml" Type="http://schemas.openxmlformats.org/officeDocument/2006/relationships/customXml"/><Relationship Id="rId154" Target="../customXml/item148.xml" Type="http://schemas.openxmlformats.org/officeDocument/2006/relationships/customXml"/><Relationship Id="rId155" Target="../customXml/item149.xml" Type="http://schemas.openxmlformats.org/officeDocument/2006/relationships/customXml"/><Relationship Id="rId156" Target="../customXml/item150.xml" Type="http://schemas.openxmlformats.org/officeDocument/2006/relationships/customXml"/><Relationship Id="rId157" Target="../customXml/item151.xml" Type="http://schemas.openxmlformats.org/officeDocument/2006/relationships/customXml"/><Relationship Id="rId158" Target="../customXml/item152.xml" Type="http://schemas.openxmlformats.org/officeDocument/2006/relationships/customXml"/><Relationship Id="rId159" Target="../customXml/item153.xml" Type="http://schemas.openxmlformats.org/officeDocument/2006/relationships/customXml"/><Relationship Id="rId16" Target="../customXml/item10.xml" Type="http://schemas.openxmlformats.org/officeDocument/2006/relationships/customXml"/><Relationship Id="rId160" Target="../customXml/item154.xml" Type="http://schemas.openxmlformats.org/officeDocument/2006/relationships/customXml"/><Relationship Id="rId161" Target="../customXml/item155.xml" Type="http://schemas.openxmlformats.org/officeDocument/2006/relationships/customXml"/><Relationship Id="rId162" Target="../customXml/item156.xml" Type="http://schemas.openxmlformats.org/officeDocument/2006/relationships/customXml"/><Relationship Id="rId163" Target="../customXml/item157.xml" Type="http://schemas.openxmlformats.org/officeDocument/2006/relationships/customXml"/><Relationship Id="rId164" Target="../customXml/item158.xml" Type="http://schemas.openxmlformats.org/officeDocument/2006/relationships/customXml"/><Relationship Id="rId165" Target="../customXml/item159.xml" Type="http://schemas.openxmlformats.org/officeDocument/2006/relationships/customXml"/><Relationship Id="rId166" Target="../customXml/item160.xml" Type="http://schemas.openxmlformats.org/officeDocument/2006/relationships/customXml"/><Relationship Id="rId167" Target="../customXml/item161.xml" Type="http://schemas.openxmlformats.org/officeDocument/2006/relationships/customXml"/><Relationship Id="rId168" Target="../customXml/item162.xml" Type="http://schemas.openxmlformats.org/officeDocument/2006/relationships/customXml"/><Relationship Id="rId169" Target="../customXml/item163.xml" Type="http://schemas.openxmlformats.org/officeDocument/2006/relationships/customXml"/><Relationship Id="rId17" Target="../customXml/item11.xml" Type="http://schemas.openxmlformats.org/officeDocument/2006/relationships/customXml"/><Relationship Id="rId170" Target="../customXml/item164.xml" Type="http://schemas.openxmlformats.org/officeDocument/2006/relationships/customXml"/><Relationship Id="rId171" Target="../customXml/item165.xml" Type="http://schemas.openxmlformats.org/officeDocument/2006/relationships/customXml"/><Relationship Id="rId172" Target="../customXml/item166.xml" Type="http://schemas.openxmlformats.org/officeDocument/2006/relationships/customXml"/><Relationship Id="rId173" Target="../customXml/item167.xml" Type="http://schemas.openxmlformats.org/officeDocument/2006/relationships/customXml"/><Relationship Id="rId174" Target="../customXml/item168.xml" Type="http://schemas.openxmlformats.org/officeDocument/2006/relationships/customXml"/><Relationship Id="rId175" Target="../customXml/item169.xml" Type="http://schemas.openxmlformats.org/officeDocument/2006/relationships/customXml"/><Relationship Id="rId176" Target="../customXml/item170.xml" Type="http://schemas.openxmlformats.org/officeDocument/2006/relationships/customXml"/><Relationship Id="rId177" Target="../customXml/item171.xml" Type="http://schemas.openxmlformats.org/officeDocument/2006/relationships/customXml"/><Relationship Id="rId178" Target="../customXml/item172.xml" Type="http://schemas.openxmlformats.org/officeDocument/2006/relationships/customXml"/><Relationship Id="rId179" Target="../customXml/item173.xml" Type="http://schemas.openxmlformats.org/officeDocument/2006/relationships/customXml"/><Relationship Id="rId18" Target="../customXml/item12.xml" Type="http://schemas.openxmlformats.org/officeDocument/2006/relationships/customXml"/><Relationship Id="rId180" Target="../customXml/item174.xml" Type="http://schemas.openxmlformats.org/officeDocument/2006/relationships/customXml"/><Relationship Id="rId181" Target="../customXml/item175.xml" Type="http://schemas.openxmlformats.org/officeDocument/2006/relationships/customXml"/><Relationship Id="rId182" Target="../customXml/item176.xml" Type="http://schemas.openxmlformats.org/officeDocument/2006/relationships/customXml"/><Relationship Id="rId183" Target="../customXml/item177.xml" Type="http://schemas.openxmlformats.org/officeDocument/2006/relationships/customXml"/><Relationship Id="rId184" Target="../customXml/item178.xml" Type="http://schemas.openxmlformats.org/officeDocument/2006/relationships/customXml"/><Relationship Id="rId185" Target="../customXml/item179.xml" Type="http://schemas.openxmlformats.org/officeDocument/2006/relationships/customXml"/><Relationship Id="rId186" Target="../customXml/item180.xml" Type="http://schemas.openxmlformats.org/officeDocument/2006/relationships/customXml"/><Relationship Id="rId187" Target="../customXml/item181.xml" Type="http://schemas.openxmlformats.org/officeDocument/2006/relationships/customXml"/><Relationship Id="rId188" Target="../customXml/item182.xml" Type="http://schemas.openxmlformats.org/officeDocument/2006/relationships/customXml"/><Relationship Id="rId189" Target="../customXml/item183.xml" Type="http://schemas.openxmlformats.org/officeDocument/2006/relationships/customXml"/><Relationship Id="rId19" Target="../customXml/item13.xml" Type="http://schemas.openxmlformats.org/officeDocument/2006/relationships/customXml"/><Relationship Id="rId190" Target="../customXml/item184.xml" Type="http://schemas.openxmlformats.org/officeDocument/2006/relationships/customXml"/><Relationship Id="rId191" Target="../customXml/item185.xml" Type="http://schemas.openxmlformats.org/officeDocument/2006/relationships/customXml"/><Relationship Id="rId192" Target="../customXml/item186.xml" Type="http://schemas.openxmlformats.org/officeDocument/2006/relationships/customXml"/><Relationship Id="rId193" Target="../customXml/item187.xml" Type="http://schemas.openxmlformats.org/officeDocument/2006/relationships/customXml"/><Relationship Id="rId194" Target="../customXml/item188.xml" Type="http://schemas.openxmlformats.org/officeDocument/2006/relationships/customXml"/><Relationship Id="rId195" Target="../customXml/item189.xml" Type="http://schemas.openxmlformats.org/officeDocument/2006/relationships/customXml"/><Relationship Id="rId196" Target="../customXml/item190.xml" Type="http://schemas.openxmlformats.org/officeDocument/2006/relationships/customXml"/><Relationship Id="rId197" Target="../customXml/item191.xml" Type="http://schemas.openxmlformats.org/officeDocument/2006/relationships/customXml"/><Relationship Id="rId198" Target="../customXml/item192.xml" Type="http://schemas.openxmlformats.org/officeDocument/2006/relationships/customXml"/><Relationship Id="rId199" Target="../customXml/item19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00" Target="../customXml/item194.xml" Type="http://schemas.openxmlformats.org/officeDocument/2006/relationships/customXml"/><Relationship Id="rId201" Target="../customXml/item195.xml" Type="http://schemas.openxmlformats.org/officeDocument/2006/relationships/customXml"/><Relationship Id="rId202" Target="../customXml/item196.xml" Type="http://schemas.openxmlformats.org/officeDocument/2006/relationships/customXml"/><Relationship Id="rId203" Target="../customXml/item197.xml" Type="http://schemas.openxmlformats.org/officeDocument/2006/relationships/customXml"/><Relationship Id="rId204" Target="../customXml/item198.xml" Type="http://schemas.openxmlformats.org/officeDocument/2006/relationships/customXml"/><Relationship Id="rId205" Target="fontTable.xml" Type="http://schemas.openxmlformats.org/officeDocument/2006/relationships/fontTable"/><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customXml/item90.xml" Type="http://schemas.openxmlformats.org/officeDocument/2006/relationships/customXml"/><Relationship Id="rId97" Target="../customXml/item91.xml" Type="http://schemas.openxmlformats.org/officeDocument/2006/relationships/customXml"/><Relationship Id="rId98" Target="../customXml/item92.xml" Type="http://schemas.openxmlformats.org/officeDocument/2006/relationships/customXml"/><Relationship Id="rId99" Target="../customXml/item9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2023-01-31T01:06:53Z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2023-01-31T09:06:27Z</dcterms:created>
  <dcterms:modified xsi:type="dcterms:W3CDTF">2023-01-31T01:06:27Z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2023-01-31T09:07:00Z</dcterms:created>
  <dcterms:modified xsi:type="dcterms:W3CDTF">2023-01-31T01:07:00Z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2023-01-31T09:06:54Z</dcterms:created>
  <dcterms:modified xsi:type="dcterms:W3CDTF">2023-01-31T01:06:54Z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2023-01-31T09:06:55Z</dcterms:created>
  <dcterms:modified xsi:type="dcterms:W3CDTF">2023-01-31T01:06:55Z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2023-01-31T09:06:32Z</dcterms:created>
  <dcterms:modified xsi:type="dcterms:W3CDTF">2023-01-31T01:06:32Z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2023-01-31T09:06:55Z</dcterms:created>
  <dcterms:modified xsi:type="dcterms:W3CDTF">2023-01-31T01:06:55Z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2023-01-31T01:06:55Z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2023-01-31T09:06:56Z</dcterms:created>
  <dcterms:modified xsi:type="dcterms:W3CDTF">2023-01-31T01:06:56Z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2023-01-31T09:06:46Z</dcterms:created>
  <dcterms:modified xsi:type="dcterms:W3CDTF">2023-01-31T01:06:46Z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2023-01-31T09:06:40Z</dcterms:created>
  <dcterms:modified xsi:type="dcterms:W3CDTF">2023-01-31T01:06:40Z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2023-01-31T09:06:57Z</dcterms:created>
  <dcterms:modified xsi:type="dcterms:W3CDTF">2023-01-31T01:06:57Z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2023-01-31T09:06:35Z</dcterms:created>
  <dcterms:modified xsi:type="dcterms:W3CDTF">2023-01-31T01:06:35Z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2023-01-31T09:06:36Z</dcterms:created>
  <dcterms:modified xsi:type="dcterms:W3CDTF">2023-01-31T01:06:36Z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2023-01-31T09:06:41Z</dcterms:created>
  <dcterms:modified xsi:type="dcterms:W3CDTF">2023-01-31T01:06:41Z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2023-01-31T09:06:51Z</dcterms:created>
  <dcterms:modified xsi:type="dcterms:W3CDTF">2023-01-31T01:06:51Z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2023-01-31T09:06:34Z</dcterms:created>
  <dcterms:modified xsi:type="dcterms:W3CDTF">2023-01-31T01:06:34Z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2023-01-31T09:06:37Z</dcterms:created>
  <dcterms:modified xsi:type="dcterms:W3CDTF">2023-01-31T01:06:37Z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2023-01-31T01:06:37Z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2023-01-31T09:06:33Z</dcterms:created>
  <dcterms:modified xsi:type="dcterms:W3CDTF">2023-01-31T01:06:33Z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2023-01-31T09:06:38Z</dcterms:created>
  <dcterms:modified xsi:type="dcterms:W3CDTF">2023-01-31T01:06:38Z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2023-01-31T09:06:58Z</dcterms:created>
  <dcterms:modified xsi:type="dcterms:W3CDTF">2023-01-31T01:06:58Z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2023-01-31T09:06:52Z</dcterms:created>
  <dcterms:modified xsi:type="dcterms:W3CDTF">2023-01-31T01:06:52Z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2023-01-31T09:06:59Z</dcterms:created>
  <dcterms:modified xsi:type="dcterms:W3CDTF">2023-01-31T01:06:59Z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2023-01-31T09:06:53Z</dcterms:created>
  <dcterms:modified xsi:type="dcterms:W3CDTF">2023-01-31T01:06:52Z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2023-01-31T09:06:39Z</dcterms:created>
  <dcterms:modified xsi:type="dcterms:W3CDTF">2023-01-31T01:06:39Z</dcterms:modified>
</cp:coreProperties>
</file>

<file path=customXml/itemProps1.xml><?xml version="1.0" encoding="utf-8"?>
<ds:datastoreItem xmlns:ds="http://schemas.openxmlformats.org/officeDocument/2006/customXml" ds:itemID="{fe3a9852-a886-4b95-a550-a971ff9340c3}">
  <ds:schemaRefs/>
</ds:datastoreItem>
</file>

<file path=customXml/itemProps10.xml><?xml version="1.0" encoding="utf-8"?>
<ds:datastoreItem xmlns:ds="http://schemas.openxmlformats.org/officeDocument/2006/customXml" ds:itemID="{8a40ee55-1862-4838-bb89-af5ccc97f43c}">
  <ds:schemaRefs/>
</ds:datastoreItem>
</file>

<file path=customXml/itemProps100.xml><?xml version="1.0" encoding="utf-8"?>
<ds:datastoreItem xmlns:ds="http://schemas.openxmlformats.org/officeDocument/2006/customXml" ds:itemID="{4c2d75d7-5f86-45e4-b53f-0dce9d016265}">
  <ds:schemaRefs/>
</ds:datastoreItem>
</file>

<file path=customXml/itemProps101.xml><?xml version="1.0" encoding="utf-8"?>
<ds:datastoreItem xmlns:ds="http://schemas.openxmlformats.org/officeDocument/2006/customXml" ds:itemID="{0583ae6e-c171-4f80-b45b-beb3e66c06a7}">
  <ds:schemaRefs/>
</ds:datastoreItem>
</file>

<file path=customXml/itemProps102.xml><?xml version="1.0" encoding="utf-8"?>
<ds:datastoreItem xmlns:ds="http://schemas.openxmlformats.org/officeDocument/2006/customXml" ds:itemID="{ca7753bb-db47-4032-8758-b215cb0f58e8}">
  <ds:schemaRefs/>
</ds:datastoreItem>
</file>

<file path=customXml/itemProps103.xml><?xml version="1.0" encoding="utf-8"?>
<ds:datastoreItem xmlns:ds="http://schemas.openxmlformats.org/officeDocument/2006/customXml" ds:itemID="{5f5eb7fc-7370-44d1-a104-72fe69c269f9}">
  <ds:schemaRefs/>
</ds:datastoreItem>
</file>

<file path=customXml/itemProps104.xml><?xml version="1.0" encoding="utf-8"?>
<ds:datastoreItem xmlns:ds="http://schemas.openxmlformats.org/officeDocument/2006/customXml" ds:itemID="{d7b68501-49c5-4c5d-82c7-d36d4ad473f3}">
  <ds:schemaRefs/>
</ds:datastoreItem>
</file>

<file path=customXml/itemProps105.xml><?xml version="1.0" encoding="utf-8"?>
<ds:datastoreItem xmlns:ds="http://schemas.openxmlformats.org/officeDocument/2006/customXml" ds:itemID="{78f9f335-b429-4502-b649-c322105ad779}">
  <ds:schemaRefs/>
</ds:datastoreItem>
</file>

<file path=customXml/itemProps106.xml><?xml version="1.0" encoding="utf-8"?>
<ds:datastoreItem xmlns:ds="http://schemas.openxmlformats.org/officeDocument/2006/customXml" ds:itemID="{df605f89-77a2-4ce3-bd6a-623c1afb5bef}">
  <ds:schemaRefs/>
</ds:datastoreItem>
</file>

<file path=customXml/itemProps107.xml><?xml version="1.0" encoding="utf-8"?>
<ds:datastoreItem xmlns:ds="http://schemas.openxmlformats.org/officeDocument/2006/customXml" ds:itemID="{9c0721ab-2ceb-4e2c-b5fb-3e0061f4c03e}">
  <ds:schemaRefs/>
</ds:datastoreItem>
</file>

<file path=customXml/itemProps108.xml><?xml version="1.0" encoding="utf-8"?>
<ds:datastoreItem xmlns:ds="http://schemas.openxmlformats.org/officeDocument/2006/customXml" ds:itemID="{4a23c9f6-f197-443b-8cba-9107ded62d57}">
  <ds:schemaRefs/>
</ds:datastoreItem>
</file>

<file path=customXml/itemProps109.xml><?xml version="1.0" encoding="utf-8"?>
<ds:datastoreItem xmlns:ds="http://schemas.openxmlformats.org/officeDocument/2006/customXml" ds:itemID="{88c599ae-e228-4d27-affd-2d022b2e65bc}">
  <ds:schemaRefs/>
</ds:datastoreItem>
</file>

<file path=customXml/itemProps11.xml><?xml version="1.0" encoding="utf-8"?>
<ds:datastoreItem xmlns:ds="http://schemas.openxmlformats.org/officeDocument/2006/customXml" ds:itemID="{2c978a23-c355-4bce-a166-d496ad0c8a5d}">
  <ds:schemaRefs/>
</ds:datastoreItem>
</file>

<file path=customXml/itemProps110.xml><?xml version="1.0" encoding="utf-8"?>
<ds:datastoreItem xmlns:ds="http://schemas.openxmlformats.org/officeDocument/2006/customXml" ds:itemID="{013ecacf-09f6-4256-b966-285a3a886346}">
  <ds:schemaRefs/>
</ds:datastoreItem>
</file>

<file path=customXml/itemProps111.xml><?xml version="1.0" encoding="utf-8"?>
<ds:datastoreItem xmlns:ds="http://schemas.openxmlformats.org/officeDocument/2006/customXml" ds:itemID="{eba9c0cf-7e48-4cc5-9280-a1a3822c019f}">
  <ds:schemaRefs/>
</ds:datastoreItem>
</file>

<file path=customXml/itemProps112.xml><?xml version="1.0" encoding="utf-8"?>
<ds:datastoreItem xmlns:ds="http://schemas.openxmlformats.org/officeDocument/2006/customXml" ds:itemID="{af35324c-6035-48bf-9263-281564e03b6f}">
  <ds:schemaRefs/>
</ds:datastoreItem>
</file>

<file path=customXml/itemProps113.xml><?xml version="1.0" encoding="utf-8"?>
<ds:datastoreItem xmlns:ds="http://schemas.openxmlformats.org/officeDocument/2006/customXml" ds:itemID="{8217dea1-73cb-4448-a363-2fcc1d276a69}">
  <ds:schemaRefs/>
</ds:datastoreItem>
</file>

<file path=customXml/itemProps114.xml><?xml version="1.0" encoding="utf-8"?>
<ds:datastoreItem xmlns:ds="http://schemas.openxmlformats.org/officeDocument/2006/customXml" ds:itemID="{ebecd8a5-97e8-4241-ad21-f3aacbb2be9e}">
  <ds:schemaRefs/>
</ds:datastoreItem>
</file>

<file path=customXml/itemProps115.xml><?xml version="1.0" encoding="utf-8"?>
<ds:datastoreItem xmlns:ds="http://schemas.openxmlformats.org/officeDocument/2006/customXml" ds:itemID="{461bdbca-88b6-40da-9a90-97a00e048519}">
  <ds:schemaRefs/>
</ds:datastoreItem>
</file>

<file path=customXml/itemProps116.xml><?xml version="1.0" encoding="utf-8"?>
<ds:datastoreItem xmlns:ds="http://schemas.openxmlformats.org/officeDocument/2006/customXml" ds:itemID="{781717a9-d003-4de4-ac11-e09191b14add}">
  <ds:schemaRefs/>
</ds:datastoreItem>
</file>

<file path=customXml/itemProps117.xml><?xml version="1.0" encoding="utf-8"?>
<ds:datastoreItem xmlns:ds="http://schemas.openxmlformats.org/officeDocument/2006/customXml" ds:itemID="{0f83932f-3089-4933-aaaf-cfed4716b401}">
  <ds:schemaRefs/>
</ds:datastoreItem>
</file>

<file path=customXml/itemProps118.xml><?xml version="1.0" encoding="utf-8"?>
<ds:datastoreItem xmlns:ds="http://schemas.openxmlformats.org/officeDocument/2006/customXml" ds:itemID="{b27a9df5-bad4-494c-a7a2-261eaf399107}">
  <ds:schemaRefs/>
</ds:datastoreItem>
</file>

<file path=customXml/itemProps119.xml><?xml version="1.0" encoding="utf-8"?>
<ds:datastoreItem xmlns:ds="http://schemas.openxmlformats.org/officeDocument/2006/customXml" ds:itemID="{db22947a-ff6d-4124-b35f-5a0d24333ac6}">
  <ds:schemaRefs/>
</ds:datastoreItem>
</file>

<file path=customXml/itemProps12.xml><?xml version="1.0" encoding="utf-8"?>
<ds:datastoreItem xmlns:ds="http://schemas.openxmlformats.org/officeDocument/2006/customXml" ds:itemID="{cd04d35b-169a-4d35-9dc9-54f492d838fa}">
  <ds:schemaRefs/>
</ds:datastoreItem>
</file>

<file path=customXml/itemProps120.xml><?xml version="1.0" encoding="utf-8"?>
<ds:datastoreItem xmlns:ds="http://schemas.openxmlformats.org/officeDocument/2006/customXml" ds:itemID="{098259b4-5858-43dc-844b-54185651b11b}">
  <ds:schemaRefs/>
</ds:datastoreItem>
</file>

<file path=customXml/itemProps121.xml><?xml version="1.0" encoding="utf-8"?>
<ds:datastoreItem xmlns:ds="http://schemas.openxmlformats.org/officeDocument/2006/customXml" ds:itemID="{cf76e293-aa3c-4138-9588-363e78ccc1f4}">
  <ds:schemaRefs/>
</ds:datastoreItem>
</file>

<file path=customXml/itemProps122.xml><?xml version="1.0" encoding="utf-8"?>
<ds:datastoreItem xmlns:ds="http://schemas.openxmlformats.org/officeDocument/2006/customXml" ds:itemID="{c0dab47c-cbad-4929-9c9d-5956766eee6c}">
  <ds:schemaRefs/>
</ds:datastoreItem>
</file>

<file path=customXml/itemProps123.xml><?xml version="1.0" encoding="utf-8"?>
<ds:datastoreItem xmlns:ds="http://schemas.openxmlformats.org/officeDocument/2006/customXml" ds:itemID="{0abbf2fe-bc52-411f-8b44-d754607320a2}">
  <ds:schemaRefs/>
</ds:datastoreItem>
</file>

<file path=customXml/itemProps124.xml><?xml version="1.0" encoding="utf-8"?>
<ds:datastoreItem xmlns:ds="http://schemas.openxmlformats.org/officeDocument/2006/customXml" ds:itemID="{8dde7346-71b7-46de-8308-6e977f12a0b2}">
  <ds:schemaRefs/>
</ds:datastoreItem>
</file>

<file path=customXml/itemProps125.xml><?xml version="1.0" encoding="utf-8"?>
<ds:datastoreItem xmlns:ds="http://schemas.openxmlformats.org/officeDocument/2006/customXml" ds:itemID="{34d1c28f-4a27-4a20-9e6a-e01126d6f4e1}">
  <ds:schemaRefs/>
</ds:datastoreItem>
</file>

<file path=customXml/itemProps126.xml><?xml version="1.0" encoding="utf-8"?>
<ds:datastoreItem xmlns:ds="http://schemas.openxmlformats.org/officeDocument/2006/customXml" ds:itemID="{f3e3e62f-2e9b-471d-9835-0ba1a35a3cf2}">
  <ds:schemaRefs/>
</ds:datastoreItem>
</file>

<file path=customXml/itemProps127.xml><?xml version="1.0" encoding="utf-8"?>
<ds:datastoreItem xmlns:ds="http://schemas.openxmlformats.org/officeDocument/2006/customXml" ds:itemID="{193ec35c-6966-4ad7-a67c-d6e46a922ba0}">
  <ds:schemaRefs/>
</ds:datastoreItem>
</file>

<file path=customXml/itemProps128.xml><?xml version="1.0" encoding="utf-8"?>
<ds:datastoreItem xmlns:ds="http://schemas.openxmlformats.org/officeDocument/2006/customXml" ds:itemID="{0aa11904-4029-4f70-98dd-fecc154b44c0}">
  <ds:schemaRefs/>
</ds:datastoreItem>
</file>

<file path=customXml/itemProps129.xml><?xml version="1.0" encoding="utf-8"?>
<ds:datastoreItem xmlns:ds="http://schemas.openxmlformats.org/officeDocument/2006/customXml" ds:itemID="{c14e61fd-d76a-4c94-9b04-509080f69f88}">
  <ds:schemaRefs/>
</ds:datastoreItem>
</file>

<file path=customXml/itemProps13.xml><?xml version="1.0" encoding="utf-8"?>
<ds:datastoreItem xmlns:ds="http://schemas.openxmlformats.org/officeDocument/2006/customXml" ds:itemID="{b20b422e-3b87-4b87-84c0-3429c5acefb6}">
  <ds:schemaRefs/>
</ds:datastoreItem>
</file>

<file path=customXml/itemProps130.xml><?xml version="1.0" encoding="utf-8"?>
<ds:datastoreItem xmlns:ds="http://schemas.openxmlformats.org/officeDocument/2006/customXml" ds:itemID="{b825a412-2aad-4ab9-97e3-b6e454368350}">
  <ds:schemaRefs/>
</ds:datastoreItem>
</file>

<file path=customXml/itemProps131.xml><?xml version="1.0" encoding="utf-8"?>
<ds:datastoreItem xmlns:ds="http://schemas.openxmlformats.org/officeDocument/2006/customXml" ds:itemID="{4c118a4b-e39b-4e6d-a9f4-fab0d1a0fc05}">
  <ds:schemaRefs/>
</ds:datastoreItem>
</file>

<file path=customXml/itemProps132.xml><?xml version="1.0" encoding="utf-8"?>
<ds:datastoreItem xmlns:ds="http://schemas.openxmlformats.org/officeDocument/2006/customXml" ds:itemID="{1cd7cb10-0465-41f7-b0db-8e247c0374b1}">
  <ds:schemaRefs/>
</ds:datastoreItem>
</file>

<file path=customXml/itemProps133.xml><?xml version="1.0" encoding="utf-8"?>
<ds:datastoreItem xmlns:ds="http://schemas.openxmlformats.org/officeDocument/2006/customXml" ds:itemID="{26dd94cd-5661-45ef-81d5-2f6d44bf0072}">
  <ds:schemaRefs/>
</ds:datastoreItem>
</file>

<file path=customXml/itemProps134.xml><?xml version="1.0" encoding="utf-8"?>
<ds:datastoreItem xmlns:ds="http://schemas.openxmlformats.org/officeDocument/2006/customXml" ds:itemID="{0fa9bceb-b173-48a5-9d6f-37f7827a29cf}">
  <ds:schemaRefs/>
</ds:datastoreItem>
</file>

<file path=customXml/itemProps135.xml><?xml version="1.0" encoding="utf-8"?>
<ds:datastoreItem xmlns:ds="http://schemas.openxmlformats.org/officeDocument/2006/customXml" ds:itemID="{603c1eb9-c589-4af9-b2f6-3772024a0a95}">
  <ds:schemaRefs/>
</ds:datastoreItem>
</file>

<file path=customXml/itemProps136.xml><?xml version="1.0" encoding="utf-8"?>
<ds:datastoreItem xmlns:ds="http://schemas.openxmlformats.org/officeDocument/2006/customXml" ds:itemID="{b7ba978d-ff1c-4188-96a5-f6e0c635c6f2}">
  <ds:schemaRefs/>
</ds:datastoreItem>
</file>

<file path=customXml/itemProps137.xml><?xml version="1.0" encoding="utf-8"?>
<ds:datastoreItem xmlns:ds="http://schemas.openxmlformats.org/officeDocument/2006/customXml" ds:itemID="{94070bba-04a2-474c-aaaf-cf90f7a9e39a}">
  <ds:schemaRefs/>
</ds:datastoreItem>
</file>

<file path=customXml/itemProps138.xml><?xml version="1.0" encoding="utf-8"?>
<ds:datastoreItem xmlns:ds="http://schemas.openxmlformats.org/officeDocument/2006/customXml" ds:itemID="{e43624bd-2e3e-4f74-9450-f0b31fa746ff}">
  <ds:schemaRefs/>
</ds:datastoreItem>
</file>

<file path=customXml/itemProps139.xml><?xml version="1.0" encoding="utf-8"?>
<ds:datastoreItem xmlns:ds="http://schemas.openxmlformats.org/officeDocument/2006/customXml" ds:itemID="{5cc85471-88d1-4d8e-b502-a6ba407044ce}">
  <ds:schemaRefs/>
</ds:datastoreItem>
</file>

<file path=customXml/itemProps14.xml><?xml version="1.0" encoding="utf-8"?>
<ds:datastoreItem xmlns:ds="http://schemas.openxmlformats.org/officeDocument/2006/customXml" ds:itemID="{0f71b5ad-4dcb-4f77-916a-6a20fa957686}">
  <ds:schemaRefs/>
</ds:datastoreItem>
</file>

<file path=customXml/itemProps140.xml><?xml version="1.0" encoding="utf-8"?>
<ds:datastoreItem xmlns:ds="http://schemas.openxmlformats.org/officeDocument/2006/customXml" ds:itemID="{8933b6d0-20be-4859-8c00-e2ca2d7d9577}">
  <ds:schemaRefs/>
</ds:datastoreItem>
</file>

<file path=customXml/itemProps141.xml><?xml version="1.0" encoding="utf-8"?>
<ds:datastoreItem xmlns:ds="http://schemas.openxmlformats.org/officeDocument/2006/customXml" ds:itemID="{3943de5c-6c01-4472-86fe-d8303bc94696}">
  <ds:schemaRefs/>
</ds:datastoreItem>
</file>

<file path=customXml/itemProps142.xml><?xml version="1.0" encoding="utf-8"?>
<ds:datastoreItem xmlns:ds="http://schemas.openxmlformats.org/officeDocument/2006/customXml" ds:itemID="{abf8a5d3-bad5-4108-a82f-66dc13331b73}">
  <ds:schemaRefs/>
</ds:datastoreItem>
</file>

<file path=customXml/itemProps143.xml><?xml version="1.0" encoding="utf-8"?>
<ds:datastoreItem xmlns:ds="http://schemas.openxmlformats.org/officeDocument/2006/customXml" ds:itemID="{28540210-4033-4ef8-a3cd-ee452f842bf5}">
  <ds:schemaRefs/>
</ds:datastoreItem>
</file>

<file path=customXml/itemProps144.xml><?xml version="1.0" encoding="utf-8"?>
<ds:datastoreItem xmlns:ds="http://schemas.openxmlformats.org/officeDocument/2006/customXml" ds:itemID="{e758053c-f9d1-4a15-892c-3349120a2bc2}">
  <ds:schemaRefs/>
</ds:datastoreItem>
</file>

<file path=customXml/itemProps145.xml><?xml version="1.0" encoding="utf-8"?>
<ds:datastoreItem xmlns:ds="http://schemas.openxmlformats.org/officeDocument/2006/customXml" ds:itemID="{41afa080-9e7a-4b9c-953d-15b0b9ad9027}">
  <ds:schemaRefs/>
</ds:datastoreItem>
</file>

<file path=customXml/itemProps146.xml><?xml version="1.0" encoding="utf-8"?>
<ds:datastoreItem xmlns:ds="http://schemas.openxmlformats.org/officeDocument/2006/customXml" ds:itemID="{32795a70-d774-4a0c-88af-7970125daa08}">
  <ds:schemaRefs/>
</ds:datastoreItem>
</file>

<file path=customXml/itemProps147.xml><?xml version="1.0" encoding="utf-8"?>
<ds:datastoreItem xmlns:ds="http://schemas.openxmlformats.org/officeDocument/2006/customXml" ds:itemID="{d8663c18-c45b-491b-8b37-3219af75ff9b}">
  <ds:schemaRefs/>
</ds:datastoreItem>
</file>

<file path=customXml/itemProps148.xml><?xml version="1.0" encoding="utf-8"?>
<ds:datastoreItem xmlns:ds="http://schemas.openxmlformats.org/officeDocument/2006/customXml" ds:itemID="{5ec4bc54-9817-4cd8-ab31-37e4f9578ec5}">
  <ds:schemaRefs/>
</ds:datastoreItem>
</file>

<file path=customXml/itemProps149.xml><?xml version="1.0" encoding="utf-8"?>
<ds:datastoreItem xmlns:ds="http://schemas.openxmlformats.org/officeDocument/2006/customXml" ds:itemID="{61a039ac-cce3-43a6-b67c-4986d89b8c8e}">
  <ds:schemaRefs/>
</ds:datastoreItem>
</file>

<file path=customXml/itemProps15.xml><?xml version="1.0" encoding="utf-8"?>
<ds:datastoreItem xmlns:ds="http://schemas.openxmlformats.org/officeDocument/2006/customXml" ds:itemID="{b51eeff7-50f7-4910-b488-797c8e772386}">
  <ds:schemaRefs/>
</ds:datastoreItem>
</file>

<file path=customXml/itemProps150.xml><?xml version="1.0" encoding="utf-8"?>
<ds:datastoreItem xmlns:ds="http://schemas.openxmlformats.org/officeDocument/2006/customXml" ds:itemID="{11709985-ff99-4a27-9052-9a3bea05d886}">
  <ds:schemaRefs/>
</ds:datastoreItem>
</file>

<file path=customXml/itemProps151.xml><?xml version="1.0" encoding="utf-8"?>
<ds:datastoreItem xmlns:ds="http://schemas.openxmlformats.org/officeDocument/2006/customXml" ds:itemID="{1744669a-6f14-4bb0-8eb6-313103f5745b}">
  <ds:schemaRefs/>
</ds:datastoreItem>
</file>

<file path=customXml/itemProps152.xml><?xml version="1.0" encoding="utf-8"?>
<ds:datastoreItem xmlns:ds="http://schemas.openxmlformats.org/officeDocument/2006/customXml" ds:itemID="{11ef8285-b174-4d96-b4ce-0a8c00dab30a}">
  <ds:schemaRefs/>
</ds:datastoreItem>
</file>

<file path=customXml/itemProps153.xml><?xml version="1.0" encoding="utf-8"?>
<ds:datastoreItem xmlns:ds="http://schemas.openxmlformats.org/officeDocument/2006/customXml" ds:itemID="{3730eb0d-1792-4851-baf2-c11ad90e6997}">
  <ds:schemaRefs/>
</ds:datastoreItem>
</file>

<file path=customXml/itemProps154.xml><?xml version="1.0" encoding="utf-8"?>
<ds:datastoreItem xmlns:ds="http://schemas.openxmlformats.org/officeDocument/2006/customXml" ds:itemID="{ef6ee223-cc63-4c6a-9a6f-f055ae2057fa}">
  <ds:schemaRefs/>
</ds:datastoreItem>
</file>

<file path=customXml/itemProps155.xml><?xml version="1.0" encoding="utf-8"?>
<ds:datastoreItem xmlns:ds="http://schemas.openxmlformats.org/officeDocument/2006/customXml" ds:itemID="{f8f7fbcb-22f8-484e-b3a7-6e28d8e36a5c}">
  <ds:schemaRefs/>
</ds:datastoreItem>
</file>

<file path=customXml/itemProps156.xml><?xml version="1.0" encoding="utf-8"?>
<ds:datastoreItem xmlns:ds="http://schemas.openxmlformats.org/officeDocument/2006/customXml" ds:itemID="{581c89ec-c07c-4f0f-bf54-5b86ce9c7873}">
  <ds:schemaRefs/>
</ds:datastoreItem>
</file>

<file path=customXml/itemProps157.xml><?xml version="1.0" encoding="utf-8"?>
<ds:datastoreItem xmlns:ds="http://schemas.openxmlformats.org/officeDocument/2006/customXml" ds:itemID="{cbb3bd7d-b848-47ac-bd34-129cc9eae158}">
  <ds:schemaRefs/>
</ds:datastoreItem>
</file>

<file path=customXml/itemProps158.xml><?xml version="1.0" encoding="utf-8"?>
<ds:datastoreItem xmlns:ds="http://schemas.openxmlformats.org/officeDocument/2006/customXml" ds:itemID="{de604905-f443-4306-a46f-75bb84931821}">
  <ds:schemaRefs/>
</ds:datastoreItem>
</file>

<file path=customXml/itemProps159.xml><?xml version="1.0" encoding="utf-8"?>
<ds:datastoreItem xmlns:ds="http://schemas.openxmlformats.org/officeDocument/2006/customXml" ds:itemID="{2209a117-5e52-41d7-92be-8b22c3268ac8}">
  <ds:schemaRefs/>
</ds:datastoreItem>
</file>

<file path=customXml/itemProps16.xml><?xml version="1.0" encoding="utf-8"?>
<ds:datastoreItem xmlns:ds="http://schemas.openxmlformats.org/officeDocument/2006/customXml" ds:itemID="{e2ff5089-7a62-485b-a9f2-1ed8ae8589b7}">
  <ds:schemaRefs/>
</ds:datastoreItem>
</file>

<file path=customXml/itemProps160.xml><?xml version="1.0" encoding="utf-8"?>
<ds:datastoreItem xmlns:ds="http://schemas.openxmlformats.org/officeDocument/2006/customXml" ds:itemID="{79a047d9-3052-4aa3-aed1-d421c985a31c}">
  <ds:schemaRefs/>
</ds:datastoreItem>
</file>

<file path=customXml/itemProps161.xml><?xml version="1.0" encoding="utf-8"?>
<ds:datastoreItem xmlns:ds="http://schemas.openxmlformats.org/officeDocument/2006/customXml" ds:itemID="{20f31be7-30c7-46da-8b37-ef6d38083698}">
  <ds:schemaRefs/>
</ds:datastoreItem>
</file>

<file path=customXml/itemProps162.xml><?xml version="1.0" encoding="utf-8"?>
<ds:datastoreItem xmlns:ds="http://schemas.openxmlformats.org/officeDocument/2006/customXml" ds:itemID="{09d49bbe-2634-4b44-a776-2921d8f8342d}">
  <ds:schemaRefs/>
</ds:datastoreItem>
</file>

<file path=customXml/itemProps163.xml><?xml version="1.0" encoding="utf-8"?>
<ds:datastoreItem xmlns:ds="http://schemas.openxmlformats.org/officeDocument/2006/customXml" ds:itemID="{0050c196-be10-4970-9852-d2fcc4e5bc2d}">
  <ds:schemaRefs/>
</ds:datastoreItem>
</file>

<file path=customXml/itemProps164.xml><?xml version="1.0" encoding="utf-8"?>
<ds:datastoreItem xmlns:ds="http://schemas.openxmlformats.org/officeDocument/2006/customXml" ds:itemID="{f68e0961-ea73-488e-afbf-b31b246a5fc9}">
  <ds:schemaRefs/>
</ds:datastoreItem>
</file>

<file path=customXml/itemProps165.xml><?xml version="1.0" encoding="utf-8"?>
<ds:datastoreItem xmlns:ds="http://schemas.openxmlformats.org/officeDocument/2006/customXml" ds:itemID="{3b9ceb9f-56f3-44e9-8b17-b3283a9a2414}">
  <ds:schemaRefs/>
</ds:datastoreItem>
</file>

<file path=customXml/itemProps166.xml><?xml version="1.0" encoding="utf-8"?>
<ds:datastoreItem xmlns:ds="http://schemas.openxmlformats.org/officeDocument/2006/customXml" ds:itemID="{069db261-a161-4926-b5bd-05ec52be3274}">
  <ds:schemaRefs/>
</ds:datastoreItem>
</file>

<file path=customXml/itemProps167.xml><?xml version="1.0" encoding="utf-8"?>
<ds:datastoreItem xmlns:ds="http://schemas.openxmlformats.org/officeDocument/2006/customXml" ds:itemID="{9851a4d4-0641-435d-bd72-5795602ea260}">
  <ds:schemaRefs/>
</ds:datastoreItem>
</file>

<file path=customXml/itemProps168.xml><?xml version="1.0" encoding="utf-8"?>
<ds:datastoreItem xmlns:ds="http://schemas.openxmlformats.org/officeDocument/2006/customXml" ds:itemID="{9741348a-e0d6-4d11-b78d-bab36e0a2b3b}">
  <ds:schemaRefs/>
</ds:datastoreItem>
</file>

<file path=customXml/itemProps169.xml><?xml version="1.0" encoding="utf-8"?>
<ds:datastoreItem xmlns:ds="http://schemas.openxmlformats.org/officeDocument/2006/customXml" ds:itemID="{3f47f5ac-942a-4ecd-a0c6-3a9527d0113b}">
  <ds:schemaRefs/>
</ds:datastoreItem>
</file>

<file path=customXml/itemProps17.xml><?xml version="1.0" encoding="utf-8"?>
<ds:datastoreItem xmlns:ds="http://schemas.openxmlformats.org/officeDocument/2006/customXml" ds:itemID="{c3dcb92a-dab7-4a2f-b8a9-3bf6b456eb55}">
  <ds:schemaRefs/>
</ds:datastoreItem>
</file>

<file path=customXml/itemProps170.xml><?xml version="1.0" encoding="utf-8"?>
<ds:datastoreItem xmlns:ds="http://schemas.openxmlformats.org/officeDocument/2006/customXml" ds:itemID="{9527cc9f-c5c6-4947-aafb-f6294c41d049}">
  <ds:schemaRefs/>
</ds:datastoreItem>
</file>

<file path=customXml/itemProps171.xml><?xml version="1.0" encoding="utf-8"?>
<ds:datastoreItem xmlns:ds="http://schemas.openxmlformats.org/officeDocument/2006/customXml" ds:itemID="{acf8c715-9580-429a-be7d-5d0b0857b436}">
  <ds:schemaRefs/>
</ds:datastoreItem>
</file>

<file path=customXml/itemProps172.xml><?xml version="1.0" encoding="utf-8"?>
<ds:datastoreItem xmlns:ds="http://schemas.openxmlformats.org/officeDocument/2006/customXml" ds:itemID="{5a80c5f6-96d7-4279-9418-100eb810aff5}">
  <ds:schemaRefs/>
</ds:datastoreItem>
</file>

<file path=customXml/itemProps173.xml><?xml version="1.0" encoding="utf-8"?>
<ds:datastoreItem xmlns:ds="http://schemas.openxmlformats.org/officeDocument/2006/customXml" ds:itemID="{60df5a09-8b7b-428c-99e8-2fb580b4f53f}">
  <ds:schemaRefs/>
</ds:datastoreItem>
</file>

<file path=customXml/itemProps174.xml><?xml version="1.0" encoding="utf-8"?>
<ds:datastoreItem xmlns:ds="http://schemas.openxmlformats.org/officeDocument/2006/customXml" ds:itemID="{6a81a70b-033a-465d-86af-aa47675635bb}">
  <ds:schemaRefs/>
</ds:datastoreItem>
</file>

<file path=customXml/itemProps175.xml><?xml version="1.0" encoding="utf-8"?>
<ds:datastoreItem xmlns:ds="http://schemas.openxmlformats.org/officeDocument/2006/customXml" ds:itemID="{56ab8a9f-11fe-447d-8dcc-1a3a9a0053a2}">
  <ds:schemaRefs/>
</ds:datastoreItem>
</file>

<file path=customXml/itemProps176.xml><?xml version="1.0" encoding="utf-8"?>
<ds:datastoreItem xmlns:ds="http://schemas.openxmlformats.org/officeDocument/2006/customXml" ds:itemID="{1a623c8c-251d-47fb-89de-a83d951fceae}">
  <ds:schemaRefs/>
</ds:datastoreItem>
</file>

<file path=customXml/itemProps177.xml><?xml version="1.0" encoding="utf-8"?>
<ds:datastoreItem xmlns:ds="http://schemas.openxmlformats.org/officeDocument/2006/customXml" ds:itemID="{86314405-586a-45d7-8fcf-6802ce4f1133}">
  <ds:schemaRefs/>
</ds:datastoreItem>
</file>

<file path=customXml/itemProps178.xml><?xml version="1.0" encoding="utf-8"?>
<ds:datastoreItem xmlns:ds="http://schemas.openxmlformats.org/officeDocument/2006/customXml" ds:itemID="{3c53e574-a6b1-4310-b7f7-c470ac02278c}">
  <ds:schemaRefs/>
</ds:datastoreItem>
</file>

<file path=customXml/itemProps179.xml><?xml version="1.0" encoding="utf-8"?>
<ds:datastoreItem xmlns:ds="http://schemas.openxmlformats.org/officeDocument/2006/customXml" ds:itemID="{55ff6731-90c8-4fa5-abbe-48e0373b2ac3}">
  <ds:schemaRefs/>
</ds:datastoreItem>
</file>

<file path=customXml/itemProps18.xml><?xml version="1.0" encoding="utf-8"?>
<ds:datastoreItem xmlns:ds="http://schemas.openxmlformats.org/officeDocument/2006/customXml" ds:itemID="{f47bffbf-159e-45f6-b859-d7bb903ee018}">
  <ds:schemaRefs/>
</ds:datastoreItem>
</file>

<file path=customXml/itemProps180.xml><?xml version="1.0" encoding="utf-8"?>
<ds:datastoreItem xmlns:ds="http://schemas.openxmlformats.org/officeDocument/2006/customXml" ds:itemID="{7c484dac-19ef-4107-9e9d-3dcc8218eaab}">
  <ds:schemaRefs/>
</ds:datastoreItem>
</file>

<file path=customXml/itemProps181.xml><?xml version="1.0" encoding="utf-8"?>
<ds:datastoreItem xmlns:ds="http://schemas.openxmlformats.org/officeDocument/2006/customXml" ds:itemID="{b3c76529-3f35-4818-9514-3985c303e1ad}">
  <ds:schemaRefs/>
</ds:datastoreItem>
</file>

<file path=customXml/itemProps182.xml><?xml version="1.0" encoding="utf-8"?>
<ds:datastoreItem xmlns:ds="http://schemas.openxmlformats.org/officeDocument/2006/customXml" ds:itemID="{d34654ad-31e1-4752-9beb-4a925700150f}">
  <ds:schemaRefs/>
</ds:datastoreItem>
</file>

<file path=customXml/itemProps183.xml><?xml version="1.0" encoding="utf-8"?>
<ds:datastoreItem xmlns:ds="http://schemas.openxmlformats.org/officeDocument/2006/customXml" ds:itemID="{4ea70d29-4185-4d6a-b5a5-fb9b3116d157}">
  <ds:schemaRefs/>
</ds:datastoreItem>
</file>

<file path=customXml/itemProps184.xml><?xml version="1.0" encoding="utf-8"?>
<ds:datastoreItem xmlns:ds="http://schemas.openxmlformats.org/officeDocument/2006/customXml" ds:itemID="{f1767205-51eb-4d24-862d-f8268a2554b9}">
  <ds:schemaRefs/>
</ds:datastoreItem>
</file>

<file path=customXml/itemProps185.xml><?xml version="1.0" encoding="utf-8"?>
<ds:datastoreItem xmlns:ds="http://schemas.openxmlformats.org/officeDocument/2006/customXml" ds:itemID="{9fbd7f2b-9ec5-4452-96f7-41579cf67462}">
  <ds:schemaRefs/>
</ds:datastoreItem>
</file>

<file path=customXml/itemProps186.xml><?xml version="1.0" encoding="utf-8"?>
<ds:datastoreItem xmlns:ds="http://schemas.openxmlformats.org/officeDocument/2006/customXml" ds:itemID="{392ce9b1-61ac-4cdf-a06f-339b502f8157}">
  <ds:schemaRefs/>
</ds:datastoreItem>
</file>

<file path=customXml/itemProps187.xml><?xml version="1.0" encoding="utf-8"?>
<ds:datastoreItem xmlns:ds="http://schemas.openxmlformats.org/officeDocument/2006/customXml" ds:itemID="{ebf1f89b-a3c4-4c0c-bc5b-e4d9731bfed7}">
  <ds:schemaRefs/>
</ds:datastoreItem>
</file>

<file path=customXml/itemProps188.xml><?xml version="1.0" encoding="utf-8"?>
<ds:datastoreItem xmlns:ds="http://schemas.openxmlformats.org/officeDocument/2006/customXml" ds:itemID="{bfad14d5-ef7b-4f84-afc4-ccf6569e3ca6}">
  <ds:schemaRefs/>
</ds:datastoreItem>
</file>

<file path=customXml/itemProps189.xml><?xml version="1.0" encoding="utf-8"?>
<ds:datastoreItem xmlns:ds="http://schemas.openxmlformats.org/officeDocument/2006/customXml" ds:itemID="{27452605-fc0a-494f-bbb3-6519f119a4f6}">
  <ds:schemaRefs/>
</ds:datastoreItem>
</file>

<file path=customXml/itemProps19.xml><?xml version="1.0" encoding="utf-8"?>
<ds:datastoreItem xmlns:ds="http://schemas.openxmlformats.org/officeDocument/2006/customXml" ds:itemID="{8f73d2fe-871a-4fec-a55a-603c9d1ea4d7}">
  <ds:schemaRefs/>
</ds:datastoreItem>
</file>

<file path=customXml/itemProps190.xml><?xml version="1.0" encoding="utf-8"?>
<ds:datastoreItem xmlns:ds="http://schemas.openxmlformats.org/officeDocument/2006/customXml" ds:itemID="{1e71369c-51e8-461b-8627-a553475ce333}">
  <ds:schemaRefs/>
</ds:datastoreItem>
</file>

<file path=customXml/itemProps191.xml><?xml version="1.0" encoding="utf-8"?>
<ds:datastoreItem xmlns:ds="http://schemas.openxmlformats.org/officeDocument/2006/customXml" ds:itemID="{255cc5b3-1fd7-4116-affc-aa07d36b333e}">
  <ds:schemaRefs/>
</ds:datastoreItem>
</file>

<file path=customXml/itemProps192.xml><?xml version="1.0" encoding="utf-8"?>
<ds:datastoreItem xmlns:ds="http://schemas.openxmlformats.org/officeDocument/2006/customXml" ds:itemID="{a311652f-c799-404c-aa4b-62cb2883f20f}">
  <ds:schemaRefs/>
</ds:datastoreItem>
</file>

<file path=customXml/itemProps193.xml><?xml version="1.0" encoding="utf-8"?>
<ds:datastoreItem xmlns:ds="http://schemas.openxmlformats.org/officeDocument/2006/customXml" ds:itemID="{9588b2a1-8ef5-41b8-801a-8f664dde504e}">
  <ds:schemaRefs/>
</ds:datastoreItem>
</file>

<file path=customXml/itemProps194.xml><?xml version="1.0" encoding="utf-8"?>
<ds:datastoreItem xmlns:ds="http://schemas.openxmlformats.org/officeDocument/2006/customXml" ds:itemID="{f8d1a308-3dcd-4e01-bfbf-24b84a59eb8f}">
  <ds:schemaRefs/>
</ds:datastoreItem>
</file>

<file path=customXml/itemProps195.xml><?xml version="1.0" encoding="utf-8"?>
<ds:datastoreItem xmlns:ds="http://schemas.openxmlformats.org/officeDocument/2006/customXml" ds:itemID="{dbd80d3c-7f9f-4465-8fe5-abb3fec3f6a4}">
  <ds:schemaRefs/>
</ds:datastoreItem>
</file>

<file path=customXml/itemProps196.xml><?xml version="1.0" encoding="utf-8"?>
<ds:datastoreItem xmlns:ds="http://schemas.openxmlformats.org/officeDocument/2006/customXml" ds:itemID="{e76ce4f6-9d73-421b-bbc9-fb6c48991e2d}">
  <ds:schemaRefs/>
</ds:datastoreItem>
</file>

<file path=customXml/itemProps197.xml><?xml version="1.0" encoding="utf-8"?>
<ds:datastoreItem xmlns:ds="http://schemas.openxmlformats.org/officeDocument/2006/customXml" ds:itemID="{c02bbace-556e-4d58-b844-58bc54e594c8}">
  <ds:schemaRefs/>
</ds:datastoreItem>
</file>

<file path=customXml/itemProps198.xml><?xml version="1.0" encoding="utf-8"?>
<ds:datastoreItem xmlns:ds="http://schemas.openxmlformats.org/officeDocument/2006/customXml" ds:itemID="{a63cd81a-16f0-4a0b-87ce-93ae79254570}">
  <ds:schemaRefs/>
</ds:datastoreItem>
</file>

<file path=customXml/itemProps2.xml><?xml version="1.0" encoding="utf-8"?>
<ds:datastoreItem xmlns:ds="http://schemas.openxmlformats.org/officeDocument/2006/customXml" ds:itemID="{c6d1cc85-8f80-4989-b556-3413850daa2e}">
  <ds:schemaRefs/>
</ds:datastoreItem>
</file>

<file path=customXml/itemProps20.xml><?xml version="1.0" encoding="utf-8"?>
<ds:datastoreItem xmlns:ds="http://schemas.openxmlformats.org/officeDocument/2006/customXml" ds:itemID="{520afa98-2376-40e5-af74-8bb0bb7dfcb8}">
  <ds:schemaRefs/>
</ds:datastoreItem>
</file>

<file path=customXml/itemProps21.xml><?xml version="1.0" encoding="utf-8"?>
<ds:datastoreItem xmlns:ds="http://schemas.openxmlformats.org/officeDocument/2006/customXml" ds:itemID="{6003416e-ef29-4a76-bf67-b7ffbafab445}">
  <ds:schemaRefs/>
</ds:datastoreItem>
</file>

<file path=customXml/itemProps22.xml><?xml version="1.0" encoding="utf-8"?>
<ds:datastoreItem xmlns:ds="http://schemas.openxmlformats.org/officeDocument/2006/customXml" ds:itemID="{05c83451-707f-400c-b766-4dc0ad7fc9a9}">
  <ds:schemaRefs/>
</ds:datastoreItem>
</file>

<file path=customXml/itemProps23.xml><?xml version="1.0" encoding="utf-8"?>
<ds:datastoreItem xmlns:ds="http://schemas.openxmlformats.org/officeDocument/2006/customXml" ds:itemID="{b5686931-ebcf-4584-9e56-4aeaf39acea3}">
  <ds:schemaRefs/>
</ds:datastoreItem>
</file>

<file path=customXml/itemProps24.xml><?xml version="1.0" encoding="utf-8"?>
<ds:datastoreItem xmlns:ds="http://schemas.openxmlformats.org/officeDocument/2006/customXml" ds:itemID="{2a82a5c7-0853-40b5-8ddd-a2fb1d93fee4}">
  <ds:schemaRefs/>
</ds:datastoreItem>
</file>

<file path=customXml/itemProps25.xml><?xml version="1.0" encoding="utf-8"?>
<ds:datastoreItem xmlns:ds="http://schemas.openxmlformats.org/officeDocument/2006/customXml" ds:itemID="{72d73602-3683-4138-a27f-5c632dc72675}">
  <ds:schemaRefs/>
</ds:datastoreItem>
</file>

<file path=customXml/itemProps26.xml><?xml version="1.0" encoding="utf-8"?>
<ds:datastoreItem xmlns:ds="http://schemas.openxmlformats.org/officeDocument/2006/customXml" ds:itemID="{cf905537-93b0-4eaa-b6c1-a632df37d341}">
  <ds:schemaRefs/>
</ds:datastoreItem>
</file>

<file path=customXml/itemProps27.xml><?xml version="1.0" encoding="utf-8"?>
<ds:datastoreItem xmlns:ds="http://schemas.openxmlformats.org/officeDocument/2006/customXml" ds:itemID="{90ac5e52-fdd7-4155-917b-d7fe3ca813e6}">
  <ds:schemaRefs/>
</ds:datastoreItem>
</file>

<file path=customXml/itemProps28.xml><?xml version="1.0" encoding="utf-8"?>
<ds:datastoreItem xmlns:ds="http://schemas.openxmlformats.org/officeDocument/2006/customXml" ds:itemID="{2d65bfeb-3d32-4ed1-8ec8-b15dbd79db64}">
  <ds:schemaRefs/>
</ds:datastoreItem>
</file>

<file path=customXml/itemProps29.xml><?xml version="1.0" encoding="utf-8"?>
<ds:datastoreItem xmlns:ds="http://schemas.openxmlformats.org/officeDocument/2006/customXml" ds:itemID="{c78d6552-9e17-4a7a-a986-95809cf776ce}">
  <ds:schemaRefs/>
</ds:datastoreItem>
</file>

<file path=customXml/itemProps3.xml><?xml version="1.0" encoding="utf-8"?>
<ds:datastoreItem xmlns:ds="http://schemas.openxmlformats.org/officeDocument/2006/customXml" ds:itemID="{497802f7-fe27-4e6a-84b6-6e2da9e4ab40}">
  <ds:schemaRefs/>
</ds:datastoreItem>
</file>

<file path=customXml/itemProps30.xml><?xml version="1.0" encoding="utf-8"?>
<ds:datastoreItem xmlns:ds="http://schemas.openxmlformats.org/officeDocument/2006/customXml" ds:itemID="{e596d89b-4781-425f-8bce-f282ab553f99}">
  <ds:schemaRefs/>
</ds:datastoreItem>
</file>

<file path=customXml/itemProps31.xml><?xml version="1.0" encoding="utf-8"?>
<ds:datastoreItem xmlns:ds="http://schemas.openxmlformats.org/officeDocument/2006/customXml" ds:itemID="{5a7aa9be-f75e-48eb-abe7-99fe113ccffd}">
  <ds:schemaRefs/>
</ds:datastoreItem>
</file>

<file path=customXml/itemProps32.xml><?xml version="1.0" encoding="utf-8"?>
<ds:datastoreItem xmlns:ds="http://schemas.openxmlformats.org/officeDocument/2006/customXml" ds:itemID="{bec309a3-e2ae-460c-9740-908015eaad43}">
  <ds:schemaRefs/>
</ds:datastoreItem>
</file>

<file path=customXml/itemProps33.xml><?xml version="1.0" encoding="utf-8"?>
<ds:datastoreItem xmlns:ds="http://schemas.openxmlformats.org/officeDocument/2006/customXml" ds:itemID="{3d33f9a1-284f-4142-bf83-c8419489df6c}">
  <ds:schemaRefs/>
</ds:datastoreItem>
</file>

<file path=customXml/itemProps34.xml><?xml version="1.0" encoding="utf-8"?>
<ds:datastoreItem xmlns:ds="http://schemas.openxmlformats.org/officeDocument/2006/customXml" ds:itemID="{5868f726-d026-4492-9cbe-2248c2cf01ca}">
  <ds:schemaRefs/>
</ds:datastoreItem>
</file>

<file path=customXml/itemProps35.xml><?xml version="1.0" encoding="utf-8"?>
<ds:datastoreItem xmlns:ds="http://schemas.openxmlformats.org/officeDocument/2006/customXml" ds:itemID="{5e50c1b7-1faf-4ba6-9dad-8da970c7304d}">
  <ds:schemaRefs/>
</ds:datastoreItem>
</file>

<file path=customXml/itemProps36.xml><?xml version="1.0" encoding="utf-8"?>
<ds:datastoreItem xmlns:ds="http://schemas.openxmlformats.org/officeDocument/2006/customXml" ds:itemID="{99c0ae9b-4ccd-4b38-8378-0bb43b2df5b3}">
  <ds:schemaRefs/>
</ds:datastoreItem>
</file>

<file path=customXml/itemProps37.xml><?xml version="1.0" encoding="utf-8"?>
<ds:datastoreItem xmlns:ds="http://schemas.openxmlformats.org/officeDocument/2006/customXml" ds:itemID="{e190feb6-2359-4d36-86b7-75577afb5116}">
  <ds:schemaRefs/>
</ds:datastoreItem>
</file>

<file path=customXml/itemProps38.xml><?xml version="1.0" encoding="utf-8"?>
<ds:datastoreItem xmlns:ds="http://schemas.openxmlformats.org/officeDocument/2006/customXml" ds:itemID="{0c42a0e0-9640-4917-97fd-9e89553894ff}">
  <ds:schemaRefs/>
</ds:datastoreItem>
</file>

<file path=customXml/itemProps39.xml><?xml version="1.0" encoding="utf-8"?>
<ds:datastoreItem xmlns:ds="http://schemas.openxmlformats.org/officeDocument/2006/customXml" ds:itemID="{ed9070e0-c9fb-41f9-9ee7-522c1bb817f7}">
  <ds:schemaRefs/>
</ds:datastoreItem>
</file>

<file path=customXml/itemProps4.xml><?xml version="1.0" encoding="utf-8"?>
<ds:datastoreItem xmlns:ds="http://schemas.openxmlformats.org/officeDocument/2006/customXml" ds:itemID="{732f4a17-48a1-4643-a6d5-16dca5ca9cd9}">
  <ds:schemaRefs/>
</ds:datastoreItem>
</file>

<file path=customXml/itemProps40.xml><?xml version="1.0" encoding="utf-8"?>
<ds:datastoreItem xmlns:ds="http://schemas.openxmlformats.org/officeDocument/2006/customXml" ds:itemID="{b224cf9d-73ba-4b3d-a35b-a84309522dc5}">
  <ds:schemaRefs/>
</ds:datastoreItem>
</file>

<file path=customXml/itemProps41.xml><?xml version="1.0" encoding="utf-8"?>
<ds:datastoreItem xmlns:ds="http://schemas.openxmlformats.org/officeDocument/2006/customXml" ds:itemID="{adb7d713-be99-43be-87fd-ced1076bda0d}">
  <ds:schemaRefs/>
</ds:datastoreItem>
</file>

<file path=customXml/itemProps42.xml><?xml version="1.0" encoding="utf-8"?>
<ds:datastoreItem xmlns:ds="http://schemas.openxmlformats.org/officeDocument/2006/customXml" ds:itemID="{cd13bb84-2b08-4dfb-8982-cc3bb4e8dc37}">
  <ds:schemaRefs/>
</ds:datastoreItem>
</file>

<file path=customXml/itemProps43.xml><?xml version="1.0" encoding="utf-8"?>
<ds:datastoreItem xmlns:ds="http://schemas.openxmlformats.org/officeDocument/2006/customXml" ds:itemID="{3f37b5d1-4276-433f-b372-371659a8d9db}">
  <ds:schemaRefs/>
</ds:datastoreItem>
</file>

<file path=customXml/itemProps44.xml><?xml version="1.0" encoding="utf-8"?>
<ds:datastoreItem xmlns:ds="http://schemas.openxmlformats.org/officeDocument/2006/customXml" ds:itemID="{dbf91f4e-9656-4900-8694-227d098e95c5}">
  <ds:schemaRefs/>
</ds:datastoreItem>
</file>

<file path=customXml/itemProps45.xml><?xml version="1.0" encoding="utf-8"?>
<ds:datastoreItem xmlns:ds="http://schemas.openxmlformats.org/officeDocument/2006/customXml" ds:itemID="{0abd04ed-2033-4f53-9534-011401bd1b4e}">
  <ds:schemaRefs/>
</ds:datastoreItem>
</file>

<file path=customXml/itemProps46.xml><?xml version="1.0" encoding="utf-8"?>
<ds:datastoreItem xmlns:ds="http://schemas.openxmlformats.org/officeDocument/2006/customXml" ds:itemID="{d53fe606-1b92-45ed-a170-334c8ce30dce}">
  <ds:schemaRefs/>
</ds:datastoreItem>
</file>

<file path=customXml/itemProps47.xml><?xml version="1.0" encoding="utf-8"?>
<ds:datastoreItem xmlns:ds="http://schemas.openxmlformats.org/officeDocument/2006/customXml" ds:itemID="{7107da69-22d1-494d-a948-d6df572bcad8}">
  <ds:schemaRefs/>
</ds:datastoreItem>
</file>

<file path=customXml/itemProps48.xml><?xml version="1.0" encoding="utf-8"?>
<ds:datastoreItem xmlns:ds="http://schemas.openxmlformats.org/officeDocument/2006/customXml" ds:itemID="{ee09775f-f763-4511-9e8a-061a84d7f982}">
  <ds:schemaRefs/>
</ds:datastoreItem>
</file>

<file path=customXml/itemProps49.xml><?xml version="1.0" encoding="utf-8"?>
<ds:datastoreItem xmlns:ds="http://schemas.openxmlformats.org/officeDocument/2006/customXml" ds:itemID="{86c27856-3258-4dbe-b86e-5f22f02897c1}">
  <ds:schemaRefs/>
</ds:datastoreItem>
</file>

<file path=customXml/itemProps5.xml><?xml version="1.0" encoding="utf-8"?>
<ds:datastoreItem xmlns:ds="http://schemas.openxmlformats.org/officeDocument/2006/customXml" ds:itemID="{2a111f59-6255-4440-9285-acc5586d65b2}">
  <ds:schemaRefs/>
</ds:datastoreItem>
</file>

<file path=customXml/itemProps50.xml><?xml version="1.0" encoding="utf-8"?>
<ds:datastoreItem xmlns:ds="http://schemas.openxmlformats.org/officeDocument/2006/customXml" ds:itemID="{624c80b7-8496-495c-8995-8f52ca9b38be}">
  <ds:schemaRefs/>
</ds:datastoreItem>
</file>

<file path=customXml/itemProps51.xml><?xml version="1.0" encoding="utf-8"?>
<ds:datastoreItem xmlns:ds="http://schemas.openxmlformats.org/officeDocument/2006/customXml" ds:itemID="{39ccd6db-1702-4d74-96c6-3a325a8eb9b0}">
  <ds:schemaRefs/>
</ds:datastoreItem>
</file>

<file path=customXml/itemProps52.xml><?xml version="1.0" encoding="utf-8"?>
<ds:datastoreItem xmlns:ds="http://schemas.openxmlformats.org/officeDocument/2006/customXml" ds:itemID="{85384c1c-aa2c-403d-9e79-1e902f9930f4}">
  <ds:schemaRefs/>
</ds:datastoreItem>
</file>

<file path=customXml/itemProps53.xml><?xml version="1.0" encoding="utf-8"?>
<ds:datastoreItem xmlns:ds="http://schemas.openxmlformats.org/officeDocument/2006/customXml" ds:itemID="{b096622e-b01d-4e96-8d77-b74079c9e1fd}">
  <ds:schemaRefs/>
</ds:datastoreItem>
</file>

<file path=customXml/itemProps54.xml><?xml version="1.0" encoding="utf-8"?>
<ds:datastoreItem xmlns:ds="http://schemas.openxmlformats.org/officeDocument/2006/customXml" ds:itemID="{e6b95feb-51a3-4954-8081-cf74ca2fb555}">
  <ds:schemaRefs/>
</ds:datastoreItem>
</file>

<file path=customXml/itemProps55.xml><?xml version="1.0" encoding="utf-8"?>
<ds:datastoreItem xmlns:ds="http://schemas.openxmlformats.org/officeDocument/2006/customXml" ds:itemID="{b305dc1b-f53a-4f87-bffc-6b1a6c7d730b}">
  <ds:schemaRefs/>
</ds:datastoreItem>
</file>

<file path=customXml/itemProps56.xml><?xml version="1.0" encoding="utf-8"?>
<ds:datastoreItem xmlns:ds="http://schemas.openxmlformats.org/officeDocument/2006/customXml" ds:itemID="{15ac77f7-767f-4252-8bad-69f255b747ec}">
  <ds:schemaRefs/>
</ds:datastoreItem>
</file>

<file path=customXml/itemProps57.xml><?xml version="1.0" encoding="utf-8"?>
<ds:datastoreItem xmlns:ds="http://schemas.openxmlformats.org/officeDocument/2006/customXml" ds:itemID="{a97919bf-8f5e-4259-b8e3-977d43d5a7f7}">
  <ds:schemaRefs/>
</ds:datastoreItem>
</file>

<file path=customXml/itemProps58.xml><?xml version="1.0" encoding="utf-8"?>
<ds:datastoreItem xmlns:ds="http://schemas.openxmlformats.org/officeDocument/2006/customXml" ds:itemID="{f2d4e937-06e8-4175-9ebc-dc616e7b6b1a}">
  <ds:schemaRefs/>
</ds:datastoreItem>
</file>

<file path=customXml/itemProps59.xml><?xml version="1.0" encoding="utf-8"?>
<ds:datastoreItem xmlns:ds="http://schemas.openxmlformats.org/officeDocument/2006/customXml" ds:itemID="{c3e71e4c-d7bf-4a20-b6bc-ff16e6068b5f}">
  <ds:schemaRefs/>
</ds:datastoreItem>
</file>

<file path=customXml/itemProps6.xml><?xml version="1.0" encoding="utf-8"?>
<ds:datastoreItem xmlns:ds="http://schemas.openxmlformats.org/officeDocument/2006/customXml" ds:itemID="{7148163b-047d-43df-af07-60b6b3d01e3e}">
  <ds:schemaRefs/>
</ds:datastoreItem>
</file>

<file path=customXml/itemProps60.xml><?xml version="1.0" encoding="utf-8"?>
<ds:datastoreItem xmlns:ds="http://schemas.openxmlformats.org/officeDocument/2006/customXml" ds:itemID="{acecacb5-969f-4dd3-b0aa-272cd71e76bd}">
  <ds:schemaRefs/>
</ds:datastoreItem>
</file>

<file path=customXml/itemProps61.xml><?xml version="1.0" encoding="utf-8"?>
<ds:datastoreItem xmlns:ds="http://schemas.openxmlformats.org/officeDocument/2006/customXml" ds:itemID="{6e6d8b4d-fda3-4450-804e-7afdcc618bf9}">
  <ds:schemaRefs/>
</ds:datastoreItem>
</file>

<file path=customXml/itemProps62.xml><?xml version="1.0" encoding="utf-8"?>
<ds:datastoreItem xmlns:ds="http://schemas.openxmlformats.org/officeDocument/2006/customXml" ds:itemID="{963807ee-11bb-459b-a9c8-23a1a52efe31}">
  <ds:schemaRefs/>
</ds:datastoreItem>
</file>

<file path=customXml/itemProps63.xml><?xml version="1.0" encoding="utf-8"?>
<ds:datastoreItem xmlns:ds="http://schemas.openxmlformats.org/officeDocument/2006/customXml" ds:itemID="{2d630af8-7378-42d1-b8c4-295b154ff463}">
  <ds:schemaRefs/>
</ds:datastoreItem>
</file>

<file path=customXml/itemProps64.xml><?xml version="1.0" encoding="utf-8"?>
<ds:datastoreItem xmlns:ds="http://schemas.openxmlformats.org/officeDocument/2006/customXml" ds:itemID="{fd830f1a-7687-40a0-b2ea-6a0c78c31f59}">
  <ds:schemaRefs/>
</ds:datastoreItem>
</file>

<file path=customXml/itemProps65.xml><?xml version="1.0" encoding="utf-8"?>
<ds:datastoreItem xmlns:ds="http://schemas.openxmlformats.org/officeDocument/2006/customXml" ds:itemID="{44555738-efb9-4f82-8a80-8a2588593608}">
  <ds:schemaRefs/>
</ds:datastoreItem>
</file>

<file path=customXml/itemProps66.xml><?xml version="1.0" encoding="utf-8"?>
<ds:datastoreItem xmlns:ds="http://schemas.openxmlformats.org/officeDocument/2006/customXml" ds:itemID="{df2d2717-877b-4f40-bdd5-168e772045a3}">
  <ds:schemaRefs/>
</ds:datastoreItem>
</file>

<file path=customXml/itemProps67.xml><?xml version="1.0" encoding="utf-8"?>
<ds:datastoreItem xmlns:ds="http://schemas.openxmlformats.org/officeDocument/2006/customXml" ds:itemID="{9ed30cf6-9b1a-43d6-8bae-6aab3616ce1a}">
  <ds:schemaRefs/>
</ds:datastoreItem>
</file>

<file path=customXml/itemProps68.xml><?xml version="1.0" encoding="utf-8"?>
<ds:datastoreItem xmlns:ds="http://schemas.openxmlformats.org/officeDocument/2006/customXml" ds:itemID="{7ffb7488-2613-424b-a2df-9dd62072e56f}">
  <ds:schemaRefs/>
</ds:datastoreItem>
</file>

<file path=customXml/itemProps69.xml><?xml version="1.0" encoding="utf-8"?>
<ds:datastoreItem xmlns:ds="http://schemas.openxmlformats.org/officeDocument/2006/customXml" ds:itemID="{9e8c4d73-a8f2-405b-a8f0-00791b309ec7}">
  <ds:schemaRefs/>
</ds:datastoreItem>
</file>

<file path=customXml/itemProps7.xml><?xml version="1.0" encoding="utf-8"?>
<ds:datastoreItem xmlns:ds="http://schemas.openxmlformats.org/officeDocument/2006/customXml" ds:itemID="{cfcbe699-5300-4b20-b4fa-a449d30f60e0}">
  <ds:schemaRefs/>
</ds:datastoreItem>
</file>

<file path=customXml/itemProps70.xml><?xml version="1.0" encoding="utf-8"?>
<ds:datastoreItem xmlns:ds="http://schemas.openxmlformats.org/officeDocument/2006/customXml" ds:itemID="{84912426-4cd8-4b38-adc0-3a82089ec501}">
  <ds:schemaRefs/>
</ds:datastoreItem>
</file>

<file path=customXml/itemProps71.xml><?xml version="1.0" encoding="utf-8"?>
<ds:datastoreItem xmlns:ds="http://schemas.openxmlformats.org/officeDocument/2006/customXml" ds:itemID="{26e3ba75-9c0b-4c94-9092-4553b9fde67f}">
  <ds:schemaRefs/>
</ds:datastoreItem>
</file>

<file path=customXml/itemProps72.xml><?xml version="1.0" encoding="utf-8"?>
<ds:datastoreItem xmlns:ds="http://schemas.openxmlformats.org/officeDocument/2006/customXml" ds:itemID="{448bbea0-23f4-4309-b8fe-31108941a2be}">
  <ds:schemaRefs/>
</ds:datastoreItem>
</file>

<file path=customXml/itemProps73.xml><?xml version="1.0" encoding="utf-8"?>
<ds:datastoreItem xmlns:ds="http://schemas.openxmlformats.org/officeDocument/2006/customXml" ds:itemID="{d0deb62d-6298-4881-b8d9-364c08941881}">
  <ds:schemaRefs/>
</ds:datastoreItem>
</file>

<file path=customXml/itemProps74.xml><?xml version="1.0" encoding="utf-8"?>
<ds:datastoreItem xmlns:ds="http://schemas.openxmlformats.org/officeDocument/2006/customXml" ds:itemID="{840ff0ec-164d-4193-8b0a-be743d51581a}">
  <ds:schemaRefs/>
</ds:datastoreItem>
</file>

<file path=customXml/itemProps75.xml><?xml version="1.0" encoding="utf-8"?>
<ds:datastoreItem xmlns:ds="http://schemas.openxmlformats.org/officeDocument/2006/customXml" ds:itemID="{869ac345-6edd-45f3-9099-2ceeb4caa927}">
  <ds:schemaRefs/>
</ds:datastoreItem>
</file>

<file path=customXml/itemProps76.xml><?xml version="1.0" encoding="utf-8"?>
<ds:datastoreItem xmlns:ds="http://schemas.openxmlformats.org/officeDocument/2006/customXml" ds:itemID="{cc8801ff-f0c1-42aa-ba26-83c74de23241}">
  <ds:schemaRefs/>
</ds:datastoreItem>
</file>

<file path=customXml/itemProps77.xml><?xml version="1.0" encoding="utf-8"?>
<ds:datastoreItem xmlns:ds="http://schemas.openxmlformats.org/officeDocument/2006/customXml" ds:itemID="{34204d05-7d5a-46fa-b512-0c2c7d5ae7b2}">
  <ds:schemaRefs/>
</ds:datastoreItem>
</file>

<file path=customXml/itemProps78.xml><?xml version="1.0" encoding="utf-8"?>
<ds:datastoreItem xmlns:ds="http://schemas.openxmlformats.org/officeDocument/2006/customXml" ds:itemID="{0272756f-4fe0-46a0-98a1-a5e60e58df0c}">
  <ds:schemaRefs/>
</ds:datastoreItem>
</file>

<file path=customXml/itemProps79.xml><?xml version="1.0" encoding="utf-8"?>
<ds:datastoreItem xmlns:ds="http://schemas.openxmlformats.org/officeDocument/2006/customXml" ds:itemID="{1b87b43c-8031-4101-82f4-22a6c8b50f8e}">
  <ds:schemaRefs/>
</ds:datastoreItem>
</file>

<file path=customXml/itemProps8.xml><?xml version="1.0" encoding="utf-8"?>
<ds:datastoreItem xmlns:ds="http://schemas.openxmlformats.org/officeDocument/2006/customXml" ds:itemID="{e26c09dc-a2b5-40f1-b8bd-11ac22e8540d}">
  <ds:schemaRefs/>
</ds:datastoreItem>
</file>

<file path=customXml/itemProps80.xml><?xml version="1.0" encoding="utf-8"?>
<ds:datastoreItem xmlns:ds="http://schemas.openxmlformats.org/officeDocument/2006/customXml" ds:itemID="{0ddf54af-e03d-4197-a0fa-6668d0046f28}">
  <ds:schemaRefs/>
</ds:datastoreItem>
</file>

<file path=customXml/itemProps81.xml><?xml version="1.0" encoding="utf-8"?>
<ds:datastoreItem xmlns:ds="http://schemas.openxmlformats.org/officeDocument/2006/customXml" ds:itemID="{efc899f1-a912-4d70-9e79-df45a83ff106}">
  <ds:schemaRefs/>
</ds:datastoreItem>
</file>

<file path=customXml/itemProps82.xml><?xml version="1.0" encoding="utf-8"?>
<ds:datastoreItem xmlns:ds="http://schemas.openxmlformats.org/officeDocument/2006/customXml" ds:itemID="{2574f3a4-0572-4dd1-91fc-f6118393d8bf}">
  <ds:schemaRefs/>
</ds:datastoreItem>
</file>

<file path=customXml/itemProps83.xml><?xml version="1.0" encoding="utf-8"?>
<ds:datastoreItem xmlns:ds="http://schemas.openxmlformats.org/officeDocument/2006/customXml" ds:itemID="{4a18c4dc-b3e9-46be-a235-9964dd6b6f08}">
  <ds:schemaRefs/>
</ds:datastoreItem>
</file>

<file path=customXml/itemProps84.xml><?xml version="1.0" encoding="utf-8"?>
<ds:datastoreItem xmlns:ds="http://schemas.openxmlformats.org/officeDocument/2006/customXml" ds:itemID="{8fd9efeb-853d-4e79-9f94-d924135bea27}">
  <ds:schemaRefs/>
</ds:datastoreItem>
</file>

<file path=customXml/itemProps85.xml><?xml version="1.0" encoding="utf-8"?>
<ds:datastoreItem xmlns:ds="http://schemas.openxmlformats.org/officeDocument/2006/customXml" ds:itemID="{dccfdc8b-cab4-4fae-bde8-8dbb7c6827d3}">
  <ds:schemaRefs/>
</ds:datastoreItem>
</file>

<file path=customXml/itemProps86.xml><?xml version="1.0" encoding="utf-8"?>
<ds:datastoreItem xmlns:ds="http://schemas.openxmlformats.org/officeDocument/2006/customXml" ds:itemID="{1ab0c581-eebf-436d-90bc-0e5dfe4ffa03}">
  <ds:schemaRefs/>
</ds:datastoreItem>
</file>

<file path=customXml/itemProps87.xml><?xml version="1.0" encoding="utf-8"?>
<ds:datastoreItem xmlns:ds="http://schemas.openxmlformats.org/officeDocument/2006/customXml" ds:itemID="{dad49f51-40de-410e-b68c-0ff240344124}">
  <ds:schemaRefs/>
</ds:datastoreItem>
</file>

<file path=customXml/itemProps88.xml><?xml version="1.0" encoding="utf-8"?>
<ds:datastoreItem xmlns:ds="http://schemas.openxmlformats.org/officeDocument/2006/customXml" ds:itemID="{c1e5418c-6a6e-4802-bb8e-f1cdfda77e77}">
  <ds:schemaRefs/>
</ds:datastoreItem>
</file>

<file path=customXml/itemProps89.xml><?xml version="1.0" encoding="utf-8"?>
<ds:datastoreItem xmlns:ds="http://schemas.openxmlformats.org/officeDocument/2006/customXml" ds:itemID="{d8986087-c3fb-48cf-8f25-daf40b9e0452}">
  <ds:schemaRefs/>
</ds:datastoreItem>
</file>

<file path=customXml/itemProps9.xml><?xml version="1.0" encoding="utf-8"?>
<ds:datastoreItem xmlns:ds="http://schemas.openxmlformats.org/officeDocument/2006/customXml" ds:itemID="{29211d71-804d-4f8b-b2b3-ed2a3f93b8d9}">
  <ds:schemaRefs/>
</ds:datastoreItem>
</file>

<file path=customXml/itemProps90.xml><?xml version="1.0" encoding="utf-8"?>
<ds:datastoreItem xmlns:ds="http://schemas.openxmlformats.org/officeDocument/2006/customXml" ds:itemID="{2ca999ed-b3c4-4c88-aac6-11e4e68440da}">
  <ds:schemaRefs/>
</ds:datastoreItem>
</file>

<file path=customXml/itemProps91.xml><?xml version="1.0" encoding="utf-8"?>
<ds:datastoreItem xmlns:ds="http://schemas.openxmlformats.org/officeDocument/2006/customXml" ds:itemID="{0f894237-f98d-40da-b766-8d73476265f9}">
  <ds:schemaRefs/>
</ds:datastoreItem>
</file>

<file path=customXml/itemProps92.xml><?xml version="1.0" encoding="utf-8"?>
<ds:datastoreItem xmlns:ds="http://schemas.openxmlformats.org/officeDocument/2006/customXml" ds:itemID="{9f231f8a-02cf-4aae-8abc-d8cb5768afc0}">
  <ds:schemaRefs/>
</ds:datastoreItem>
</file>

<file path=customXml/itemProps93.xml><?xml version="1.0" encoding="utf-8"?>
<ds:datastoreItem xmlns:ds="http://schemas.openxmlformats.org/officeDocument/2006/customXml" ds:itemID="{8df5f2ef-6e00-4d07-9bd4-a24af115a642}">
  <ds:schemaRefs/>
</ds:datastoreItem>
</file>

<file path=customXml/itemProps94.xml><?xml version="1.0" encoding="utf-8"?>
<ds:datastoreItem xmlns:ds="http://schemas.openxmlformats.org/officeDocument/2006/customXml" ds:itemID="{d9a6c217-0064-413b-b25b-1ec551849d80}">
  <ds:schemaRefs/>
</ds:datastoreItem>
</file>

<file path=customXml/itemProps95.xml><?xml version="1.0" encoding="utf-8"?>
<ds:datastoreItem xmlns:ds="http://schemas.openxmlformats.org/officeDocument/2006/customXml" ds:itemID="{a6dc298c-f670-4780-b89d-8702b934efd5}">
  <ds:schemaRefs/>
</ds:datastoreItem>
</file>

<file path=customXml/itemProps96.xml><?xml version="1.0" encoding="utf-8"?>
<ds:datastoreItem xmlns:ds="http://schemas.openxmlformats.org/officeDocument/2006/customXml" ds:itemID="{6b8fbac6-8c51-468e-9042-32531d857172}">
  <ds:schemaRefs/>
</ds:datastoreItem>
</file>

<file path=customXml/itemProps97.xml><?xml version="1.0" encoding="utf-8"?>
<ds:datastoreItem xmlns:ds="http://schemas.openxmlformats.org/officeDocument/2006/customXml" ds:itemID="{82142e99-eee4-4905-8264-1e3d5673be8a}">
  <ds:schemaRefs/>
</ds:datastoreItem>
</file>

<file path=customXml/itemProps98.xml><?xml version="1.0" encoding="utf-8"?>
<ds:datastoreItem xmlns:ds="http://schemas.openxmlformats.org/officeDocument/2006/customXml" ds:itemID="{e33a395e-fa45-4797-88ea-7908966d431f}">
  <ds:schemaRefs/>
</ds:datastoreItem>
</file>

<file path=customXml/itemProps99.xml><?xml version="1.0" encoding="utf-8"?>
<ds:datastoreItem xmlns:ds="http://schemas.openxmlformats.org/officeDocument/2006/customXml" ds:itemID="{3d8a20ec-2c26-41ae-8a64-b0909fcbc0d0}">
  <ds:schemaRefs/>
</ds:datastoreItem>
</file>

<file path=docProps/app.xml><?xml version="1.0" encoding="utf-8"?>
<Properties xmlns="http://schemas.openxmlformats.org/officeDocument/2006/extended-properties" xmlns:vt="http://schemas.openxmlformats.org/officeDocument/2006/docPropsVTypes">
  <Pages>206</Pages>
  <Words>40437</Words>
  <Characters>52407</Characters>
  <TotalTime>2</TotalTime>
  <ScaleCrop>false</ScaleCrop>
  <LinksUpToDate>false</LinksUpToDate>
  <CharactersWithSpaces>52999</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2023-01-31T09:07:00Z</dcterms:created>
  <dc:creator>Administrator</dc:creator>
  <cp:lastModifiedBy>Mr.Long’</cp:lastModifiedBy>
  <dcterms:modified xsi:type="dcterms:W3CDTF">2023-09-06T02:05:04Z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8B6AE4D22C284D54999EA53AE4387EBC_13</vt:lpwstr>
  </property>
</Properties>
</file>