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7B51EF" w:rsidRDefault="00BB2A00" w:rsidP="00A5774A">
      <w:pPr>
        <w:jc w:val="center"/>
        <w:rPr>
          <w:rFonts w:ascii="黑体" w:eastAsia="黑体" w:hAnsi="黑体"/>
          <w:bCs/>
          <w:sz w:val="44"/>
          <w:szCs w:val="44"/>
        </w:rPr>
      </w:pPr>
      <w:r w:rsidRPr="007B51EF">
        <w:rPr>
          <w:rFonts w:ascii="黑体" w:eastAsia="黑体" w:hAnsi="黑体" w:cs="宋体-方正超大字符集"/>
          <w:bCs/>
          <w:sz w:val="44"/>
          <w:szCs w:val="44"/>
        </w:rPr>
        <w:t>2021</w:t>
      </w:r>
      <w:r w:rsidRPr="007B51EF">
        <w:rPr>
          <w:rFonts w:ascii="黑体" w:eastAsia="黑体" w:hAnsi="黑体" w:cs="宋体-方正超大字符集" w:hint="eastAsia"/>
          <w:bCs/>
          <w:sz w:val="44"/>
          <w:szCs w:val="44"/>
        </w:rPr>
        <w:t>年部门预算信息公开目录</w:t>
      </w:r>
    </w:p>
    <w:p w:rsidR="00BB2A00" w:rsidRDefault="00BB2A00" w:rsidP="007B51E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7B51EF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7B5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7B51EF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7B51E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7B51E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7B5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7B5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7B5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7B5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517D97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A4E" w:rsidRDefault="00656A4E">
      <w:r>
        <w:separator/>
      </w:r>
    </w:p>
  </w:endnote>
  <w:endnote w:type="continuationSeparator" w:id="1">
    <w:p w:rsidR="00656A4E" w:rsidRDefault="00656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A4E" w:rsidRDefault="00656A4E">
      <w:r>
        <w:separator/>
      </w:r>
    </w:p>
  </w:footnote>
  <w:footnote w:type="continuationSeparator" w:id="1">
    <w:p w:rsidR="00656A4E" w:rsidRDefault="00656A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a4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2162BA"/>
    <w:rsid w:val="004164A3"/>
    <w:rsid w:val="00432E7D"/>
    <w:rsid w:val="00517D97"/>
    <w:rsid w:val="006159EF"/>
    <w:rsid w:val="00656A4E"/>
    <w:rsid w:val="00741826"/>
    <w:rsid w:val="007B3AD5"/>
    <w:rsid w:val="007B51EF"/>
    <w:rsid w:val="008369E2"/>
    <w:rsid w:val="00A010E3"/>
    <w:rsid w:val="00A5774A"/>
    <w:rsid w:val="00B5719F"/>
    <w:rsid w:val="00BB2A00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5719F"/>
    <w:pPr>
      <w:ind w:firstLineChars="200" w:firstLine="420"/>
    </w:pPr>
  </w:style>
  <w:style w:type="paragraph" w:styleId="a4">
    <w:name w:val="header"/>
    <w:basedOn w:val="a"/>
    <w:link w:val="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10" Target="footer2.xml" Type="http://schemas.openxmlformats.org/officeDocument/2006/relationships/footer"/><Relationship Id="rId11" Target="header3.xml" Type="http://schemas.openxmlformats.org/officeDocument/2006/relationships/header"/><Relationship Id="rId12" Target="footer3.xml" Type="http://schemas.openxmlformats.org/officeDocument/2006/relationships/footer"/><Relationship Id="rId13" Target="fontTable.xml" Type="http://schemas.openxmlformats.org/officeDocument/2006/relationships/fontTable"/><Relationship Id="rId14" Target="theme/theme1.xml" Type="http://schemas.openxmlformats.org/officeDocument/2006/relationships/theme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header1.xml" Type="http://schemas.openxmlformats.org/officeDocument/2006/relationships/header"/><Relationship Id="rId8" Target="header2.xml" Type="http://schemas.openxmlformats.org/officeDocument/2006/relationships/header"/><Relationship Id="rId9" Target="footer1.xml" Type="http://schemas.openxmlformats.org/officeDocument/2006/relationships/footer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Lenovo</cp:lastModifiedBy>
  <dcterms:modified xsi:type="dcterms:W3CDTF">2021-03-15T01:36:00Z</dcterms:modified>
  <cp:revision>3</cp:revision>
  <dc:title>2021年部门预算信息公开目录</dc:title>
</cp:coreProperties>
</file>