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ind w:firstLine="600"/>
        <w:jc w:val="left"/>
        <w:rPr>
          <w:rFonts w:hint="eastAsia" w:ascii="仿宋_GB2312" w:hAnsi="仿宋_GB2312" w:eastAsia="仿宋_GB2312" w:cs="仿宋_GB2312"/>
          <w:sz w:val="30"/>
          <w:szCs w:val="30"/>
          <w:lang w:eastAsia="zh-CN"/>
        </w:rPr>
      </w:pPr>
      <w:r>
        <w:rPr>
          <w:rFonts w:ascii="仿宋_GB2312" w:hAnsi="仿宋_GB2312" w:eastAsia="仿宋_GB2312" w:cs="仿宋_GB2312"/>
          <w:sz w:val="30"/>
          <w:szCs w:val="30"/>
        </w:rPr>
        <w:t>7</w:t>
      </w:r>
      <w:r>
        <w:rPr>
          <w:rFonts w:hint="eastAsia" w:ascii="仿宋_GB2312" w:hAnsi="仿宋_GB2312" w:eastAsia="仿宋_GB2312" w:cs="仿宋_GB2312"/>
          <w:sz w:val="30"/>
          <w:szCs w:val="30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固定资产情况</w:t>
      </w:r>
    </w:p>
    <w:p>
      <w:pPr>
        <w:autoSpaceDE w:val="0"/>
        <w:autoSpaceDN w:val="0"/>
        <w:adjustRightInd w:val="0"/>
        <w:ind w:firstLine="6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sz w:val="30"/>
          <w:szCs w:val="30"/>
        </w:rPr>
        <w:t>名词解释</w:t>
      </w:r>
      <w:bookmarkStart w:id="0" w:name="_GoBack"/>
      <w:bookmarkEnd w:id="0"/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4ZGM1ODg4ZWE4YzQyNjg2OWJkM2I0ZDYwMjI0MWMifQ=="/>
  </w:docVars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464075A4"/>
    <w:rsid w:val="72572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qFormat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numbering.xml" Type="http://schemas.openxmlformats.org/officeDocument/2006/relationships/numbering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255</Words>
  <Characters>258</Characters>
  <Lines>0</Lines>
  <Paragraphs>0</Paragraphs>
  <TotalTime>4</TotalTime>
  <ScaleCrop>false</ScaleCrop>
  <LinksUpToDate>false</LinksUpToDate>
  <CharactersWithSpaces>262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清</cp:lastModifiedBy>
  <dcterms:modified xsi:type="dcterms:W3CDTF">2022-09-01T08:44:33Z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5C7714399954496C817133E7AAC2BF49</vt:lpwstr>
  </property>
</Properties>
</file>