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</w:rPr>
        <w:t>隆尧县发展和改革局</w:t>
      </w:r>
    </w:p>
    <w:p>
      <w:pPr>
        <w:jc w:val="center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</w:rPr>
        <w:t>关于城区和经济开发区无线局域网（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WIFI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）项目绩效评价的自评报告</w:t>
      </w:r>
    </w:p>
    <w:p>
      <w:pPr>
        <w:pStyle w:val="8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一、</w:t>
      </w:r>
      <w:r>
        <w:rPr>
          <w:rFonts w:hint="eastAsia" w:ascii="仿宋" w:hAnsi="仿宋" w:eastAsia="仿宋" w:cs="仿宋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贯彻落实《中共河北省委办公厅、河北省人民政府办公厅关于加快推进无线局域网(WiFi)建设和免费开放的通知》(冀办字)［2016］44号)文件精神，推进我县公共场所无线局域网(WiFi)建设和免费开放，提升城市服务功能，满足人民日益增长的信息服务需求，按照《邢台市无线局域网(WIFI)建设和免费开放工作实施方案》的要求，2017年底前实现县城公共区域WiFi全覆盖和免费开放。我县共建设室内外WiFi点位102个，总投资230.22万元。该项目于2017年7月动工，2017年9月全部建设完成并投入使用。项目完工并经过第三方验收后，我局2018年支付工程款61.699万元，2019年支付168.521万元。</w:t>
      </w:r>
    </w:p>
    <w:p>
      <w:pPr>
        <w:pStyle w:val="8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</w:t>
      </w:r>
      <w:r>
        <w:rPr>
          <w:rFonts w:hint="eastAsia" w:ascii="仿宋" w:hAnsi="仿宋" w:eastAsia="仿宋" w:cs="仿宋"/>
          <w:sz w:val="32"/>
          <w:szCs w:val="32"/>
        </w:rPr>
        <w:t>工作活动(项目)绩效目标和指标设定情况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项目建成后，在县城主城区内建成布局合理、运行平稳、安全可靠、公众感知良好的WiFi网络；初步形成政府引导、市场化运作、可持续发展的运行机制；在政务、商务、生活等领域得到广泛应用，促进网络信息经济快速发展。2017年底实现县城主城区公共区域wiFi全覆盖和免费开放。引导和推进大型商场、购物中心、繁华商业街区、专业市场等商业场所和酒店，以及金融、保险、证券等金融服务机构、邮政服务等商业性服务场所实现WiFi全覆盖。</w:t>
      </w:r>
    </w:p>
    <w:p>
      <w:pPr>
        <w:pStyle w:val="8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工作活动(项目)实施绩效管理情况及取得成绩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按照省、市时间节点要求，完成项目建设并通过验收。县城及开发区公共区域可以免费上网，受到大家一致欢迎。</w:t>
      </w:r>
    </w:p>
    <w:p>
      <w:pPr>
        <w:pStyle w:val="8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工作活动(项目)绩效自评情况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72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项目已完成既定的绩效目标。</w:t>
      </w:r>
    </w:p>
    <w:p>
      <w:pPr>
        <w:pStyle w:val="8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五、</w:t>
      </w:r>
      <w:r>
        <w:rPr>
          <w:rFonts w:hint="eastAsia" w:ascii="仿宋" w:hAnsi="仿宋" w:eastAsia="仿宋" w:cs="仿宋"/>
          <w:sz w:val="32"/>
          <w:szCs w:val="32"/>
        </w:rPr>
        <w:t>工作活动(项目)存在的问题、改进工作的意见及建议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原计划项目建设完成后，先期满足政府公益宣传，文明城市和应急服务的需求。从开通第二年开始，引入第三方运营，并由其承担光纤租赁费和运营维护费用。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截止目前尚未能成功引入第三方运营。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建议继续由县财政承担光纤租赁费和运营维护费用。</w:t>
      </w:r>
      <w:bookmarkStart w:id="0" w:name="_GoBack"/>
      <w:bookmarkEnd w:id="0"/>
    </w:p>
    <w:p>
      <w:pPr>
        <w:rPr>
          <w:rFonts w:ascii="仿宋" w:hAnsi="仿宋" w:eastAsia="仿宋"/>
          <w:sz w:val="30"/>
          <w:szCs w:val="30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D1521"/>
    <w:rsid w:val="000C5208"/>
    <w:rsid w:val="00177509"/>
    <w:rsid w:val="00356C7F"/>
    <w:rsid w:val="0045301B"/>
    <w:rsid w:val="00476094"/>
    <w:rsid w:val="004B5F36"/>
    <w:rsid w:val="00633024"/>
    <w:rsid w:val="007728AE"/>
    <w:rsid w:val="007B09E7"/>
    <w:rsid w:val="007F4DDA"/>
    <w:rsid w:val="008300F4"/>
    <w:rsid w:val="00844861"/>
    <w:rsid w:val="00863D03"/>
    <w:rsid w:val="00916615"/>
    <w:rsid w:val="009D1521"/>
    <w:rsid w:val="00A41216"/>
    <w:rsid w:val="00A91B17"/>
    <w:rsid w:val="00AE6E1E"/>
    <w:rsid w:val="00BE610F"/>
    <w:rsid w:val="00C57DBE"/>
    <w:rsid w:val="00C75ABC"/>
    <w:rsid w:val="00C97A24"/>
    <w:rsid w:val="00D66BA6"/>
    <w:rsid w:val="00DE7778"/>
    <w:rsid w:val="00EC3A14"/>
    <w:rsid w:val="00F51E3D"/>
    <w:rsid w:val="00F66984"/>
    <w:rsid w:val="02C81390"/>
    <w:rsid w:val="187901C7"/>
    <w:rsid w:val="18B118AD"/>
    <w:rsid w:val="1FE42AA5"/>
    <w:rsid w:val="2E55053C"/>
    <w:rsid w:val="34B017EF"/>
    <w:rsid w:val="3FF269B3"/>
    <w:rsid w:val="501759E3"/>
    <w:rsid w:val="5171182B"/>
    <w:rsid w:val="7039349A"/>
    <w:rsid w:val="70EF7D8D"/>
    <w:rsid w:val="7D683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Header Char"/>
    <w:basedOn w:val="5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7">
    <w:name w:val="Footer Char"/>
    <w:basedOn w:val="5"/>
    <w:link w:val="2"/>
    <w:semiHidden/>
    <w:qFormat/>
    <w:locked/>
    <w:uiPriority w:val="99"/>
    <w:rPr>
      <w:rFonts w:cs="Times New Roman"/>
      <w:sz w:val="18"/>
      <w:szCs w:val="18"/>
    </w:rPr>
  </w:style>
  <w:style w:type="paragraph" w:styleId="8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微软用户</Company>
  <Pages>2</Pages>
  <Words>123</Words>
  <Characters>704</Characters>
  <Lines>0</Lines>
  <Paragraphs>0</Paragraphs>
  <TotalTime>52</TotalTime>
  <ScaleCrop>false</ScaleCrop>
  <LinksUpToDate>false</LinksUpToDate>
  <CharactersWithSpaces>0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2020-05-25T07:37:00Z</dcterms:created>
  <dc:creator>微软用户</dc:creator>
  <cp:lastModifiedBy>汪欢欢</cp:lastModifiedBy>
  <dcterms:modified xsi:type="dcterms:W3CDTF">2020-11-06T01:32:10Z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